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18" w:rsidRDefault="002057C0" w:rsidP="00AB6418">
      <w:pPr>
        <w:ind w:firstLineChars="400" w:firstLine="1440"/>
        <w:contextualSpacing/>
        <w:rPr>
          <w:rFonts w:ascii="ＭＳ Ｐ明朝" w:eastAsia="ＭＳ Ｐ明朝" w:hAnsi="ＭＳ Ｐ明朝" w:cs="ＭＳ ゴシック;MS Gothic"/>
          <w:sz w:val="36"/>
          <w:szCs w:val="36"/>
        </w:rPr>
      </w:pPr>
      <w:r w:rsidRPr="00ED21B8">
        <w:rPr>
          <w:rFonts w:ascii="ＭＳ Ｐ明朝" w:eastAsia="ＭＳ Ｐ明朝" w:hAnsi="ＭＳ Ｐ明朝" w:cs="ＭＳ ゴシック;MS Gothic"/>
          <w:sz w:val="36"/>
          <w:szCs w:val="36"/>
        </w:rPr>
        <w:t>久喜市教育委員会</w:t>
      </w:r>
      <w:r w:rsidR="008913BB">
        <w:rPr>
          <w:rFonts w:ascii="ＭＳ Ｐ明朝" w:eastAsia="ＭＳ Ｐ明朝" w:hAnsi="ＭＳ Ｐ明朝" w:cs="ＭＳ ゴシック;MS Gothic" w:hint="eastAsia"/>
          <w:sz w:val="36"/>
          <w:szCs w:val="36"/>
        </w:rPr>
        <w:t xml:space="preserve"> </w:t>
      </w:r>
      <w:r w:rsidR="00A449AB" w:rsidRPr="00ED21B8">
        <w:rPr>
          <w:rFonts w:ascii="ＭＳ Ｐ明朝" w:eastAsia="ＭＳ Ｐ明朝" w:hAnsi="ＭＳ Ｐ明朝" w:cs="ＭＳ ゴシック;MS Gothic" w:hint="eastAsia"/>
          <w:sz w:val="36"/>
          <w:szCs w:val="36"/>
        </w:rPr>
        <w:t>文化</w:t>
      </w:r>
      <w:r w:rsidR="00AB6418">
        <w:rPr>
          <w:rFonts w:ascii="ＭＳ Ｐ明朝" w:eastAsia="ＭＳ Ｐ明朝" w:hAnsi="ＭＳ Ｐ明朝" w:cs="ＭＳ ゴシック;MS Gothic" w:hint="eastAsia"/>
          <w:sz w:val="36"/>
          <w:szCs w:val="36"/>
        </w:rPr>
        <w:t>振興</w:t>
      </w:r>
      <w:r w:rsidRPr="00ED21B8">
        <w:rPr>
          <w:rFonts w:ascii="ＭＳ Ｐ明朝" w:eastAsia="ＭＳ Ｐ明朝" w:hAnsi="ＭＳ Ｐ明朝" w:cs="ＭＳ ゴシック;MS Gothic"/>
          <w:sz w:val="36"/>
          <w:szCs w:val="36"/>
        </w:rPr>
        <w:t>課</w:t>
      </w:r>
      <w:r w:rsidR="00AB6418">
        <w:rPr>
          <w:rFonts w:ascii="ＭＳ Ｐ明朝" w:eastAsia="ＭＳ Ｐ明朝" w:hAnsi="ＭＳ Ｐ明朝" w:cs="ＭＳ ゴシック;MS Gothic" w:hint="eastAsia"/>
          <w:sz w:val="36"/>
          <w:szCs w:val="36"/>
        </w:rPr>
        <w:t xml:space="preserve"> 文化財・歴史資料係</w:t>
      </w:r>
      <w:r w:rsidR="00AB6418" w:rsidRPr="00AB6418">
        <w:rPr>
          <w:rFonts w:ascii="ＭＳ Ｐ明朝" w:eastAsia="ＭＳ Ｐ明朝" w:hAnsi="ＭＳ Ｐ明朝" w:cs="ＭＳ ゴシック;MS Gothic" w:hint="eastAsia"/>
          <w:sz w:val="14"/>
          <w:szCs w:val="14"/>
        </w:rPr>
        <w:t xml:space="preserve"> </w:t>
      </w:r>
      <w:r w:rsidR="00AB6418">
        <w:rPr>
          <w:rFonts w:ascii="ＭＳ Ｐ明朝" w:eastAsia="ＭＳ Ｐ明朝" w:hAnsi="ＭＳ Ｐ明朝" w:cs="ＭＳ ゴシック;MS Gothic" w:hint="eastAsia"/>
          <w:sz w:val="36"/>
          <w:szCs w:val="36"/>
        </w:rPr>
        <w:t>及び</w:t>
      </w:r>
      <w:r w:rsidR="00AB6418" w:rsidRPr="00AB6418">
        <w:rPr>
          <w:rFonts w:ascii="ＭＳ Ｐ明朝" w:eastAsia="ＭＳ Ｐ明朝" w:hAnsi="ＭＳ Ｐ明朝" w:cs="ＭＳ ゴシック;MS Gothic" w:hint="eastAsia"/>
          <w:sz w:val="14"/>
          <w:szCs w:val="14"/>
        </w:rPr>
        <w:t xml:space="preserve"> </w:t>
      </w:r>
      <w:r w:rsidR="00AB6418">
        <w:rPr>
          <w:rFonts w:ascii="ＭＳ Ｐ明朝" w:eastAsia="ＭＳ Ｐ明朝" w:hAnsi="ＭＳ Ｐ明朝" w:cs="ＭＳ ゴシック;MS Gothic" w:hint="eastAsia"/>
          <w:sz w:val="36"/>
          <w:szCs w:val="36"/>
        </w:rPr>
        <w:t>郷土資料館</w:t>
      </w:r>
    </w:p>
    <w:p w:rsidR="002057C0" w:rsidRPr="00170AF7" w:rsidRDefault="00A1055B" w:rsidP="00DD3DAA">
      <w:pPr>
        <w:ind w:firstLineChars="400" w:firstLine="1440"/>
        <w:contextualSpacing/>
        <w:rPr>
          <w:rFonts w:ascii="ＭＳ Ｐ明朝" w:eastAsia="ＭＳ Ｐ明朝" w:hAnsi="ＭＳ Ｐ明朝" w:cs="ＭＳ ゴシック;MS Gothic"/>
          <w:sz w:val="21"/>
          <w:szCs w:val="21"/>
        </w:rPr>
      </w:pPr>
      <w:r w:rsidRPr="00ED21B8">
        <w:rPr>
          <w:rFonts w:ascii="ＭＳ Ｐ明朝" w:eastAsia="ＭＳ Ｐ明朝" w:hAnsi="ＭＳ Ｐ明朝" w:cs="ＭＳ ゴシック;MS Gothic" w:hint="eastAsia"/>
          <w:sz w:val="36"/>
          <w:szCs w:val="36"/>
        </w:rPr>
        <w:t>令和</w:t>
      </w:r>
      <w:r w:rsidR="00977DC1">
        <w:rPr>
          <w:rFonts w:ascii="ＭＳ Ｐ明朝" w:eastAsia="ＭＳ Ｐ明朝" w:hAnsi="ＭＳ Ｐ明朝" w:cs="ＭＳ ゴシック;MS Gothic" w:hint="eastAsia"/>
          <w:sz w:val="36"/>
          <w:szCs w:val="36"/>
        </w:rPr>
        <w:t>６</w:t>
      </w:r>
      <w:r w:rsidR="002057C0" w:rsidRPr="00ED21B8">
        <w:rPr>
          <w:rFonts w:ascii="ＭＳ Ｐ明朝" w:eastAsia="ＭＳ Ｐ明朝" w:hAnsi="ＭＳ Ｐ明朝" w:cs="ＭＳ ゴシック;MS Gothic"/>
          <w:sz w:val="36"/>
          <w:szCs w:val="36"/>
        </w:rPr>
        <w:t>年度事業計画</w:t>
      </w:r>
      <w:r w:rsidR="00DD3F95" w:rsidRPr="00ED21B8">
        <w:rPr>
          <w:rFonts w:ascii="ＭＳ Ｐ明朝" w:eastAsia="ＭＳ Ｐ明朝" w:hAnsi="ＭＳ Ｐ明朝" w:cs="ＭＳ ゴシック;MS Gothic" w:hint="eastAsia"/>
          <w:sz w:val="36"/>
          <w:szCs w:val="36"/>
        </w:rPr>
        <w:t>（案）</w:t>
      </w:r>
      <w:r w:rsidR="00DD3DAA">
        <w:rPr>
          <w:rFonts w:ascii="ＭＳ Ｐ明朝" w:eastAsia="ＭＳ Ｐ明朝" w:hAnsi="ＭＳ Ｐ明朝" w:cs="ＭＳ ゴシック;MS Gothic" w:hint="eastAsia"/>
          <w:sz w:val="36"/>
          <w:szCs w:val="36"/>
        </w:rPr>
        <w:t xml:space="preserve">　　　　　　　　　　　　　　　　　　　　　　　</w:t>
      </w:r>
      <w:r w:rsidR="00170AF7" w:rsidRPr="00170AF7">
        <w:rPr>
          <w:rFonts w:ascii="ＭＳ Ｐ明朝" w:eastAsia="ＭＳ Ｐ明朝" w:hAnsi="ＭＳ Ｐ明朝" w:cs="ＭＳ ゴシック;MS Gothic" w:hint="eastAsia"/>
          <w:sz w:val="21"/>
          <w:szCs w:val="21"/>
        </w:rPr>
        <w:t>久喜市文化財</w:t>
      </w:r>
      <w:r w:rsidR="002057C0" w:rsidRPr="00170AF7">
        <w:rPr>
          <w:rFonts w:ascii="ＭＳ Ｐ明朝" w:eastAsia="ＭＳ Ｐ明朝" w:hAnsi="ＭＳ Ｐ明朝" w:cs="ＭＳ ゴシック;MS Gothic"/>
          <w:sz w:val="21"/>
          <w:szCs w:val="21"/>
        </w:rPr>
        <w:t>保護審議会</w:t>
      </w:r>
      <w:r w:rsidR="00170AF7">
        <w:rPr>
          <w:rFonts w:ascii="ＭＳ Ｐ明朝" w:eastAsia="ＭＳ Ｐ明朝" w:hAnsi="ＭＳ Ｐ明朝" w:cs="ＭＳ ゴシック;MS Gothic" w:hint="eastAsia"/>
          <w:sz w:val="21"/>
          <w:szCs w:val="21"/>
        </w:rPr>
        <w:t xml:space="preserve">　　</w:t>
      </w:r>
    </w:p>
    <w:p w:rsidR="00773D24" w:rsidRDefault="00773D24" w:rsidP="002057C0">
      <w:pPr>
        <w:contextualSpacing/>
        <w:rPr>
          <w:rFonts w:ascii="ＭＳ Ｐ明朝" w:eastAsia="ＭＳ Ｐ明朝" w:hAnsi="ＭＳ Ｐ明朝" w:cs="ＭＳ ゴシック;MS Gothic"/>
          <w:sz w:val="24"/>
          <w:szCs w:val="24"/>
        </w:rPr>
      </w:pPr>
    </w:p>
    <w:p w:rsidR="002057C0" w:rsidRPr="00ED21B8" w:rsidRDefault="002057C0" w:rsidP="002057C0">
      <w:pPr>
        <w:contextualSpacing/>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00CE483C">
        <w:rPr>
          <w:rFonts w:ascii="ＭＳ Ｐ明朝" w:eastAsia="ＭＳ Ｐ明朝" w:hAnsi="ＭＳ Ｐ明朝" w:cs="ＭＳ ゴシック;MS Gothic"/>
          <w:sz w:val="24"/>
          <w:szCs w:val="24"/>
        </w:rPr>
        <w:t>１</w:t>
      </w:r>
      <w:r w:rsidR="008913BB">
        <w:rPr>
          <w:rFonts w:ascii="ＭＳ Ｐ明朝" w:eastAsia="ＭＳ Ｐ明朝" w:hAnsi="ＭＳ Ｐ明朝" w:cs="ＭＳ ゴシック;MS Gothic"/>
          <w:sz w:val="24"/>
          <w:szCs w:val="24"/>
        </w:rPr>
        <w:t xml:space="preserve"> </w:t>
      </w:r>
      <w:r w:rsidRPr="00ED21B8">
        <w:rPr>
          <w:rFonts w:ascii="ＭＳ Ｐ明朝" w:eastAsia="ＭＳ Ｐ明朝" w:hAnsi="ＭＳ Ｐ明朝" w:cs="ＭＳ ゴシック;MS Gothic"/>
          <w:sz w:val="24"/>
          <w:szCs w:val="24"/>
        </w:rPr>
        <w:t>文化財保護審議会に関すること＞</w:t>
      </w:r>
    </w:p>
    <w:tbl>
      <w:tblPr>
        <w:tblW w:w="13363"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2768"/>
        <w:gridCol w:w="6059"/>
        <w:gridCol w:w="4536"/>
      </w:tblGrid>
      <w:tr w:rsidR="00170AF7" w:rsidRPr="00ED21B8" w:rsidTr="00170AF7">
        <w:trPr>
          <w:cantSplit/>
          <w:trHeight w:val="315"/>
        </w:trPr>
        <w:tc>
          <w:tcPr>
            <w:tcW w:w="2768"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事</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業</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名</w:t>
            </w:r>
            <w:r>
              <w:rPr>
                <w:rFonts w:ascii="ＭＳ Ｐ明朝" w:eastAsia="ＭＳ Ｐ明朝" w:hAnsi="ＭＳ Ｐ明朝" w:cs="ＭＳ ゴシック;MS Gothic" w:hint="eastAsia"/>
                <w:sz w:val="22"/>
                <w:szCs w:val="22"/>
              </w:rPr>
              <w:t xml:space="preserve">  </w:t>
            </w:r>
            <w:r w:rsidRPr="00ED21B8">
              <w:rPr>
                <w:rFonts w:ascii="ＭＳ Ｐ明朝" w:eastAsia="ＭＳ Ｐ明朝" w:hAnsi="ＭＳ Ｐ明朝" w:cs="ＭＳ ゴシック;MS Gothic" w:hint="eastAsia"/>
                <w:sz w:val="22"/>
                <w:szCs w:val="22"/>
              </w:rPr>
              <w:t>等</w:t>
            </w:r>
          </w:p>
        </w:tc>
        <w:tc>
          <w:tcPr>
            <w:tcW w:w="6059"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内</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法</w:t>
            </w:r>
          </w:p>
        </w:tc>
        <w:tc>
          <w:tcPr>
            <w:tcW w:w="4536" w:type="dxa"/>
            <w:tcBorders>
              <w:top w:val="single" w:sz="4" w:space="0" w:color="000000"/>
              <w:left w:val="single" w:sz="4" w:space="0" w:color="000000"/>
              <w:bottom w:val="single" w:sz="4" w:space="0" w:color="000000"/>
              <w:right w:val="single" w:sz="4" w:space="0" w:color="auto"/>
            </w:tcBorders>
            <w:shd w:val="clear" w:color="auto" w:fill="F2F2F2"/>
            <w:tcMar>
              <w:left w:w="94" w:type="dxa"/>
            </w:tcMar>
            <w:vAlign w:val="center"/>
          </w:tcPr>
          <w:p w:rsidR="00170AF7" w:rsidRPr="00ED21B8" w:rsidRDefault="00170AF7" w:rsidP="00AB641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hint="eastAsia"/>
                <w:sz w:val="22"/>
                <w:szCs w:val="22"/>
              </w:rPr>
              <w:t>令和</w:t>
            </w:r>
            <w:r w:rsidR="00AB6418">
              <w:rPr>
                <w:rFonts w:ascii="ＭＳ Ｐ明朝" w:eastAsia="ＭＳ Ｐ明朝" w:hAnsi="ＭＳ Ｐ明朝" w:cs="ＭＳ ゴシック;MS Gothic" w:hint="eastAsia"/>
                <w:sz w:val="22"/>
                <w:szCs w:val="22"/>
              </w:rPr>
              <w:t>６</w:t>
            </w:r>
            <w:r w:rsidRPr="00ED21B8">
              <w:rPr>
                <w:rFonts w:ascii="ＭＳ Ｐ明朝" w:eastAsia="ＭＳ Ｐ明朝" w:hAnsi="ＭＳ Ｐ明朝" w:cs="ＭＳ ゴシック;MS Gothic"/>
                <w:sz w:val="22"/>
                <w:szCs w:val="22"/>
              </w:rPr>
              <w:t>年度</w:t>
            </w:r>
          </w:p>
        </w:tc>
      </w:tr>
      <w:tr w:rsidR="00170AF7" w:rsidRPr="00551502" w:rsidTr="00DD3DAA">
        <w:trPr>
          <w:cantSplit/>
          <w:trHeight w:val="861"/>
        </w:trPr>
        <w:tc>
          <w:tcPr>
            <w:tcW w:w="2768"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contextualSpacing/>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文化財保護審議会</w:t>
            </w:r>
          </w:p>
        </w:tc>
        <w:tc>
          <w:tcPr>
            <w:tcW w:w="6059"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B14D55" w:rsidP="00C80BB3">
            <w:pPr>
              <w:spacing w:line="300" w:lineRule="exact"/>
              <w:contextualSpacing/>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久喜市文化財保護審議会条例</w:t>
            </w:r>
            <w:r w:rsidR="00C80BB3">
              <w:rPr>
                <w:rFonts w:ascii="ＭＳ Ｐ明朝" w:eastAsia="ＭＳ Ｐ明朝" w:hAnsi="ＭＳ Ｐ明朝" w:cs="ＭＳ ゴシック;MS Gothic" w:hint="eastAsia"/>
                <w:sz w:val="24"/>
                <w:szCs w:val="24"/>
              </w:rPr>
              <w:t>の</w:t>
            </w:r>
            <w:r w:rsidR="00170AF7" w:rsidRPr="00ED21B8">
              <w:rPr>
                <w:rFonts w:ascii="ＭＳ Ｐ明朝" w:eastAsia="ＭＳ Ｐ明朝" w:hAnsi="ＭＳ Ｐ明朝" w:cs="ＭＳ ゴシック;MS Gothic"/>
                <w:sz w:val="24"/>
                <w:szCs w:val="24"/>
              </w:rPr>
              <w:t>所掌事務</w:t>
            </w:r>
            <w:r w:rsidR="00C80BB3">
              <w:rPr>
                <w:rFonts w:ascii="ＭＳ Ｐ明朝" w:eastAsia="ＭＳ Ｐ明朝" w:hAnsi="ＭＳ Ｐ明朝" w:cs="ＭＳ ゴシック;MS Gothic" w:hint="eastAsia"/>
                <w:sz w:val="24"/>
                <w:szCs w:val="24"/>
              </w:rPr>
              <w:t>の規定に基づく</w:t>
            </w:r>
            <w:r w:rsidR="00170AF7" w:rsidRPr="00ED21B8">
              <w:rPr>
                <w:rFonts w:ascii="ＭＳ Ｐ明朝" w:eastAsia="ＭＳ Ｐ明朝" w:hAnsi="ＭＳ Ｐ明朝" w:cs="ＭＳ ゴシック;MS Gothic"/>
                <w:sz w:val="24"/>
                <w:szCs w:val="24"/>
              </w:rPr>
              <w:t>審議</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BB66FD" w:rsidRDefault="00BB66FD" w:rsidP="00D91CEE">
            <w:pPr>
              <w:contextualSpacing/>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C80BB3">
              <w:rPr>
                <w:rFonts w:ascii="ＭＳ Ｐ明朝" w:eastAsia="ＭＳ Ｐ明朝" w:hAnsi="ＭＳ Ｐ明朝" w:cs="ＭＳ ゴシック;MS Gothic" w:hint="eastAsia"/>
                <w:sz w:val="24"/>
                <w:szCs w:val="24"/>
              </w:rPr>
              <w:t>任期満了（～５／２２）による</w:t>
            </w:r>
            <w:r>
              <w:rPr>
                <w:rFonts w:ascii="ＭＳ Ｐ明朝" w:eastAsia="ＭＳ Ｐ明朝" w:hAnsi="ＭＳ Ｐ明朝" w:cs="ＭＳ ゴシック;MS Gothic" w:hint="eastAsia"/>
                <w:sz w:val="24"/>
                <w:szCs w:val="24"/>
              </w:rPr>
              <w:t>改選</w:t>
            </w:r>
          </w:p>
          <w:p w:rsidR="00170AF7" w:rsidRPr="00E11BD3" w:rsidRDefault="00170AF7" w:rsidP="00D91CEE">
            <w:pPr>
              <w:contextualSpacing/>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・２</w:t>
            </w:r>
            <w:r w:rsidRPr="00E11BD3">
              <w:rPr>
                <w:rFonts w:ascii="ＭＳ Ｐ明朝" w:eastAsia="ＭＳ Ｐ明朝" w:hAnsi="ＭＳ Ｐ明朝" w:cs="ＭＳ ゴシック;MS Gothic" w:hint="eastAsia"/>
                <w:sz w:val="24"/>
                <w:szCs w:val="24"/>
              </w:rPr>
              <w:t>回実施予定</w:t>
            </w:r>
          </w:p>
        </w:tc>
      </w:tr>
    </w:tbl>
    <w:p w:rsidR="00773D24" w:rsidRDefault="00773D24" w:rsidP="002057C0">
      <w:pPr>
        <w:rPr>
          <w:rFonts w:ascii="ＭＳ Ｐ明朝" w:eastAsia="ＭＳ Ｐ明朝" w:hAnsi="ＭＳ Ｐ明朝" w:cs="ＭＳ ゴシック;MS Gothic"/>
          <w:sz w:val="24"/>
          <w:szCs w:val="24"/>
        </w:rPr>
      </w:pPr>
    </w:p>
    <w:p w:rsidR="002057C0" w:rsidRPr="00ED21B8" w:rsidRDefault="002057C0" w:rsidP="002057C0">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00CE483C">
        <w:rPr>
          <w:rFonts w:ascii="ＭＳ Ｐ明朝" w:eastAsia="ＭＳ Ｐ明朝" w:hAnsi="ＭＳ Ｐ明朝" w:cs="ＭＳ ゴシック;MS Gothic"/>
          <w:sz w:val="24"/>
          <w:szCs w:val="24"/>
        </w:rPr>
        <w:t>２</w:t>
      </w:r>
      <w:r w:rsidR="008913BB">
        <w:rPr>
          <w:rFonts w:ascii="ＭＳ Ｐ明朝" w:eastAsia="ＭＳ Ｐ明朝" w:hAnsi="ＭＳ Ｐ明朝" w:cs="ＭＳ ゴシック;MS Gothic"/>
          <w:sz w:val="24"/>
          <w:szCs w:val="24"/>
        </w:rPr>
        <w:t xml:space="preserve"> </w:t>
      </w:r>
      <w:r w:rsidRPr="00ED21B8">
        <w:rPr>
          <w:rFonts w:ascii="ＭＳ Ｐ明朝" w:eastAsia="ＭＳ Ｐ明朝" w:hAnsi="ＭＳ Ｐ明朝" w:cs="ＭＳ ゴシック;MS Gothic"/>
          <w:sz w:val="24"/>
          <w:szCs w:val="24"/>
        </w:rPr>
        <w:t>指定文化財に関すること＞</w:t>
      </w:r>
    </w:p>
    <w:tbl>
      <w:tblPr>
        <w:tblW w:w="13363"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2766"/>
        <w:gridCol w:w="6061"/>
        <w:gridCol w:w="4536"/>
      </w:tblGrid>
      <w:tr w:rsidR="00170AF7" w:rsidRPr="00ED21B8" w:rsidTr="00170AF7">
        <w:trPr>
          <w:cantSplit/>
          <w:trHeight w:val="366"/>
        </w:trPr>
        <w:tc>
          <w:tcPr>
            <w:tcW w:w="2766"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事</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業</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名</w:t>
            </w:r>
            <w:r>
              <w:rPr>
                <w:rFonts w:ascii="ＭＳ Ｐ明朝" w:eastAsia="ＭＳ Ｐ明朝" w:hAnsi="ＭＳ Ｐ明朝" w:cs="ＭＳ ゴシック;MS Gothic" w:hint="eastAsia"/>
                <w:sz w:val="22"/>
                <w:szCs w:val="22"/>
              </w:rPr>
              <w:t xml:space="preserve">  </w:t>
            </w:r>
            <w:r w:rsidRPr="00ED21B8">
              <w:rPr>
                <w:rFonts w:ascii="ＭＳ Ｐ明朝" w:eastAsia="ＭＳ Ｐ明朝" w:hAnsi="ＭＳ Ｐ明朝" w:cs="ＭＳ ゴシック;MS Gothic" w:hint="eastAsia"/>
                <w:sz w:val="22"/>
                <w:szCs w:val="22"/>
              </w:rPr>
              <w:t>等</w:t>
            </w:r>
          </w:p>
        </w:tc>
        <w:tc>
          <w:tcPr>
            <w:tcW w:w="6061"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内</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法</w:t>
            </w:r>
          </w:p>
        </w:tc>
        <w:tc>
          <w:tcPr>
            <w:tcW w:w="4536" w:type="dxa"/>
            <w:tcBorders>
              <w:top w:val="single" w:sz="4" w:space="0" w:color="000000"/>
              <w:left w:val="single" w:sz="4" w:space="0" w:color="000000"/>
              <w:bottom w:val="single" w:sz="4" w:space="0" w:color="000000"/>
              <w:right w:val="single" w:sz="4" w:space="0" w:color="auto"/>
            </w:tcBorders>
            <w:shd w:val="clear" w:color="auto" w:fill="F2F2F2"/>
            <w:tcMar>
              <w:left w:w="94" w:type="dxa"/>
            </w:tcMar>
            <w:vAlign w:val="center"/>
          </w:tcPr>
          <w:p w:rsidR="00170AF7" w:rsidRPr="00ED21B8" w:rsidRDefault="00170AF7" w:rsidP="00AB641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hint="eastAsia"/>
                <w:sz w:val="22"/>
                <w:szCs w:val="22"/>
              </w:rPr>
              <w:t>令和</w:t>
            </w:r>
            <w:r w:rsidR="00AB6418">
              <w:rPr>
                <w:rFonts w:ascii="ＭＳ Ｐ明朝" w:eastAsia="ＭＳ Ｐ明朝" w:hAnsi="ＭＳ Ｐ明朝" w:cs="ＭＳ ゴシック;MS Gothic" w:hint="eastAsia"/>
                <w:sz w:val="22"/>
                <w:szCs w:val="22"/>
              </w:rPr>
              <w:t>６</w:t>
            </w:r>
            <w:r w:rsidRPr="00ED21B8">
              <w:rPr>
                <w:rFonts w:ascii="ＭＳ Ｐ明朝" w:eastAsia="ＭＳ Ｐ明朝" w:hAnsi="ＭＳ Ｐ明朝" w:cs="ＭＳ ゴシック;MS Gothic"/>
                <w:sz w:val="22"/>
                <w:szCs w:val="22"/>
              </w:rPr>
              <w:t>年度</w:t>
            </w:r>
          </w:p>
        </w:tc>
      </w:tr>
      <w:tr w:rsidR="00170AF7" w:rsidRPr="00ED21B8" w:rsidTr="00DD3DAA">
        <w:trPr>
          <w:cantSplit/>
          <w:trHeight w:val="1146"/>
        </w:trPr>
        <w:tc>
          <w:tcPr>
            <w:tcW w:w="2766"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pStyle w:val="a3"/>
              <w:contextualSpacing/>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指定文化財管理、活動補助事業</w:t>
            </w:r>
          </w:p>
        </w:tc>
        <w:tc>
          <w:tcPr>
            <w:tcW w:w="6061"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547780">
            <w:pPr>
              <w:spacing w:line="300" w:lineRule="exact"/>
              <w:ind w:left="210" w:hanging="210"/>
              <w:contextualSpacing/>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・無形民俗文化財</w:t>
            </w:r>
            <w:r w:rsidRPr="00ED21B8">
              <w:rPr>
                <w:rFonts w:ascii="ＭＳ Ｐ明朝" w:eastAsia="ＭＳ Ｐ明朝" w:hAnsi="ＭＳ Ｐ明朝" w:cs="ＭＳ ゴシック;MS Gothic" w:hint="eastAsia"/>
                <w:sz w:val="24"/>
                <w:szCs w:val="24"/>
              </w:rPr>
              <w:t>等</w:t>
            </w:r>
            <w:r w:rsidRPr="00ED21B8">
              <w:rPr>
                <w:rFonts w:ascii="ＭＳ Ｐ明朝" w:eastAsia="ＭＳ Ｐ明朝" w:hAnsi="ＭＳ Ｐ明朝" w:cs="ＭＳ ゴシック;MS Gothic"/>
                <w:sz w:val="24"/>
                <w:szCs w:val="24"/>
              </w:rPr>
              <w:t>の</w:t>
            </w:r>
            <w:r w:rsidRPr="00ED21B8">
              <w:rPr>
                <w:rFonts w:ascii="ＭＳ Ｐ明朝" w:eastAsia="ＭＳ Ｐ明朝" w:hAnsi="ＭＳ Ｐ明朝" w:cs="ＭＳ ゴシック;MS Gothic" w:hint="eastAsia"/>
                <w:sz w:val="24"/>
                <w:szCs w:val="24"/>
              </w:rPr>
              <w:t>保存事業に対して補助金を</w:t>
            </w:r>
            <w:r w:rsidRPr="00ED21B8">
              <w:rPr>
                <w:rFonts w:ascii="ＭＳ Ｐ明朝" w:eastAsia="ＭＳ Ｐ明朝" w:hAnsi="ＭＳ Ｐ明朝" w:cs="ＭＳ ゴシック;MS Gothic"/>
                <w:sz w:val="24"/>
                <w:szCs w:val="24"/>
              </w:rPr>
              <w:t>交付</w:t>
            </w:r>
          </w:p>
          <w:p w:rsidR="00170AF7" w:rsidRPr="00ED21B8" w:rsidRDefault="00170AF7" w:rsidP="00ED21B8">
            <w:pPr>
              <w:spacing w:line="300" w:lineRule="exact"/>
              <w:ind w:left="150" w:hanging="150"/>
              <w:contextualSpacing/>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・指定有形文化財の所有者等に対し、維持管理に要する経費の一部として交付金を交付</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977DC1">
            <w:pPr>
              <w:contextualSpacing/>
              <w:jc w:val="left"/>
              <w:rPr>
                <w:rFonts w:ascii="ＭＳ Ｐ明朝" w:eastAsia="ＭＳ Ｐ明朝" w:hAnsi="ＭＳ Ｐ明朝" w:cs="ＭＳ ゴシック;MS Gothic"/>
                <w:sz w:val="24"/>
                <w:szCs w:val="24"/>
                <w:shd w:val="clear" w:color="auto" w:fill="FFFFFF"/>
              </w:rPr>
            </w:pPr>
            <w:r w:rsidRPr="00ED21B8">
              <w:rPr>
                <w:rFonts w:ascii="ＭＳ Ｐ明朝" w:eastAsia="ＭＳ Ｐ明朝" w:hAnsi="ＭＳ Ｐ明朝" w:cs="ＭＳ ゴシック;MS Gothic" w:hint="eastAsia"/>
                <w:sz w:val="24"/>
                <w:szCs w:val="24"/>
                <w:shd w:val="clear" w:color="auto" w:fill="FFFFFF"/>
              </w:rPr>
              <w:t>・令和</w:t>
            </w:r>
            <w:r w:rsidR="00977DC1">
              <w:rPr>
                <w:rFonts w:ascii="ＭＳ Ｐ明朝" w:eastAsia="ＭＳ Ｐ明朝" w:hAnsi="ＭＳ Ｐ明朝" w:cs="ＭＳ ゴシック;MS Gothic" w:hint="eastAsia"/>
                <w:sz w:val="24"/>
                <w:szCs w:val="24"/>
                <w:shd w:val="clear" w:color="auto" w:fill="FFFFFF"/>
              </w:rPr>
              <w:t>５</w:t>
            </w:r>
            <w:r w:rsidRPr="00ED21B8">
              <w:rPr>
                <w:rFonts w:ascii="ＭＳ Ｐ明朝" w:eastAsia="ＭＳ Ｐ明朝" w:hAnsi="ＭＳ Ｐ明朝" w:cs="ＭＳ ゴシック;MS Gothic"/>
                <w:sz w:val="24"/>
                <w:szCs w:val="24"/>
                <w:shd w:val="clear" w:color="auto" w:fill="FFFFFF"/>
              </w:rPr>
              <w:t>年度と同様に</w:t>
            </w:r>
            <w:r>
              <w:rPr>
                <w:rFonts w:ascii="ＭＳ Ｐ明朝" w:eastAsia="ＭＳ Ｐ明朝" w:hAnsi="ＭＳ Ｐ明朝" w:cs="ＭＳ ゴシック;MS Gothic"/>
                <w:sz w:val="24"/>
                <w:szCs w:val="24"/>
                <w:shd w:val="clear" w:color="auto" w:fill="FFFFFF"/>
              </w:rPr>
              <w:t>、関係する所有者等に交付</w:t>
            </w:r>
            <w:r w:rsidRPr="00ED21B8">
              <w:rPr>
                <w:rFonts w:ascii="ＭＳ Ｐ明朝" w:eastAsia="ＭＳ Ｐ明朝" w:hAnsi="ＭＳ Ｐ明朝" w:cs="ＭＳ ゴシック;MS Gothic"/>
                <w:sz w:val="24"/>
                <w:szCs w:val="24"/>
                <w:shd w:val="clear" w:color="auto" w:fill="FFFFFF"/>
              </w:rPr>
              <w:t>予定</w:t>
            </w:r>
          </w:p>
        </w:tc>
      </w:tr>
      <w:tr w:rsidR="00170AF7" w:rsidRPr="00ED21B8" w:rsidTr="00DD3DAA">
        <w:trPr>
          <w:cantSplit/>
          <w:trHeight w:val="850"/>
        </w:trPr>
        <w:tc>
          <w:tcPr>
            <w:tcW w:w="2766"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contextualSpacing/>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文化財防火デーの周知</w:t>
            </w:r>
          </w:p>
        </w:tc>
        <w:tc>
          <w:tcPr>
            <w:tcW w:w="6061"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B14D55" w:rsidP="00547780">
            <w:pPr>
              <w:spacing w:line="300" w:lineRule="exact"/>
              <w:contextualSpacing/>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指定文化財所有等へ消防設備等の再点検や防火対策の再確認を依頼することで文化財防火デーを周知する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D91CEE">
            <w:pPr>
              <w:contextualSpacing/>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hint="eastAsia"/>
                <w:sz w:val="24"/>
                <w:szCs w:val="24"/>
              </w:rPr>
              <w:t>年</w:t>
            </w:r>
            <w:r w:rsidRPr="00ED21B8">
              <w:rPr>
                <w:rFonts w:ascii="ＭＳ Ｐ明朝" w:eastAsia="ＭＳ Ｐ明朝" w:hAnsi="ＭＳ Ｐ明朝" w:cs="ＭＳ ゴシック;MS Gothic"/>
                <w:sz w:val="24"/>
                <w:szCs w:val="24"/>
              </w:rPr>
              <w:t>度と同様に</w:t>
            </w:r>
            <w:r>
              <w:rPr>
                <w:rFonts w:ascii="ＭＳ Ｐ明朝" w:eastAsia="ＭＳ Ｐ明朝" w:hAnsi="ＭＳ Ｐ明朝" w:cs="ＭＳ ゴシック;MS Gothic"/>
                <w:sz w:val="24"/>
                <w:szCs w:val="24"/>
              </w:rPr>
              <w:t>、関係する所有者等に周知</w:t>
            </w:r>
            <w:r w:rsidRPr="00ED21B8">
              <w:rPr>
                <w:rFonts w:ascii="ＭＳ Ｐ明朝" w:eastAsia="ＭＳ Ｐ明朝" w:hAnsi="ＭＳ Ｐ明朝" w:cs="ＭＳ ゴシック;MS Gothic"/>
                <w:sz w:val="24"/>
                <w:szCs w:val="24"/>
              </w:rPr>
              <w:t>予定</w:t>
            </w:r>
          </w:p>
        </w:tc>
      </w:tr>
    </w:tbl>
    <w:p w:rsidR="00773D24" w:rsidRDefault="00773D24" w:rsidP="002057C0">
      <w:pPr>
        <w:jc w:val="left"/>
        <w:rPr>
          <w:rFonts w:ascii="ＭＳ Ｐ明朝" w:eastAsia="ＭＳ Ｐ明朝" w:hAnsi="ＭＳ Ｐ明朝" w:cs="ＭＳ ゴシック;MS Gothic"/>
          <w:sz w:val="24"/>
          <w:szCs w:val="24"/>
        </w:rPr>
      </w:pPr>
    </w:p>
    <w:p w:rsidR="002057C0" w:rsidRPr="00ED21B8" w:rsidRDefault="002057C0" w:rsidP="002057C0">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00CE483C">
        <w:rPr>
          <w:rFonts w:ascii="ＭＳ Ｐ明朝" w:eastAsia="ＭＳ Ｐ明朝" w:hAnsi="ＭＳ Ｐ明朝" w:cs="ＭＳ ゴシック;MS Gothic"/>
          <w:sz w:val="24"/>
          <w:szCs w:val="24"/>
        </w:rPr>
        <w:t>３</w:t>
      </w:r>
      <w:r w:rsidR="008913BB">
        <w:rPr>
          <w:rFonts w:ascii="ＭＳ Ｐ明朝" w:eastAsia="ＭＳ Ｐ明朝" w:hAnsi="ＭＳ Ｐ明朝" w:cs="ＭＳ ゴシック;MS Gothic"/>
          <w:sz w:val="24"/>
          <w:szCs w:val="24"/>
        </w:rPr>
        <w:t xml:space="preserve"> </w:t>
      </w:r>
      <w:r w:rsidRPr="00ED21B8">
        <w:rPr>
          <w:rFonts w:ascii="ＭＳ Ｐ明朝" w:eastAsia="ＭＳ Ｐ明朝" w:hAnsi="ＭＳ Ｐ明朝" w:cs="ＭＳ ゴシック;MS Gothic"/>
          <w:sz w:val="24"/>
          <w:szCs w:val="24"/>
        </w:rPr>
        <w:t>文化財の保護に関すること＞</w:t>
      </w:r>
    </w:p>
    <w:tbl>
      <w:tblPr>
        <w:tblW w:w="13363"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433"/>
        <w:gridCol w:w="2347"/>
        <w:gridCol w:w="6047"/>
        <w:gridCol w:w="4536"/>
      </w:tblGrid>
      <w:tr w:rsidR="00170AF7" w:rsidRPr="00ED21B8" w:rsidTr="00170AF7">
        <w:trPr>
          <w:cantSplit/>
          <w:trHeight w:val="315"/>
        </w:trPr>
        <w:tc>
          <w:tcPr>
            <w:tcW w:w="2780" w:type="dxa"/>
            <w:gridSpan w:val="2"/>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事</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業</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名</w:t>
            </w:r>
            <w:r>
              <w:rPr>
                <w:rFonts w:ascii="ＭＳ Ｐ明朝" w:eastAsia="ＭＳ Ｐ明朝" w:hAnsi="ＭＳ Ｐ明朝" w:cs="ＭＳ ゴシック;MS Gothic" w:hint="eastAsia"/>
                <w:sz w:val="22"/>
                <w:szCs w:val="22"/>
              </w:rPr>
              <w:t xml:space="preserve">  </w:t>
            </w:r>
            <w:r w:rsidRPr="00ED21B8">
              <w:rPr>
                <w:rFonts w:ascii="ＭＳ Ｐ明朝" w:eastAsia="ＭＳ Ｐ明朝" w:hAnsi="ＭＳ Ｐ明朝" w:cs="ＭＳ ゴシック;MS Gothic" w:hint="eastAsia"/>
                <w:sz w:val="22"/>
                <w:szCs w:val="22"/>
              </w:rPr>
              <w:t>等</w:t>
            </w:r>
          </w:p>
        </w:tc>
        <w:tc>
          <w:tcPr>
            <w:tcW w:w="6047"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773D24" w:rsidRDefault="00170AF7" w:rsidP="00773D24">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内</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法</w:t>
            </w:r>
          </w:p>
        </w:tc>
        <w:tc>
          <w:tcPr>
            <w:tcW w:w="4536" w:type="dxa"/>
            <w:tcBorders>
              <w:top w:val="single" w:sz="4" w:space="0" w:color="000000"/>
              <w:left w:val="single" w:sz="4" w:space="0" w:color="000000"/>
              <w:bottom w:val="single" w:sz="4" w:space="0" w:color="000000"/>
              <w:right w:val="single" w:sz="4" w:space="0" w:color="auto"/>
            </w:tcBorders>
            <w:shd w:val="clear" w:color="auto" w:fill="F2F2F2"/>
            <w:tcMar>
              <w:left w:w="94" w:type="dxa"/>
            </w:tcMar>
            <w:vAlign w:val="center"/>
          </w:tcPr>
          <w:p w:rsidR="00170AF7" w:rsidRPr="00ED21B8" w:rsidRDefault="00170AF7" w:rsidP="00AB641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hint="eastAsia"/>
                <w:sz w:val="22"/>
                <w:szCs w:val="22"/>
              </w:rPr>
              <w:t>令和</w:t>
            </w:r>
            <w:r w:rsidR="00AB6418">
              <w:rPr>
                <w:rFonts w:ascii="ＭＳ Ｐ明朝" w:eastAsia="ＭＳ Ｐ明朝" w:hAnsi="ＭＳ Ｐ明朝" w:cs="ＭＳ ゴシック;MS Gothic" w:hint="eastAsia"/>
                <w:sz w:val="22"/>
                <w:szCs w:val="22"/>
              </w:rPr>
              <w:t>６</w:t>
            </w:r>
            <w:r w:rsidRPr="00ED21B8">
              <w:rPr>
                <w:rFonts w:ascii="ＭＳ Ｐ明朝" w:eastAsia="ＭＳ Ｐ明朝" w:hAnsi="ＭＳ Ｐ明朝" w:cs="ＭＳ ゴシック;MS Gothic"/>
                <w:sz w:val="22"/>
                <w:szCs w:val="22"/>
              </w:rPr>
              <w:t>年度</w:t>
            </w:r>
          </w:p>
        </w:tc>
      </w:tr>
      <w:tr w:rsidR="00170AF7" w:rsidRPr="00ED21B8" w:rsidTr="00DD3DAA">
        <w:trPr>
          <w:cantSplit/>
          <w:trHeight w:val="878"/>
        </w:trPr>
        <w:tc>
          <w:tcPr>
            <w:tcW w:w="433"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spacing w:line="240" w:lineRule="exac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伝統芸能伝承</w:t>
            </w:r>
          </w:p>
        </w:tc>
        <w:tc>
          <w:tcPr>
            <w:tcW w:w="234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547780">
            <w:pPr>
              <w:spacing w:line="300" w:lineRule="exact"/>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郷土伝統芸能後継者育成事業</w:t>
            </w:r>
          </w:p>
        </w:tc>
        <w:tc>
          <w:tcPr>
            <w:tcW w:w="604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773D24" w:rsidRDefault="00B14D55" w:rsidP="00773D24">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神楽、</w:t>
            </w:r>
            <w:r w:rsidR="00170AF7" w:rsidRPr="00ED21B8">
              <w:rPr>
                <w:rFonts w:ascii="ＭＳ Ｐ明朝" w:eastAsia="ＭＳ Ｐ明朝" w:hAnsi="ＭＳ Ｐ明朝" w:cs="ＭＳ ゴシック;MS Gothic"/>
                <w:sz w:val="24"/>
                <w:szCs w:val="24"/>
              </w:rPr>
              <w:t>囃子、獅子舞を演</w:t>
            </w:r>
            <w:r w:rsidR="00170AF7" w:rsidRPr="00ED21B8">
              <w:rPr>
                <w:rFonts w:ascii="ＭＳ Ｐ明朝" w:eastAsia="ＭＳ Ｐ明朝" w:hAnsi="ＭＳ Ｐ明朝" w:cs="ＭＳ ゴシック;MS Gothic" w:hint="eastAsia"/>
                <w:sz w:val="24"/>
                <w:szCs w:val="24"/>
              </w:rPr>
              <w:t>じ</w:t>
            </w:r>
            <w:r w:rsidR="00170AF7" w:rsidRPr="00ED21B8">
              <w:rPr>
                <w:rFonts w:ascii="ＭＳ Ｐ明朝" w:eastAsia="ＭＳ Ｐ明朝" w:hAnsi="ＭＳ Ｐ明朝" w:cs="ＭＳ ゴシック;MS Gothic"/>
                <w:sz w:val="24"/>
                <w:szCs w:val="24"/>
              </w:rPr>
              <w:t>る団体等が実施する伝承活動に対し指導者謝金の一部を支援する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977DC1">
            <w:pPr>
              <w:contextualSpacing/>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、予算の範囲内で支援</w:t>
            </w:r>
            <w:r w:rsidRPr="00ED21B8">
              <w:rPr>
                <w:rFonts w:ascii="ＭＳ Ｐ明朝" w:eastAsia="ＭＳ Ｐ明朝" w:hAnsi="ＭＳ Ｐ明朝" w:cs="ＭＳ ゴシック;MS Gothic"/>
                <w:sz w:val="24"/>
                <w:szCs w:val="24"/>
              </w:rPr>
              <w:t>予定</w:t>
            </w:r>
          </w:p>
        </w:tc>
      </w:tr>
      <w:tr w:rsidR="00170AF7" w:rsidRPr="00ED21B8" w:rsidTr="002A3CA6">
        <w:trPr>
          <w:cantSplit/>
          <w:trHeight w:val="838"/>
        </w:trPr>
        <w:tc>
          <w:tcPr>
            <w:tcW w:w="433" w:type="dxa"/>
            <w:vMerge/>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rPr>
                <w:rFonts w:ascii="ＭＳ Ｐ明朝" w:eastAsia="ＭＳ Ｐ明朝" w:hAnsi="ＭＳ Ｐ明朝"/>
                <w:sz w:val="24"/>
                <w:szCs w:val="24"/>
              </w:rPr>
            </w:pPr>
          </w:p>
        </w:tc>
        <w:tc>
          <w:tcPr>
            <w:tcW w:w="234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547780">
            <w:pPr>
              <w:spacing w:line="300" w:lineRule="exact"/>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鷲宮催馬楽神楽伝承教室</w:t>
            </w:r>
          </w:p>
        </w:tc>
        <w:tc>
          <w:tcPr>
            <w:tcW w:w="604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773D24" w:rsidRDefault="00B14D55" w:rsidP="00773D24">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第</w:t>
            </w:r>
            <w:r w:rsidR="00170AF7">
              <w:rPr>
                <w:rFonts w:ascii="ＭＳ Ｐ明朝" w:eastAsia="ＭＳ Ｐ明朝" w:hAnsi="ＭＳ Ｐ明朝" w:cs="ＭＳ ゴシック;MS Gothic" w:hint="eastAsia"/>
                <w:sz w:val="24"/>
                <w:szCs w:val="24"/>
              </w:rPr>
              <w:t>二</w:t>
            </w:r>
            <w:r w:rsidR="00170AF7" w:rsidRPr="00ED21B8">
              <w:rPr>
                <w:rFonts w:ascii="ＭＳ Ｐ明朝" w:eastAsia="ＭＳ Ｐ明朝" w:hAnsi="ＭＳ Ｐ明朝" w:cs="ＭＳ ゴシック;MS Gothic" w:hint="eastAsia"/>
                <w:sz w:val="24"/>
                <w:szCs w:val="24"/>
              </w:rPr>
              <w:t>座</w:t>
            </w:r>
            <w:r w:rsidR="00170AF7">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榊の舞</w:t>
            </w:r>
            <w:r w:rsidR="00170AF7">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を神楽保存会員が受講者に指導し、その成果を鷲宮文化祭で発表する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D91CEE">
            <w:pPr>
              <w:contextualSpacing/>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、１０回で開催</w:t>
            </w:r>
            <w:r w:rsidRPr="00ED21B8">
              <w:rPr>
                <w:rFonts w:ascii="ＭＳ Ｐ明朝" w:eastAsia="ＭＳ Ｐ明朝" w:hAnsi="ＭＳ Ｐ明朝" w:cs="ＭＳ ゴシック;MS Gothic"/>
                <w:sz w:val="24"/>
                <w:szCs w:val="24"/>
              </w:rPr>
              <w:t>予定</w:t>
            </w:r>
          </w:p>
        </w:tc>
      </w:tr>
      <w:tr w:rsidR="00170AF7" w:rsidRPr="00ED21B8" w:rsidTr="00DD3DAA">
        <w:trPr>
          <w:cantSplit/>
          <w:trHeight w:val="841"/>
        </w:trPr>
        <w:tc>
          <w:tcPr>
            <w:tcW w:w="433" w:type="dxa"/>
            <w:vMerge/>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rPr>
                <w:rFonts w:ascii="ＭＳ Ｐ明朝" w:eastAsia="ＭＳ Ｐ明朝" w:hAnsi="ＭＳ Ｐ明朝"/>
                <w:sz w:val="24"/>
                <w:szCs w:val="24"/>
              </w:rPr>
            </w:pPr>
          </w:p>
        </w:tc>
        <w:tc>
          <w:tcPr>
            <w:tcW w:w="234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民俗芸能等の周知</w:t>
            </w:r>
          </w:p>
        </w:tc>
        <w:tc>
          <w:tcPr>
            <w:tcW w:w="604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773D24" w:rsidRDefault="00B14D55" w:rsidP="00773D24">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民俗芸能等の</w:t>
            </w:r>
            <w:r w:rsidR="00170AF7" w:rsidRPr="00ED21B8">
              <w:rPr>
                <w:rFonts w:ascii="ＭＳ Ｐ明朝" w:eastAsia="ＭＳ Ｐ明朝" w:hAnsi="ＭＳ Ｐ明朝" w:cs="ＭＳ ゴシック;MS Gothic"/>
                <w:sz w:val="24"/>
                <w:szCs w:val="24"/>
              </w:rPr>
              <w:t>内容や日時等について、ホームページ</w:t>
            </w:r>
            <w:r w:rsidR="00170AF7" w:rsidRPr="00ED21B8">
              <w:rPr>
                <w:rFonts w:ascii="ＭＳ Ｐ明朝" w:eastAsia="ＭＳ Ｐ明朝" w:hAnsi="ＭＳ Ｐ明朝" w:cs="ＭＳ ゴシック;MS Gothic" w:hint="eastAsia"/>
                <w:sz w:val="24"/>
                <w:szCs w:val="24"/>
              </w:rPr>
              <w:t>やSNS</w:t>
            </w:r>
            <w:r w:rsidR="00170AF7" w:rsidRPr="00ED21B8">
              <w:rPr>
                <w:rFonts w:ascii="ＭＳ Ｐ明朝" w:eastAsia="ＭＳ Ｐ明朝" w:hAnsi="ＭＳ Ｐ明朝" w:cs="ＭＳ ゴシック;MS Gothic"/>
                <w:sz w:val="24"/>
                <w:szCs w:val="24"/>
              </w:rPr>
              <w:t>を通じ市民等へ周知を図る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D91CEE">
            <w:pPr>
              <w:widowControl/>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、必要に応じて随時周知</w:t>
            </w:r>
            <w:r w:rsidRPr="00ED21B8">
              <w:rPr>
                <w:rFonts w:ascii="ＭＳ Ｐ明朝" w:eastAsia="ＭＳ Ｐ明朝" w:hAnsi="ＭＳ Ｐ明朝" w:cs="ＭＳ ゴシック;MS Gothic"/>
                <w:sz w:val="24"/>
                <w:szCs w:val="24"/>
              </w:rPr>
              <w:t>予定</w:t>
            </w:r>
          </w:p>
        </w:tc>
      </w:tr>
    </w:tbl>
    <w:p w:rsidR="00DD3DAA" w:rsidRPr="002A3CA6" w:rsidRDefault="00DD3DAA" w:rsidP="002057C0">
      <w:pPr>
        <w:jc w:val="left"/>
        <w:rPr>
          <w:rFonts w:ascii="ＭＳ Ｐ明朝" w:eastAsia="ＭＳ Ｐ明朝" w:hAnsi="ＭＳ Ｐ明朝" w:cs="ＭＳ ゴシック;MS Gothic"/>
          <w:sz w:val="24"/>
          <w:szCs w:val="24"/>
        </w:rPr>
      </w:pPr>
    </w:p>
    <w:p w:rsidR="002057C0" w:rsidRPr="00ED21B8" w:rsidRDefault="002057C0" w:rsidP="002057C0">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00CE483C">
        <w:rPr>
          <w:rFonts w:ascii="ＭＳ Ｐ明朝" w:eastAsia="ＭＳ Ｐ明朝" w:hAnsi="ＭＳ Ｐ明朝" w:cs="ＭＳ ゴシック;MS Gothic"/>
          <w:sz w:val="24"/>
          <w:szCs w:val="24"/>
        </w:rPr>
        <w:t>４</w:t>
      </w:r>
      <w:r w:rsidR="008913BB">
        <w:rPr>
          <w:rFonts w:ascii="ＭＳ Ｐ明朝" w:eastAsia="ＭＳ Ｐ明朝" w:hAnsi="ＭＳ Ｐ明朝" w:cs="ＭＳ ゴシック;MS Gothic"/>
          <w:sz w:val="24"/>
          <w:szCs w:val="24"/>
        </w:rPr>
        <w:t xml:space="preserve"> </w:t>
      </w:r>
      <w:r w:rsidRPr="00ED21B8">
        <w:rPr>
          <w:rFonts w:ascii="ＭＳ Ｐ明朝" w:eastAsia="ＭＳ Ｐ明朝" w:hAnsi="ＭＳ Ｐ明朝" w:cs="ＭＳ ゴシック;MS Gothic"/>
          <w:sz w:val="24"/>
          <w:szCs w:val="24"/>
        </w:rPr>
        <w:t>文化財の</w:t>
      </w:r>
      <w:r w:rsidRPr="00ED21B8">
        <w:rPr>
          <w:rFonts w:ascii="ＭＳ Ｐ明朝" w:eastAsia="ＭＳ Ｐ明朝" w:hAnsi="ＭＳ Ｐ明朝" w:cs="ＭＳ ゴシック;MS Gothic" w:hint="eastAsia"/>
          <w:sz w:val="24"/>
          <w:szCs w:val="24"/>
        </w:rPr>
        <w:t>公開</w:t>
      </w:r>
      <w:r w:rsidRPr="00ED21B8">
        <w:rPr>
          <w:rFonts w:ascii="ＭＳ Ｐ明朝" w:eastAsia="ＭＳ Ｐ明朝" w:hAnsi="ＭＳ Ｐ明朝" w:cs="ＭＳ ゴシック;MS Gothic"/>
          <w:sz w:val="24"/>
          <w:szCs w:val="24"/>
        </w:rPr>
        <w:t>に関すること＞</w:t>
      </w:r>
    </w:p>
    <w:tbl>
      <w:tblPr>
        <w:tblW w:w="13363"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2768"/>
        <w:gridCol w:w="6059"/>
        <w:gridCol w:w="4536"/>
      </w:tblGrid>
      <w:tr w:rsidR="00170AF7" w:rsidRPr="00ED21B8" w:rsidTr="00170AF7">
        <w:trPr>
          <w:cantSplit/>
          <w:trHeight w:val="315"/>
        </w:trPr>
        <w:tc>
          <w:tcPr>
            <w:tcW w:w="2768"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事</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業</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名</w:t>
            </w:r>
            <w:r>
              <w:rPr>
                <w:rFonts w:ascii="ＭＳ Ｐ明朝" w:eastAsia="ＭＳ Ｐ明朝" w:hAnsi="ＭＳ Ｐ明朝" w:cs="ＭＳ ゴシック;MS Gothic" w:hint="eastAsia"/>
                <w:sz w:val="22"/>
                <w:szCs w:val="22"/>
              </w:rPr>
              <w:t xml:space="preserve">  </w:t>
            </w:r>
            <w:r w:rsidRPr="00ED21B8">
              <w:rPr>
                <w:rFonts w:ascii="ＭＳ Ｐ明朝" w:eastAsia="ＭＳ Ｐ明朝" w:hAnsi="ＭＳ Ｐ明朝" w:cs="ＭＳ ゴシック;MS Gothic" w:hint="eastAsia"/>
                <w:sz w:val="22"/>
                <w:szCs w:val="22"/>
              </w:rPr>
              <w:t>等</w:t>
            </w:r>
          </w:p>
        </w:tc>
        <w:tc>
          <w:tcPr>
            <w:tcW w:w="6059"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内</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法</w:t>
            </w:r>
          </w:p>
        </w:tc>
        <w:tc>
          <w:tcPr>
            <w:tcW w:w="4536" w:type="dxa"/>
            <w:tcBorders>
              <w:top w:val="single" w:sz="4" w:space="0" w:color="000000"/>
              <w:left w:val="single" w:sz="4" w:space="0" w:color="000000"/>
              <w:bottom w:val="single" w:sz="4" w:space="0" w:color="000000"/>
              <w:right w:val="single" w:sz="4" w:space="0" w:color="auto"/>
            </w:tcBorders>
            <w:shd w:val="clear" w:color="auto" w:fill="F2F2F2"/>
            <w:tcMar>
              <w:left w:w="94" w:type="dxa"/>
            </w:tcMar>
            <w:vAlign w:val="center"/>
          </w:tcPr>
          <w:p w:rsidR="00170AF7" w:rsidRPr="00ED21B8" w:rsidRDefault="00170AF7" w:rsidP="00AB641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hint="eastAsia"/>
                <w:sz w:val="22"/>
                <w:szCs w:val="22"/>
              </w:rPr>
              <w:t>令和</w:t>
            </w:r>
            <w:r w:rsidR="00AB6418">
              <w:rPr>
                <w:rFonts w:ascii="ＭＳ Ｐ明朝" w:eastAsia="ＭＳ Ｐ明朝" w:hAnsi="ＭＳ Ｐ明朝" w:cs="ＭＳ ゴシック;MS Gothic" w:hint="eastAsia"/>
                <w:sz w:val="22"/>
                <w:szCs w:val="22"/>
              </w:rPr>
              <w:t>６</w:t>
            </w:r>
            <w:r w:rsidRPr="00ED21B8">
              <w:rPr>
                <w:rFonts w:ascii="ＭＳ Ｐ明朝" w:eastAsia="ＭＳ Ｐ明朝" w:hAnsi="ＭＳ Ｐ明朝" w:cs="ＭＳ ゴシック;MS Gothic"/>
                <w:sz w:val="22"/>
                <w:szCs w:val="22"/>
              </w:rPr>
              <w:t>年度</w:t>
            </w:r>
          </w:p>
        </w:tc>
      </w:tr>
      <w:tr w:rsidR="00170AF7" w:rsidRPr="00ED21B8" w:rsidTr="00DD3DAA">
        <w:trPr>
          <w:cantSplit/>
          <w:trHeight w:val="1165"/>
        </w:trPr>
        <w:tc>
          <w:tcPr>
            <w:tcW w:w="2768"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2057C0">
            <w:pPr>
              <w:spacing w:line="280" w:lineRule="exact"/>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「吉田家水塚」運営</w:t>
            </w:r>
          </w:p>
          <w:p w:rsidR="00170AF7" w:rsidRPr="00ED21B8" w:rsidRDefault="00170AF7" w:rsidP="002057C0">
            <w:pPr>
              <w:spacing w:line="280" w:lineRule="exact"/>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事業</w:t>
            </w:r>
          </w:p>
        </w:tc>
        <w:tc>
          <w:tcPr>
            <w:tcW w:w="6059"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242AD8" w:rsidP="003B486A">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sz w:val="24"/>
                <w:szCs w:val="24"/>
              </w:rPr>
              <w:t>・水塚の展示・公開</w:t>
            </w:r>
            <w:r w:rsidR="00170AF7" w:rsidRPr="00ED21B8">
              <w:rPr>
                <w:rFonts w:ascii="ＭＳ Ｐ明朝" w:eastAsia="ＭＳ Ｐ明朝" w:hAnsi="ＭＳ Ｐ明朝" w:cs="ＭＳ ゴシック;MS Gothic"/>
                <w:sz w:val="24"/>
                <w:szCs w:val="24"/>
              </w:rPr>
              <w:t>と適切</w:t>
            </w:r>
            <w:r w:rsidR="00170AF7">
              <w:rPr>
                <w:rFonts w:ascii="ＭＳ Ｐ明朝" w:eastAsia="ＭＳ Ｐ明朝" w:hAnsi="ＭＳ Ｐ明朝" w:cs="ＭＳ ゴシック;MS Gothic"/>
                <w:sz w:val="24"/>
                <w:szCs w:val="24"/>
              </w:rPr>
              <w:t>な管理・運営を図る</w:t>
            </w:r>
          </w:p>
          <w:p w:rsidR="00170AF7" w:rsidRPr="00ED21B8" w:rsidRDefault="00170AF7" w:rsidP="00547780">
            <w:pPr>
              <w:spacing w:line="300" w:lineRule="exact"/>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・団体見学（</w:t>
            </w:r>
            <w:r>
              <w:rPr>
                <w:rFonts w:ascii="ＭＳ Ｐ明朝" w:eastAsia="ＭＳ Ｐ明朝" w:hAnsi="ＭＳ Ｐ明朝" w:cs="ＭＳ ゴシック;MS Gothic"/>
                <w:sz w:val="24"/>
                <w:szCs w:val="24"/>
              </w:rPr>
              <w:t>５</w:t>
            </w:r>
            <w:r w:rsidRPr="00ED21B8">
              <w:rPr>
                <w:rFonts w:ascii="ＭＳ Ｐ明朝" w:eastAsia="ＭＳ Ｐ明朝" w:hAnsi="ＭＳ Ｐ明朝" w:cs="ＭＳ ゴシック;MS Gothic"/>
                <w:sz w:val="24"/>
                <w:szCs w:val="24"/>
              </w:rPr>
              <w:t>人以上）の案内</w:t>
            </w:r>
            <w:r w:rsidRPr="00ED21B8">
              <w:rPr>
                <w:rFonts w:ascii="ＭＳ Ｐ明朝" w:eastAsia="ＭＳ Ｐ明朝" w:hAnsi="ＭＳ Ｐ明朝" w:cs="ＭＳ ゴシック;MS Gothic" w:hint="eastAsia"/>
                <w:sz w:val="24"/>
                <w:szCs w:val="24"/>
              </w:rPr>
              <w:t>の</w:t>
            </w:r>
            <w:r w:rsidRPr="00ED21B8">
              <w:rPr>
                <w:rFonts w:ascii="ＭＳ Ｐ明朝" w:eastAsia="ＭＳ Ｐ明朝" w:hAnsi="ＭＳ Ｐ明朝" w:cs="ＭＳ ゴシック;MS Gothic"/>
                <w:sz w:val="24"/>
                <w:szCs w:val="24"/>
              </w:rPr>
              <w:t>実施</w:t>
            </w:r>
          </w:p>
          <w:p w:rsidR="00170AF7" w:rsidRPr="00ED21B8" w:rsidRDefault="00170AF7" w:rsidP="00547780">
            <w:pPr>
              <w:spacing w:line="300" w:lineRule="exact"/>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・他課等との協働（共催）事業の推進</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Default="00170AF7" w:rsidP="009C4B7A">
            <w:pPr>
              <w:widowControl/>
              <w:ind w:left="48" w:hangingChars="20" w:hanging="48"/>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w:t>
            </w:r>
            <w:r w:rsidR="00881386">
              <w:rPr>
                <w:rFonts w:ascii="ＭＳ Ｐ明朝" w:eastAsia="ＭＳ Ｐ明朝" w:hAnsi="ＭＳ Ｐ明朝" w:cs="ＭＳ ゴシック;MS Gothic" w:hint="eastAsia"/>
                <w:sz w:val="24"/>
                <w:szCs w:val="24"/>
              </w:rPr>
              <w:t>毎週日曜日に</w:t>
            </w:r>
            <w:r w:rsidRPr="00ED21B8">
              <w:rPr>
                <w:rFonts w:ascii="ＭＳ Ｐ明朝" w:eastAsia="ＭＳ Ｐ明朝" w:hAnsi="ＭＳ Ｐ明朝" w:cs="ＭＳ ゴシック;MS Gothic" w:hint="eastAsia"/>
                <w:sz w:val="24"/>
                <w:szCs w:val="24"/>
              </w:rPr>
              <w:t>公開</w:t>
            </w:r>
            <w:r>
              <w:rPr>
                <w:rFonts w:ascii="ＭＳ Ｐ明朝" w:eastAsia="ＭＳ Ｐ明朝" w:hAnsi="ＭＳ Ｐ明朝" w:cs="ＭＳ ゴシック;MS Gothic" w:hint="eastAsia"/>
                <w:sz w:val="24"/>
                <w:szCs w:val="24"/>
              </w:rPr>
              <w:t>予定</w:t>
            </w:r>
          </w:p>
          <w:p w:rsidR="00170AF7" w:rsidRPr="009C4B7A" w:rsidRDefault="00170AF7" w:rsidP="00D91CEE">
            <w:pPr>
              <w:widowControl/>
              <w:ind w:left="48" w:hangingChars="20" w:hanging="48"/>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sz w:val="24"/>
                <w:szCs w:val="24"/>
              </w:rPr>
              <w:t>・平日の団体利用については、従来通り、職員が対応予定</w:t>
            </w:r>
          </w:p>
        </w:tc>
      </w:tr>
    </w:tbl>
    <w:p w:rsidR="002A3CA6" w:rsidRDefault="002A3CA6" w:rsidP="002057C0">
      <w:pPr>
        <w:jc w:val="left"/>
        <w:rPr>
          <w:rFonts w:ascii="ＭＳ Ｐ明朝" w:eastAsia="ＭＳ Ｐ明朝" w:hAnsi="ＭＳ Ｐ明朝" w:cs="ＭＳ ゴシック;MS Gothic"/>
          <w:sz w:val="24"/>
          <w:szCs w:val="24"/>
        </w:rPr>
      </w:pPr>
    </w:p>
    <w:p w:rsidR="002057C0" w:rsidRPr="00ED21B8" w:rsidRDefault="002057C0" w:rsidP="002057C0">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00CE483C">
        <w:rPr>
          <w:rFonts w:ascii="ＭＳ Ｐ明朝" w:eastAsia="ＭＳ Ｐ明朝" w:hAnsi="ＭＳ Ｐ明朝" w:cs="ＭＳ ゴシック;MS Gothic"/>
          <w:sz w:val="24"/>
          <w:szCs w:val="24"/>
        </w:rPr>
        <w:t>５</w:t>
      </w:r>
      <w:r w:rsidR="008913BB">
        <w:rPr>
          <w:rFonts w:ascii="ＭＳ Ｐ明朝" w:eastAsia="ＭＳ Ｐ明朝" w:hAnsi="ＭＳ Ｐ明朝" w:cs="ＭＳ ゴシック;MS Gothic"/>
          <w:sz w:val="24"/>
          <w:szCs w:val="24"/>
        </w:rPr>
        <w:t xml:space="preserve"> </w:t>
      </w:r>
      <w:r w:rsidRPr="00ED21B8">
        <w:rPr>
          <w:rFonts w:ascii="ＭＳ Ｐ明朝" w:eastAsia="ＭＳ Ｐ明朝" w:hAnsi="ＭＳ Ｐ明朝" w:cs="ＭＳ ゴシック;MS Gothic"/>
          <w:sz w:val="24"/>
          <w:szCs w:val="24"/>
        </w:rPr>
        <w:t>文化財の調査に関すること＞</w:t>
      </w:r>
    </w:p>
    <w:tbl>
      <w:tblPr>
        <w:tblW w:w="13363"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2768"/>
        <w:gridCol w:w="6059"/>
        <w:gridCol w:w="4536"/>
      </w:tblGrid>
      <w:tr w:rsidR="00170AF7" w:rsidRPr="00ED21B8" w:rsidTr="00170AF7">
        <w:trPr>
          <w:cantSplit/>
          <w:trHeight w:val="315"/>
        </w:trPr>
        <w:tc>
          <w:tcPr>
            <w:tcW w:w="2768"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事</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業</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名</w:t>
            </w:r>
            <w:r>
              <w:rPr>
                <w:rFonts w:ascii="ＭＳ Ｐ明朝" w:eastAsia="ＭＳ Ｐ明朝" w:hAnsi="ＭＳ Ｐ明朝" w:cs="ＭＳ ゴシック;MS Gothic" w:hint="eastAsia"/>
                <w:sz w:val="22"/>
                <w:szCs w:val="22"/>
              </w:rPr>
              <w:t xml:space="preserve">  </w:t>
            </w:r>
            <w:r w:rsidRPr="00ED21B8">
              <w:rPr>
                <w:rFonts w:ascii="ＭＳ Ｐ明朝" w:eastAsia="ＭＳ Ｐ明朝" w:hAnsi="ＭＳ Ｐ明朝" w:cs="ＭＳ ゴシック;MS Gothic" w:hint="eastAsia"/>
                <w:sz w:val="22"/>
                <w:szCs w:val="22"/>
              </w:rPr>
              <w:t>等</w:t>
            </w:r>
          </w:p>
        </w:tc>
        <w:tc>
          <w:tcPr>
            <w:tcW w:w="6059"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内</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法</w:t>
            </w:r>
          </w:p>
        </w:tc>
        <w:tc>
          <w:tcPr>
            <w:tcW w:w="4536" w:type="dxa"/>
            <w:tcBorders>
              <w:top w:val="single" w:sz="4" w:space="0" w:color="000000"/>
              <w:left w:val="single" w:sz="4" w:space="0" w:color="000000"/>
              <w:bottom w:val="single" w:sz="4" w:space="0" w:color="000000"/>
              <w:right w:val="single" w:sz="4" w:space="0" w:color="auto"/>
            </w:tcBorders>
            <w:shd w:val="clear" w:color="auto" w:fill="F2F2F2"/>
            <w:tcMar>
              <w:left w:w="94" w:type="dxa"/>
            </w:tcMar>
          </w:tcPr>
          <w:p w:rsidR="00170AF7" w:rsidRPr="00ED21B8" w:rsidRDefault="00170AF7" w:rsidP="00AB641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hint="eastAsia"/>
                <w:sz w:val="22"/>
                <w:szCs w:val="22"/>
              </w:rPr>
              <w:t>令和</w:t>
            </w:r>
            <w:r w:rsidR="00AB6418">
              <w:rPr>
                <w:rFonts w:ascii="ＭＳ Ｐ明朝" w:eastAsia="ＭＳ Ｐ明朝" w:hAnsi="ＭＳ Ｐ明朝" w:cs="ＭＳ ゴシック;MS Gothic" w:hint="eastAsia"/>
                <w:sz w:val="22"/>
                <w:szCs w:val="22"/>
              </w:rPr>
              <w:t>６</w:t>
            </w:r>
            <w:r w:rsidRPr="00ED21B8">
              <w:rPr>
                <w:rFonts w:ascii="ＭＳ Ｐ明朝" w:eastAsia="ＭＳ Ｐ明朝" w:hAnsi="ＭＳ Ｐ明朝" w:cs="ＭＳ ゴシック;MS Gothic"/>
                <w:sz w:val="22"/>
                <w:szCs w:val="22"/>
              </w:rPr>
              <w:t>年度</w:t>
            </w:r>
          </w:p>
        </w:tc>
      </w:tr>
      <w:tr w:rsidR="00170AF7" w:rsidRPr="00ED21B8" w:rsidTr="00773D24">
        <w:trPr>
          <w:cantSplit/>
          <w:trHeight w:val="1297"/>
        </w:trPr>
        <w:tc>
          <w:tcPr>
            <w:tcW w:w="2768" w:type="dxa"/>
            <w:tcBorders>
              <w:left w:val="single" w:sz="4" w:space="0" w:color="000000"/>
            </w:tcBorders>
            <w:shd w:val="clear" w:color="auto" w:fill="auto"/>
            <w:tcMar>
              <w:left w:w="94" w:type="dxa"/>
            </w:tcMar>
            <w:vAlign w:val="center"/>
          </w:tcPr>
          <w:p w:rsidR="00170AF7" w:rsidRPr="00ED21B8" w:rsidRDefault="00170AF7" w:rsidP="008C3493">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文化財調査</w:t>
            </w:r>
          </w:p>
        </w:tc>
        <w:tc>
          <w:tcPr>
            <w:tcW w:w="6059" w:type="dxa"/>
            <w:tcBorders>
              <w:left w:val="single" w:sz="4" w:space="0" w:color="000000"/>
            </w:tcBorders>
            <w:shd w:val="clear" w:color="auto" w:fill="auto"/>
            <w:tcMar>
              <w:left w:w="94" w:type="dxa"/>
            </w:tcMar>
            <w:vAlign w:val="center"/>
          </w:tcPr>
          <w:p w:rsidR="00170AF7" w:rsidRPr="00ED21B8" w:rsidRDefault="00B14D55" w:rsidP="00766F87">
            <w:pPr>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文化財の価値を明らかにするために調査を実施する</w:t>
            </w:r>
          </w:p>
        </w:tc>
        <w:tc>
          <w:tcPr>
            <w:tcW w:w="4536" w:type="dxa"/>
            <w:tcBorders>
              <w:left w:val="single" w:sz="4" w:space="0" w:color="000000"/>
              <w:right w:val="single" w:sz="4" w:space="0" w:color="auto"/>
              <w:tr2bl w:val="nil"/>
            </w:tcBorders>
            <w:shd w:val="clear" w:color="auto" w:fill="auto"/>
            <w:tcMar>
              <w:left w:w="94" w:type="dxa"/>
            </w:tcMar>
            <w:vAlign w:val="center"/>
          </w:tcPr>
          <w:p w:rsidR="00D91CEE" w:rsidRPr="00ED21B8" w:rsidRDefault="00170AF7" w:rsidP="00B14D55">
            <w:pPr>
              <w:jc w:val="left"/>
              <w:rPr>
                <w:rFonts w:ascii="ＭＳ Ｐ明朝" w:eastAsia="ＭＳ Ｐ明朝" w:hAnsi="ＭＳ Ｐ明朝" w:cs="ＭＳ ゴシック;MS Gothic"/>
                <w:sz w:val="24"/>
                <w:szCs w:val="24"/>
              </w:rPr>
            </w:pPr>
            <w:r w:rsidRPr="003740D0">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sidRPr="003740D0">
              <w:rPr>
                <w:rFonts w:ascii="ＭＳ Ｐ明朝" w:eastAsia="ＭＳ Ｐ明朝" w:hAnsi="ＭＳ Ｐ明朝" w:cs="ＭＳ ゴシック;MS Gothic" w:hint="eastAsia"/>
                <w:sz w:val="24"/>
                <w:szCs w:val="24"/>
              </w:rPr>
              <w:t>年度と同様に</w:t>
            </w:r>
            <w:r>
              <w:rPr>
                <w:rFonts w:ascii="ＭＳ Ｐ明朝" w:eastAsia="ＭＳ Ｐ明朝" w:hAnsi="ＭＳ Ｐ明朝" w:cs="ＭＳ ゴシック;MS Gothic" w:hint="eastAsia"/>
                <w:sz w:val="24"/>
                <w:szCs w:val="24"/>
              </w:rPr>
              <w:t>、必要に応じて調査を</w:t>
            </w:r>
            <w:r w:rsidRPr="003740D0">
              <w:rPr>
                <w:rFonts w:ascii="ＭＳ Ｐ明朝" w:eastAsia="ＭＳ Ｐ明朝" w:hAnsi="ＭＳ Ｐ明朝" w:cs="ＭＳ ゴシック;MS Gothic" w:hint="eastAsia"/>
                <w:sz w:val="24"/>
                <w:szCs w:val="24"/>
              </w:rPr>
              <w:t>実施予定</w:t>
            </w:r>
            <w:r w:rsidR="00B14D55">
              <w:rPr>
                <w:rFonts w:ascii="ＭＳ Ｐ明朝" w:eastAsia="ＭＳ Ｐ明朝" w:hAnsi="ＭＳ Ｐ明朝" w:cs="ＭＳ ゴシック;MS Gothic" w:hint="eastAsia"/>
                <w:sz w:val="24"/>
                <w:szCs w:val="24"/>
              </w:rPr>
              <w:t xml:space="preserve">　</w:t>
            </w:r>
            <w:r w:rsidR="00881386">
              <w:rPr>
                <w:rFonts w:ascii="ＭＳ Ｐ明朝" w:eastAsia="ＭＳ Ｐ明朝" w:hAnsi="ＭＳ Ｐ明朝" w:cs="ＭＳ ゴシック;MS Gothic" w:hint="eastAsia"/>
                <w:sz w:val="24"/>
                <w:szCs w:val="24"/>
              </w:rPr>
              <w:t>「</w:t>
            </w:r>
            <w:r w:rsidR="00881386" w:rsidRPr="00881386">
              <w:rPr>
                <w:rFonts w:ascii="ＭＳ Ｐ明朝" w:eastAsia="ＭＳ Ｐ明朝" w:hAnsi="ＭＳ Ｐ明朝" w:cs="ＭＳ ゴシック;MS Gothic" w:hint="eastAsia"/>
                <w:sz w:val="24"/>
                <w:szCs w:val="24"/>
              </w:rPr>
              <w:t>久喜八雲神社の山車行事（天王様・提灯祭）</w:t>
            </w:r>
            <w:r w:rsidR="00881386">
              <w:rPr>
                <w:rFonts w:ascii="ＭＳ Ｐ明朝" w:eastAsia="ＭＳ Ｐ明朝" w:hAnsi="ＭＳ Ｐ明朝" w:cs="ＭＳ ゴシック;MS Gothic" w:hint="eastAsia"/>
                <w:sz w:val="24"/>
                <w:szCs w:val="24"/>
              </w:rPr>
              <w:t>」等</w:t>
            </w:r>
          </w:p>
        </w:tc>
      </w:tr>
      <w:tr w:rsidR="00DD3DAA" w:rsidRPr="00ED21B8" w:rsidTr="002A3CA6">
        <w:trPr>
          <w:cantSplit/>
          <w:trHeight w:val="841"/>
        </w:trPr>
        <w:tc>
          <w:tcPr>
            <w:tcW w:w="2768" w:type="dxa"/>
            <w:tcBorders>
              <w:left w:val="single" w:sz="4" w:space="0" w:color="000000"/>
            </w:tcBorders>
            <w:shd w:val="clear" w:color="auto" w:fill="auto"/>
            <w:tcMar>
              <w:left w:w="94" w:type="dxa"/>
            </w:tcMar>
            <w:vAlign w:val="center"/>
          </w:tcPr>
          <w:p w:rsidR="00DD3DAA" w:rsidRPr="00ED21B8" w:rsidRDefault="00B14D55" w:rsidP="008C3493">
            <w:pPr>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文化財調査報告書の刊行</w:t>
            </w:r>
          </w:p>
        </w:tc>
        <w:tc>
          <w:tcPr>
            <w:tcW w:w="6059" w:type="dxa"/>
            <w:tcBorders>
              <w:left w:val="single" w:sz="4" w:space="0" w:color="000000"/>
            </w:tcBorders>
            <w:shd w:val="clear" w:color="auto" w:fill="auto"/>
            <w:tcMar>
              <w:left w:w="94" w:type="dxa"/>
            </w:tcMar>
            <w:vAlign w:val="center"/>
          </w:tcPr>
          <w:p w:rsidR="00DD3DAA" w:rsidRPr="00ED21B8" w:rsidRDefault="00B14D55" w:rsidP="00DD3DAA">
            <w:pPr>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DD3DAA" w:rsidRPr="00DD3DAA">
              <w:rPr>
                <w:rFonts w:ascii="ＭＳ Ｐ明朝" w:eastAsia="ＭＳ Ｐ明朝" w:hAnsi="ＭＳ Ｐ明朝" w:cs="ＭＳ ゴシック;MS Gothic" w:hint="eastAsia"/>
                <w:sz w:val="24"/>
                <w:szCs w:val="24"/>
              </w:rPr>
              <w:t>久喜市の歴史と文化財シリーズを刊行</w:t>
            </w:r>
            <w:r>
              <w:rPr>
                <w:rFonts w:ascii="ＭＳ Ｐ明朝" w:eastAsia="ＭＳ Ｐ明朝" w:hAnsi="ＭＳ Ｐ明朝" w:cs="ＭＳ ゴシック;MS Gothic" w:hint="eastAsia"/>
                <w:sz w:val="24"/>
                <w:szCs w:val="24"/>
              </w:rPr>
              <w:t>する</w:t>
            </w:r>
          </w:p>
        </w:tc>
        <w:tc>
          <w:tcPr>
            <w:tcW w:w="4536" w:type="dxa"/>
            <w:tcBorders>
              <w:left w:val="single" w:sz="4" w:space="0" w:color="000000"/>
              <w:right w:val="single" w:sz="4" w:space="0" w:color="auto"/>
              <w:tr2bl w:val="nil"/>
            </w:tcBorders>
            <w:shd w:val="clear" w:color="auto" w:fill="auto"/>
            <w:tcMar>
              <w:left w:w="94" w:type="dxa"/>
            </w:tcMar>
            <w:vAlign w:val="center"/>
          </w:tcPr>
          <w:p w:rsidR="00DD3DAA" w:rsidRPr="00ED21B8" w:rsidRDefault="00B14D55" w:rsidP="00C80BB3">
            <w:pPr>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C80BB3">
              <w:rPr>
                <w:rFonts w:ascii="ＭＳ Ｐ明朝" w:eastAsia="ＭＳ Ｐ明朝" w:hAnsi="ＭＳ Ｐ明朝" w:cs="ＭＳ ゴシック;MS Gothic" w:hint="eastAsia"/>
                <w:sz w:val="24"/>
                <w:szCs w:val="24"/>
              </w:rPr>
              <w:t>久喜市の歴史と文化財③</w:t>
            </w:r>
            <w:r>
              <w:rPr>
                <w:rFonts w:ascii="ＭＳ Ｐ明朝" w:eastAsia="ＭＳ Ｐ明朝" w:hAnsi="ＭＳ Ｐ明朝" w:cs="ＭＳ ゴシック;MS Gothic" w:hint="eastAsia"/>
                <w:sz w:val="24"/>
                <w:szCs w:val="24"/>
              </w:rPr>
              <w:t>「</w:t>
            </w:r>
            <w:r w:rsidR="00C80BB3">
              <w:rPr>
                <w:rFonts w:ascii="ＭＳ Ｐ明朝" w:eastAsia="ＭＳ Ｐ明朝" w:hAnsi="ＭＳ Ｐ明朝" w:cs="ＭＳ ゴシック;MS Gothic" w:hint="eastAsia"/>
                <w:sz w:val="24"/>
                <w:szCs w:val="24"/>
              </w:rPr>
              <w:t>（仮称）</w:t>
            </w:r>
            <w:r>
              <w:rPr>
                <w:rFonts w:ascii="ＭＳ Ｐ明朝" w:eastAsia="ＭＳ Ｐ明朝" w:hAnsi="ＭＳ Ｐ明朝" w:cs="ＭＳ ゴシック;MS Gothic" w:hint="eastAsia"/>
                <w:sz w:val="24"/>
                <w:szCs w:val="24"/>
              </w:rPr>
              <w:t>甘棠院」を刊行予定</w:t>
            </w:r>
          </w:p>
        </w:tc>
      </w:tr>
      <w:tr w:rsidR="00170AF7" w:rsidRPr="00ED21B8" w:rsidTr="00DD3DAA">
        <w:trPr>
          <w:cantSplit/>
          <w:trHeight w:val="980"/>
        </w:trPr>
        <w:tc>
          <w:tcPr>
            <w:tcW w:w="2768" w:type="dxa"/>
            <w:tcBorders>
              <w:left w:val="single" w:sz="4" w:space="0" w:color="000000"/>
            </w:tcBorders>
            <w:shd w:val="clear" w:color="auto" w:fill="auto"/>
            <w:tcMar>
              <w:left w:w="94" w:type="dxa"/>
            </w:tcMar>
            <w:vAlign w:val="center"/>
          </w:tcPr>
          <w:p w:rsidR="00170AF7" w:rsidRPr="00ED21B8" w:rsidRDefault="00170AF7" w:rsidP="008C3493">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過去の情報の整理</w:t>
            </w:r>
          </w:p>
        </w:tc>
        <w:tc>
          <w:tcPr>
            <w:tcW w:w="6059" w:type="dxa"/>
            <w:tcBorders>
              <w:left w:val="single" w:sz="4" w:space="0" w:color="000000"/>
            </w:tcBorders>
            <w:shd w:val="clear" w:color="auto" w:fill="auto"/>
            <w:tcMar>
              <w:left w:w="94" w:type="dxa"/>
            </w:tcMar>
            <w:vAlign w:val="center"/>
          </w:tcPr>
          <w:p w:rsidR="00170AF7" w:rsidRPr="00ED21B8" w:rsidRDefault="00B14D55" w:rsidP="00766F87">
            <w:pPr>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過去の刊行物や展示会、研究論文や書籍に関する情報を収集整理する</w:t>
            </w:r>
          </w:p>
        </w:tc>
        <w:tc>
          <w:tcPr>
            <w:tcW w:w="4536" w:type="dxa"/>
            <w:tcBorders>
              <w:left w:val="single" w:sz="4" w:space="0" w:color="000000"/>
              <w:right w:val="single" w:sz="4" w:space="0" w:color="auto"/>
              <w:tr2bl w:val="nil"/>
            </w:tcBorders>
            <w:shd w:val="clear" w:color="auto" w:fill="auto"/>
            <w:tcMar>
              <w:left w:w="94" w:type="dxa"/>
            </w:tcMar>
            <w:vAlign w:val="center"/>
          </w:tcPr>
          <w:p w:rsidR="00170AF7" w:rsidRPr="00ED21B8" w:rsidRDefault="00170AF7" w:rsidP="00D91CEE">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w:t>
            </w:r>
            <w:r>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Pr>
                <w:rFonts w:ascii="ＭＳ Ｐ明朝" w:eastAsia="ＭＳ Ｐ明朝" w:hAnsi="ＭＳ Ｐ明朝" w:cs="ＭＳ ゴシック;MS Gothic" w:hint="eastAsia"/>
                <w:sz w:val="24"/>
                <w:szCs w:val="24"/>
              </w:rPr>
              <w:t>年度と同様に、継続して収集予定</w:t>
            </w:r>
          </w:p>
        </w:tc>
      </w:tr>
    </w:tbl>
    <w:p w:rsidR="002A3CA6" w:rsidRDefault="002A3CA6" w:rsidP="002057C0">
      <w:pPr>
        <w:jc w:val="left"/>
        <w:rPr>
          <w:rFonts w:ascii="ＭＳ Ｐ明朝" w:eastAsia="ＭＳ Ｐ明朝" w:hAnsi="ＭＳ Ｐ明朝" w:cs="ＭＳ ゴシック;MS Gothic"/>
          <w:sz w:val="24"/>
          <w:szCs w:val="24"/>
        </w:rPr>
      </w:pPr>
    </w:p>
    <w:p w:rsidR="002057C0" w:rsidRPr="00ED21B8" w:rsidRDefault="002057C0" w:rsidP="002057C0">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00CE483C">
        <w:rPr>
          <w:rFonts w:ascii="ＭＳ Ｐ明朝" w:eastAsia="ＭＳ Ｐ明朝" w:hAnsi="ＭＳ Ｐ明朝" w:cs="ＭＳ ゴシック;MS Gothic"/>
          <w:sz w:val="24"/>
          <w:szCs w:val="24"/>
        </w:rPr>
        <w:t>６</w:t>
      </w:r>
      <w:r w:rsidR="008913BB">
        <w:rPr>
          <w:rFonts w:ascii="ＭＳ Ｐ明朝" w:eastAsia="ＭＳ Ｐ明朝" w:hAnsi="ＭＳ Ｐ明朝" w:cs="ＭＳ ゴシック;MS Gothic"/>
          <w:sz w:val="24"/>
          <w:szCs w:val="24"/>
        </w:rPr>
        <w:t xml:space="preserve"> </w:t>
      </w:r>
      <w:r w:rsidRPr="00ED21B8">
        <w:rPr>
          <w:rFonts w:ascii="ＭＳ Ｐ明朝" w:eastAsia="ＭＳ Ｐ明朝" w:hAnsi="ＭＳ Ｐ明朝" w:cs="ＭＳ ゴシック;MS Gothic"/>
          <w:sz w:val="24"/>
          <w:szCs w:val="24"/>
        </w:rPr>
        <w:t>埋蔵文化財に関すること＞</w:t>
      </w:r>
    </w:p>
    <w:tbl>
      <w:tblPr>
        <w:tblW w:w="13363"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2830"/>
        <w:gridCol w:w="5997"/>
        <w:gridCol w:w="4536"/>
      </w:tblGrid>
      <w:tr w:rsidR="00170AF7" w:rsidRPr="00ED21B8" w:rsidTr="00170AF7">
        <w:trPr>
          <w:cantSplit/>
          <w:trHeight w:val="315"/>
        </w:trPr>
        <w:tc>
          <w:tcPr>
            <w:tcW w:w="2830"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事</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業</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名</w:t>
            </w:r>
            <w:r>
              <w:rPr>
                <w:rFonts w:ascii="ＭＳ Ｐ明朝" w:eastAsia="ＭＳ Ｐ明朝" w:hAnsi="ＭＳ Ｐ明朝" w:cs="ＭＳ ゴシック;MS Gothic" w:hint="eastAsia"/>
                <w:sz w:val="22"/>
                <w:szCs w:val="22"/>
              </w:rPr>
              <w:t xml:space="preserve">  </w:t>
            </w:r>
            <w:r w:rsidRPr="00ED21B8">
              <w:rPr>
                <w:rFonts w:ascii="ＭＳ Ｐ明朝" w:eastAsia="ＭＳ Ｐ明朝" w:hAnsi="ＭＳ Ｐ明朝" w:cs="ＭＳ ゴシック;MS Gothic" w:hint="eastAsia"/>
                <w:sz w:val="22"/>
                <w:szCs w:val="22"/>
              </w:rPr>
              <w:t>等</w:t>
            </w:r>
          </w:p>
        </w:tc>
        <w:tc>
          <w:tcPr>
            <w:tcW w:w="5997"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内</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法</w:t>
            </w:r>
          </w:p>
        </w:tc>
        <w:tc>
          <w:tcPr>
            <w:tcW w:w="4536" w:type="dxa"/>
            <w:tcBorders>
              <w:top w:val="single" w:sz="4" w:space="0" w:color="000000"/>
              <w:left w:val="single" w:sz="4" w:space="0" w:color="000000"/>
              <w:bottom w:val="single" w:sz="4" w:space="0" w:color="000000"/>
              <w:right w:val="single" w:sz="4" w:space="0" w:color="auto"/>
            </w:tcBorders>
            <w:shd w:val="clear" w:color="auto" w:fill="F2F2F2"/>
            <w:tcMar>
              <w:left w:w="94" w:type="dxa"/>
            </w:tcMar>
            <w:vAlign w:val="center"/>
          </w:tcPr>
          <w:p w:rsidR="00170AF7" w:rsidRPr="00ED21B8" w:rsidRDefault="00170AF7" w:rsidP="00AB641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hint="eastAsia"/>
                <w:sz w:val="22"/>
                <w:szCs w:val="22"/>
              </w:rPr>
              <w:t>令和</w:t>
            </w:r>
            <w:r w:rsidR="00AB6418">
              <w:rPr>
                <w:rFonts w:ascii="ＭＳ Ｐ明朝" w:eastAsia="ＭＳ Ｐ明朝" w:hAnsi="ＭＳ Ｐ明朝" w:cs="ＭＳ ゴシック;MS Gothic" w:hint="eastAsia"/>
                <w:sz w:val="22"/>
                <w:szCs w:val="22"/>
              </w:rPr>
              <w:t>６</w:t>
            </w:r>
            <w:r w:rsidRPr="00ED21B8">
              <w:rPr>
                <w:rFonts w:ascii="ＭＳ Ｐ明朝" w:eastAsia="ＭＳ Ｐ明朝" w:hAnsi="ＭＳ Ｐ明朝" w:cs="ＭＳ ゴシック;MS Gothic"/>
                <w:sz w:val="22"/>
                <w:szCs w:val="22"/>
              </w:rPr>
              <w:t>年度</w:t>
            </w:r>
          </w:p>
        </w:tc>
      </w:tr>
      <w:tr w:rsidR="00170AF7" w:rsidRPr="00ED21B8" w:rsidTr="003A1971">
        <w:trPr>
          <w:cantSplit/>
          <w:trHeight w:val="1705"/>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pStyle w:val="a3"/>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埋蔵文化財の調査</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B14D55" w:rsidP="008C3493">
            <w:pPr>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必要に応じて、開発に伴う発掘・試掘調査を実施する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645BFC">
            <w:pPr>
              <w:ind w:left="48" w:hangingChars="20" w:hanging="48"/>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、必要に応じて試掘調査を</w:t>
            </w:r>
            <w:r w:rsidRPr="00ED21B8">
              <w:rPr>
                <w:rFonts w:ascii="ＭＳ Ｐ明朝" w:eastAsia="ＭＳ Ｐ明朝" w:hAnsi="ＭＳ Ｐ明朝" w:cs="ＭＳ ゴシック;MS Gothic"/>
                <w:sz w:val="24"/>
                <w:szCs w:val="24"/>
              </w:rPr>
              <w:t>実施予定</w:t>
            </w:r>
          </w:p>
          <w:p w:rsidR="00170AF7" w:rsidRPr="00ED21B8" w:rsidRDefault="00170AF7" w:rsidP="00542D7E">
            <w:pPr>
              <w:ind w:left="48" w:hangingChars="20" w:hanging="48"/>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w:t>
            </w:r>
            <w:r>
              <w:rPr>
                <w:rFonts w:ascii="ＭＳ Ｐ明朝" w:eastAsia="ＭＳ Ｐ明朝" w:hAnsi="ＭＳ Ｐ明朝" w:cs="ＭＳ ゴシック;MS Gothic" w:hint="eastAsia"/>
                <w:sz w:val="24"/>
                <w:szCs w:val="24"/>
              </w:rPr>
              <w:t>令和２年度実施の</w:t>
            </w:r>
            <w:r w:rsidRPr="00ED21B8">
              <w:rPr>
                <w:rFonts w:ascii="ＭＳ Ｐ明朝" w:eastAsia="ＭＳ Ｐ明朝" w:hAnsi="ＭＳ Ｐ明朝" w:cs="ＭＳ ゴシック;MS Gothic" w:hint="eastAsia"/>
                <w:sz w:val="24"/>
                <w:szCs w:val="24"/>
              </w:rPr>
              <w:t>天王山西遺跡</w:t>
            </w:r>
            <w:r>
              <w:rPr>
                <w:rFonts w:ascii="ＭＳ Ｐ明朝" w:eastAsia="ＭＳ Ｐ明朝" w:hAnsi="ＭＳ Ｐ明朝" w:cs="ＭＳ ゴシック;MS Gothic" w:hint="eastAsia"/>
                <w:sz w:val="24"/>
                <w:szCs w:val="24"/>
              </w:rPr>
              <w:t>発掘調査について、</w:t>
            </w:r>
            <w:r w:rsidRPr="00ED21B8">
              <w:rPr>
                <w:rFonts w:ascii="ＭＳ Ｐ明朝" w:eastAsia="ＭＳ Ｐ明朝" w:hAnsi="ＭＳ Ｐ明朝" w:cs="ＭＳ ゴシック;MS Gothic" w:hint="eastAsia"/>
                <w:sz w:val="24"/>
                <w:szCs w:val="24"/>
              </w:rPr>
              <w:t>出土品整理作業を</w:t>
            </w:r>
            <w:r>
              <w:rPr>
                <w:rFonts w:ascii="ＭＳ Ｐ明朝" w:eastAsia="ＭＳ Ｐ明朝" w:hAnsi="ＭＳ Ｐ明朝" w:cs="ＭＳ ゴシック;MS Gothic" w:hint="eastAsia"/>
                <w:sz w:val="24"/>
                <w:szCs w:val="24"/>
              </w:rPr>
              <w:t>継続</w:t>
            </w:r>
            <w:r w:rsidRPr="00ED21B8">
              <w:rPr>
                <w:rFonts w:ascii="ＭＳ Ｐ明朝" w:eastAsia="ＭＳ Ｐ明朝" w:hAnsi="ＭＳ Ｐ明朝" w:cs="ＭＳ ゴシック;MS Gothic" w:hint="eastAsia"/>
                <w:sz w:val="24"/>
                <w:szCs w:val="24"/>
              </w:rPr>
              <w:t>実施</w:t>
            </w:r>
          </w:p>
        </w:tc>
      </w:tr>
    </w:tbl>
    <w:p w:rsidR="00773D24" w:rsidRDefault="00773D24" w:rsidP="002057C0">
      <w:pPr>
        <w:jc w:val="left"/>
        <w:rPr>
          <w:rFonts w:ascii="ＭＳ Ｐ明朝" w:eastAsia="ＭＳ Ｐ明朝" w:hAnsi="ＭＳ Ｐ明朝" w:cs="ＭＳ ゴシック;MS Gothic"/>
          <w:sz w:val="24"/>
          <w:szCs w:val="24"/>
        </w:rPr>
      </w:pPr>
    </w:p>
    <w:p w:rsidR="00773D24" w:rsidRDefault="00773D24" w:rsidP="002057C0">
      <w:pPr>
        <w:jc w:val="left"/>
        <w:rPr>
          <w:rFonts w:ascii="ＭＳ Ｐ明朝" w:eastAsia="ＭＳ Ｐ明朝" w:hAnsi="ＭＳ Ｐ明朝" w:cs="ＭＳ ゴシック;MS Gothic"/>
          <w:sz w:val="24"/>
          <w:szCs w:val="24"/>
        </w:rPr>
      </w:pPr>
    </w:p>
    <w:p w:rsidR="00773D24" w:rsidRDefault="00773D24" w:rsidP="002057C0">
      <w:pPr>
        <w:jc w:val="left"/>
        <w:rPr>
          <w:rFonts w:ascii="ＭＳ Ｐ明朝" w:eastAsia="ＭＳ Ｐ明朝" w:hAnsi="ＭＳ Ｐ明朝" w:cs="ＭＳ ゴシック;MS Gothic"/>
          <w:sz w:val="24"/>
          <w:szCs w:val="24"/>
        </w:rPr>
      </w:pPr>
    </w:p>
    <w:p w:rsidR="002A3CA6" w:rsidRDefault="002A3CA6" w:rsidP="002057C0">
      <w:pPr>
        <w:jc w:val="left"/>
        <w:rPr>
          <w:rFonts w:ascii="ＭＳ Ｐ明朝" w:eastAsia="ＭＳ Ｐ明朝" w:hAnsi="ＭＳ Ｐ明朝" w:cs="ＭＳ ゴシック;MS Gothic"/>
          <w:sz w:val="24"/>
          <w:szCs w:val="24"/>
        </w:rPr>
      </w:pPr>
    </w:p>
    <w:p w:rsidR="002057C0" w:rsidRPr="00ED21B8" w:rsidRDefault="002057C0" w:rsidP="002057C0">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00CE483C">
        <w:rPr>
          <w:rFonts w:ascii="ＭＳ Ｐ明朝" w:eastAsia="ＭＳ Ｐ明朝" w:hAnsi="ＭＳ Ｐ明朝" w:cs="ＭＳ ゴシック;MS Gothic"/>
          <w:sz w:val="24"/>
          <w:szCs w:val="24"/>
        </w:rPr>
        <w:t>７</w:t>
      </w:r>
      <w:r w:rsidR="008913BB">
        <w:rPr>
          <w:rFonts w:ascii="ＭＳ Ｐ明朝" w:eastAsia="ＭＳ Ｐ明朝" w:hAnsi="ＭＳ Ｐ明朝" w:cs="ＭＳ ゴシック;MS Gothic"/>
          <w:sz w:val="24"/>
          <w:szCs w:val="24"/>
        </w:rPr>
        <w:t xml:space="preserve"> </w:t>
      </w:r>
      <w:r w:rsidRPr="00ED21B8">
        <w:rPr>
          <w:rFonts w:ascii="ＭＳ Ｐ明朝" w:eastAsia="ＭＳ Ｐ明朝" w:hAnsi="ＭＳ Ｐ明朝" w:cs="ＭＳ ゴシック;MS Gothic"/>
          <w:sz w:val="24"/>
          <w:szCs w:val="24"/>
        </w:rPr>
        <w:t>文化財</w:t>
      </w:r>
      <w:r w:rsidRPr="00ED21B8">
        <w:rPr>
          <w:rFonts w:ascii="ＭＳ Ｐ明朝" w:eastAsia="ＭＳ Ｐ明朝" w:hAnsi="ＭＳ Ｐ明朝" w:cs="ＭＳ ゴシック;MS Gothic" w:hint="eastAsia"/>
          <w:sz w:val="24"/>
          <w:szCs w:val="24"/>
        </w:rPr>
        <w:t>の活用・啓発</w:t>
      </w:r>
      <w:r w:rsidRPr="00ED21B8">
        <w:rPr>
          <w:rFonts w:ascii="ＭＳ Ｐ明朝" w:eastAsia="ＭＳ Ｐ明朝" w:hAnsi="ＭＳ Ｐ明朝" w:cs="ＭＳ ゴシック;MS Gothic"/>
          <w:sz w:val="24"/>
          <w:szCs w:val="24"/>
        </w:rPr>
        <w:t>に関すること＞</w:t>
      </w:r>
    </w:p>
    <w:tbl>
      <w:tblPr>
        <w:tblW w:w="13363"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2830"/>
        <w:gridCol w:w="5997"/>
        <w:gridCol w:w="4536"/>
      </w:tblGrid>
      <w:tr w:rsidR="00170AF7" w:rsidRPr="00ED21B8" w:rsidTr="00170AF7">
        <w:trPr>
          <w:cantSplit/>
          <w:trHeight w:val="315"/>
        </w:trPr>
        <w:tc>
          <w:tcPr>
            <w:tcW w:w="2830"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ED21B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事</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業</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名</w:t>
            </w:r>
            <w:r>
              <w:rPr>
                <w:rFonts w:ascii="ＭＳ Ｐ明朝" w:eastAsia="ＭＳ Ｐ明朝" w:hAnsi="ＭＳ Ｐ明朝" w:cs="ＭＳ ゴシック;MS Gothic" w:hint="eastAsia"/>
                <w:sz w:val="22"/>
                <w:szCs w:val="22"/>
              </w:rPr>
              <w:t xml:space="preserve">  </w:t>
            </w:r>
            <w:r w:rsidRPr="00ED21B8">
              <w:rPr>
                <w:rFonts w:ascii="ＭＳ Ｐ明朝" w:eastAsia="ＭＳ Ｐ明朝" w:hAnsi="ＭＳ Ｐ明朝" w:cs="ＭＳ ゴシック;MS Gothic" w:hint="eastAsia"/>
                <w:sz w:val="22"/>
                <w:szCs w:val="22"/>
              </w:rPr>
              <w:t>等</w:t>
            </w:r>
          </w:p>
        </w:tc>
        <w:tc>
          <w:tcPr>
            <w:tcW w:w="599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70AF7" w:rsidRPr="00ED21B8" w:rsidRDefault="00170AF7" w:rsidP="00ED21B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内</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法</w:t>
            </w:r>
          </w:p>
        </w:tc>
        <w:tc>
          <w:tcPr>
            <w:tcW w:w="4536" w:type="dxa"/>
            <w:tcBorders>
              <w:top w:val="single" w:sz="4" w:space="0" w:color="000000"/>
              <w:left w:val="single" w:sz="4" w:space="0" w:color="000000"/>
              <w:bottom w:val="single" w:sz="4" w:space="0" w:color="000000"/>
              <w:right w:val="single" w:sz="4" w:space="0" w:color="auto"/>
            </w:tcBorders>
            <w:shd w:val="clear" w:color="auto" w:fill="F2F2F2"/>
            <w:tcMar>
              <w:left w:w="94" w:type="dxa"/>
            </w:tcMar>
            <w:vAlign w:val="center"/>
          </w:tcPr>
          <w:p w:rsidR="00170AF7" w:rsidRPr="00ED21B8" w:rsidRDefault="00170AF7" w:rsidP="00AB641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hint="eastAsia"/>
                <w:sz w:val="22"/>
                <w:szCs w:val="22"/>
              </w:rPr>
              <w:t>令和</w:t>
            </w:r>
            <w:r w:rsidR="00AB6418">
              <w:rPr>
                <w:rFonts w:ascii="ＭＳ Ｐ明朝" w:eastAsia="ＭＳ Ｐ明朝" w:hAnsi="ＭＳ Ｐ明朝" w:cs="ＭＳ ゴシック;MS Gothic" w:hint="eastAsia"/>
                <w:sz w:val="22"/>
                <w:szCs w:val="22"/>
              </w:rPr>
              <w:t>６</w:t>
            </w:r>
            <w:r w:rsidRPr="00ED21B8">
              <w:rPr>
                <w:rFonts w:ascii="ＭＳ Ｐ明朝" w:eastAsia="ＭＳ Ｐ明朝" w:hAnsi="ＭＳ Ｐ明朝" w:cs="ＭＳ ゴシック;MS Gothic"/>
                <w:sz w:val="22"/>
                <w:szCs w:val="22"/>
              </w:rPr>
              <w:t>年度</w:t>
            </w:r>
          </w:p>
        </w:tc>
      </w:tr>
      <w:tr w:rsidR="00170AF7" w:rsidRPr="00ED21B8" w:rsidTr="00DD3DAA">
        <w:trPr>
          <w:cantSplit/>
          <w:trHeight w:val="823"/>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2057C0">
            <w:pPr>
              <w:pStyle w:val="a3"/>
              <w:spacing w:line="280" w:lineRule="exac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出張講座（学校教育支援事業）</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B14D55" w:rsidP="00547780">
            <w:pPr>
              <w:spacing w:line="30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小中学校に学芸員を派遣し、授業を</w:t>
            </w:r>
            <w:r w:rsidR="00170AF7">
              <w:rPr>
                <w:rFonts w:ascii="ＭＳ Ｐ明朝" w:eastAsia="ＭＳ Ｐ明朝" w:hAnsi="ＭＳ Ｐ明朝" w:cs="ＭＳ ゴシック;MS Gothic"/>
                <w:sz w:val="24"/>
                <w:szCs w:val="24"/>
              </w:rPr>
              <w:t>通じて児童生徒の郷土の歴史・文化財についての理解と関心を深める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977DC1">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、必要に応じて派遣</w:t>
            </w:r>
            <w:r w:rsidRPr="00ED21B8">
              <w:rPr>
                <w:rFonts w:ascii="ＭＳ Ｐ明朝" w:eastAsia="ＭＳ Ｐ明朝" w:hAnsi="ＭＳ Ｐ明朝" w:cs="ＭＳ ゴシック;MS Gothic"/>
                <w:sz w:val="24"/>
                <w:szCs w:val="24"/>
              </w:rPr>
              <w:t>予定</w:t>
            </w:r>
          </w:p>
        </w:tc>
      </w:tr>
      <w:tr w:rsidR="00170AF7" w:rsidRPr="00ED21B8" w:rsidTr="00DD3DAA">
        <w:trPr>
          <w:cantSplit/>
          <w:trHeight w:val="836"/>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pStyle w:val="a3"/>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出張講座（学校以外）</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B14D55" w:rsidP="00547780">
            <w:pPr>
              <w:spacing w:line="30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高齢者大学や</w:t>
            </w:r>
            <w:r w:rsidR="00170AF7" w:rsidRPr="00ED21B8">
              <w:rPr>
                <w:rFonts w:ascii="ＭＳ Ｐ明朝" w:eastAsia="ＭＳ Ｐ明朝" w:hAnsi="ＭＳ Ｐ明朝" w:cs="ＭＳ ゴシック;MS Gothic"/>
                <w:sz w:val="24"/>
                <w:szCs w:val="24"/>
              </w:rPr>
              <w:t>市民大学等他機関が実施する講座に講師を派遣する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977DC1">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、必要に応じて派遣</w:t>
            </w:r>
            <w:r w:rsidRPr="00ED21B8">
              <w:rPr>
                <w:rFonts w:ascii="ＭＳ Ｐ明朝" w:eastAsia="ＭＳ Ｐ明朝" w:hAnsi="ＭＳ Ｐ明朝" w:cs="ＭＳ ゴシック;MS Gothic"/>
                <w:sz w:val="24"/>
                <w:szCs w:val="24"/>
              </w:rPr>
              <w:t>予定</w:t>
            </w:r>
          </w:p>
        </w:tc>
      </w:tr>
      <w:tr w:rsidR="00170AF7" w:rsidRPr="00542D7E" w:rsidTr="00DD3DAA">
        <w:trPr>
          <w:cantSplit/>
          <w:trHeight w:val="562"/>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久喜</w:t>
            </w:r>
            <w:r w:rsidRPr="00ED21B8">
              <w:rPr>
                <w:rFonts w:ascii="ＭＳ Ｐ明朝" w:eastAsia="ＭＳ Ｐ明朝" w:hAnsi="ＭＳ Ｐ明朝" w:cs="ＭＳ ゴシック;MS Gothic"/>
                <w:sz w:val="24"/>
                <w:szCs w:val="24"/>
              </w:rPr>
              <w:t>歴史だよりの掲載</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B14D55" w:rsidP="00547780">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文化財等を周知するため、広報くきに毎月掲載する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D91CEE">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977DC1">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、１２回掲載</w:t>
            </w:r>
            <w:r w:rsidRPr="00ED21B8">
              <w:rPr>
                <w:rFonts w:ascii="ＭＳ Ｐ明朝" w:eastAsia="ＭＳ Ｐ明朝" w:hAnsi="ＭＳ Ｐ明朝" w:cs="ＭＳ ゴシック;MS Gothic"/>
                <w:sz w:val="24"/>
                <w:szCs w:val="24"/>
              </w:rPr>
              <w:t>予定</w:t>
            </w:r>
          </w:p>
        </w:tc>
      </w:tr>
      <w:tr w:rsidR="00170AF7" w:rsidRPr="00ED21B8" w:rsidTr="00DD3DAA">
        <w:trPr>
          <w:cantSplit/>
          <w:trHeight w:val="840"/>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437936" w:rsidP="00881386">
            <w:pPr>
              <w:spacing w:line="28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sz w:val="24"/>
                <w:szCs w:val="24"/>
              </w:rPr>
              <w:t>指定文化財への説明板の</w:t>
            </w:r>
            <w:r w:rsidR="00881386">
              <w:rPr>
                <w:rFonts w:ascii="ＭＳ Ｐ明朝" w:eastAsia="ＭＳ Ｐ明朝" w:hAnsi="ＭＳ Ｐ明朝" w:cs="ＭＳ ゴシック;MS Gothic" w:hint="eastAsia"/>
                <w:sz w:val="24"/>
                <w:szCs w:val="24"/>
              </w:rPr>
              <w:t>貼替</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B14D55" w:rsidP="00881386">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881386">
              <w:rPr>
                <w:rFonts w:ascii="ＭＳ Ｐ明朝" w:eastAsia="ＭＳ Ｐ明朝" w:hAnsi="ＭＳ Ｐ明朝" w:cs="ＭＳ ゴシック;MS Gothic" w:hint="eastAsia"/>
                <w:sz w:val="24"/>
                <w:szCs w:val="24"/>
              </w:rPr>
              <w:t>市</w:t>
            </w:r>
            <w:r w:rsidR="00170AF7" w:rsidRPr="00ED21B8">
              <w:rPr>
                <w:rFonts w:ascii="ＭＳ Ｐ明朝" w:eastAsia="ＭＳ Ｐ明朝" w:hAnsi="ＭＳ Ｐ明朝" w:cs="ＭＳ ゴシック;MS Gothic" w:hint="eastAsia"/>
                <w:sz w:val="24"/>
                <w:szCs w:val="24"/>
              </w:rPr>
              <w:t>指定文化財の説明板を</w:t>
            </w:r>
            <w:r w:rsidR="00881386">
              <w:rPr>
                <w:rFonts w:ascii="ＭＳ Ｐ明朝" w:eastAsia="ＭＳ Ｐ明朝" w:hAnsi="ＭＳ Ｐ明朝" w:cs="ＭＳ ゴシック;MS Gothic" w:hint="eastAsia"/>
                <w:sz w:val="24"/>
                <w:szCs w:val="24"/>
              </w:rPr>
              <w:t>貼り替え</w:t>
            </w:r>
            <w:r w:rsidR="00170AF7" w:rsidRPr="00ED21B8">
              <w:rPr>
                <w:rFonts w:ascii="ＭＳ Ｐ明朝" w:eastAsia="ＭＳ Ｐ明朝" w:hAnsi="ＭＳ Ｐ明朝" w:cs="ＭＳ ゴシック;MS Gothic" w:hint="eastAsia"/>
                <w:sz w:val="24"/>
                <w:szCs w:val="24"/>
              </w:rPr>
              <w:t>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D91CEE" w:rsidP="00881386">
            <w:pPr>
              <w:rPr>
                <w:rFonts w:ascii="ＭＳ Ｐ明朝" w:eastAsia="ＭＳ Ｐ明朝" w:hAnsi="ＭＳ Ｐ明朝" w:cs="ＭＳ ゴシック;MS Gothic"/>
                <w:sz w:val="24"/>
                <w:szCs w:val="24"/>
              </w:rPr>
            </w:pPr>
            <w:r>
              <w:rPr>
                <w:rFonts w:ascii="ＭＳ Ｐ明朝" w:eastAsia="ＭＳ Ｐ明朝" w:hAnsi="ＭＳ Ｐ明朝" w:cs="ＭＳ ゴシック;MS Gothic"/>
                <w:sz w:val="24"/>
                <w:szCs w:val="24"/>
              </w:rPr>
              <w:t>・</w:t>
            </w:r>
            <w:r w:rsidR="00881386">
              <w:rPr>
                <w:rFonts w:ascii="ＭＳ Ｐ明朝" w:eastAsia="ＭＳ Ｐ明朝" w:hAnsi="ＭＳ Ｐ明朝" w:cs="ＭＳ ゴシック;MS Gothic" w:hint="eastAsia"/>
                <w:sz w:val="24"/>
                <w:szCs w:val="24"/>
              </w:rPr>
              <w:t>市</w:t>
            </w:r>
            <w:r w:rsidR="00D53C3A">
              <w:rPr>
                <w:rFonts w:ascii="ＭＳ Ｐ明朝" w:eastAsia="ＭＳ Ｐ明朝" w:hAnsi="ＭＳ Ｐ明朝" w:cs="ＭＳ ゴシック;MS Gothic" w:hint="eastAsia"/>
                <w:sz w:val="24"/>
                <w:szCs w:val="24"/>
              </w:rPr>
              <w:t>指定文化財「</w:t>
            </w:r>
            <w:r w:rsidR="00881386">
              <w:rPr>
                <w:rFonts w:ascii="ＭＳ Ｐ明朝" w:eastAsia="ＭＳ Ｐ明朝" w:hAnsi="ＭＳ Ｐ明朝" w:cs="ＭＳ ゴシック;MS Gothic" w:hint="eastAsia"/>
                <w:sz w:val="24"/>
                <w:szCs w:val="24"/>
              </w:rPr>
              <w:t>吉田家水塚</w:t>
            </w:r>
            <w:r w:rsidR="00D53C3A">
              <w:rPr>
                <w:rFonts w:ascii="ＭＳ Ｐ明朝" w:eastAsia="ＭＳ Ｐ明朝" w:hAnsi="ＭＳ Ｐ明朝" w:cs="ＭＳ ゴシック;MS Gothic" w:hint="eastAsia"/>
                <w:sz w:val="24"/>
                <w:szCs w:val="24"/>
              </w:rPr>
              <w:t>」の</w:t>
            </w:r>
            <w:r w:rsidR="00170AF7">
              <w:rPr>
                <w:rFonts w:ascii="ＭＳ Ｐ明朝" w:eastAsia="ＭＳ Ｐ明朝" w:hAnsi="ＭＳ Ｐ明朝" w:cs="ＭＳ ゴシック;MS Gothic"/>
                <w:sz w:val="24"/>
                <w:szCs w:val="24"/>
              </w:rPr>
              <w:t>説明板</w:t>
            </w:r>
            <w:r>
              <w:rPr>
                <w:rFonts w:ascii="ＭＳ Ｐ明朝" w:eastAsia="ＭＳ Ｐ明朝" w:hAnsi="ＭＳ Ｐ明朝" w:cs="ＭＳ ゴシック;MS Gothic" w:hint="eastAsia"/>
                <w:sz w:val="24"/>
                <w:szCs w:val="24"/>
              </w:rPr>
              <w:t>を１基</w:t>
            </w:r>
            <w:r w:rsidR="00D53C3A">
              <w:rPr>
                <w:rFonts w:ascii="ＭＳ Ｐ明朝" w:eastAsia="ＭＳ Ｐ明朝" w:hAnsi="ＭＳ Ｐ明朝" w:cs="ＭＳ ゴシック;MS Gothic" w:hint="eastAsia"/>
                <w:sz w:val="24"/>
                <w:szCs w:val="24"/>
              </w:rPr>
              <w:t>、</w:t>
            </w:r>
            <w:r w:rsidR="00881386">
              <w:rPr>
                <w:rFonts w:ascii="ＭＳ Ｐ明朝" w:eastAsia="ＭＳ Ｐ明朝" w:hAnsi="ＭＳ Ｐ明朝" w:cs="ＭＳ ゴシック;MS Gothic" w:hint="eastAsia"/>
                <w:sz w:val="24"/>
                <w:szCs w:val="24"/>
              </w:rPr>
              <w:t>貼替</w:t>
            </w:r>
            <w:r w:rsidR="00170AF7">
              <w:rPr>
                <w:rFonts w:ascii="ＭＳ Ｐ明朝" w:eastAsia="ＭＳ Ｐ明朝" w:hAnsi="ＭＳ Ｐ明朝" w:cs="ＭＳ ゴシック;MS Gothic"/>
                <w:sz w:val="24"/>
                <w:szCs w:val="24"/>
              </w:rPr>
              <w:t>予定</w:t>
            </w:r>
          </w:p>
        </w:tc>
      </w:tr>
    </w:tbl>
    <w:p w:rsidR="00BA58E5" w:rsidRDefault="00BA58E5" w:rsidP="002057C0">
      <w:pPr>
        <w:widowControl/>
        <w:rPr>
          <w:rFonts w:ascii="ＭＳ Ｐ明朝" w:eastAsia="ＭＳ Ｐ明朝" w:hAnsi="ＭＳ Ｐ明朝" w:cs="ＭＳ ゴシック;MS Gothic"/>
          <w:sz w:val="24"/>
          <w:szCs w:val="24"/>
        </w:rPr>
      </w:pPr>
    </w:p>
    <w:p w:rsidR="00881386" w:rsidRPr="00ED21B8" w:rsidRDefault="00881386" w:rsidP="00881386">
      <w:pPr>
        <w:widowControl/>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Pr>
          <w:rFonts w:ascii="ＭＳ Ｐ明朝" w:eastAsia="ＭＳ Ｐ明朝" w:hAnsi="ＭＳ Ｐ明朝" w:cs="ＭＳ ゴシック;MS Gothic" w:hint="eastAsia"/>
          <w:sz w:val="24"/>
          <w:szCs w:val="24"/>
        </w:rPr>
        <w:t>８</w:t>
      </w:r>
      <w:r>
        <w:rPr>
          <w:rFonts w:ascii="ＭＳ Ｐ明朝" w:eastAsia="ＭＳ Ｐ明朝" w:hAnsi="ＭＳ Ｐ明朝" w:cs="ＭＳ ゴシック;MS Gothic"/>
          <w:sz w:val="24"/>
          <w:szCs w:val="24"/>
        </w:rPr>
        <w:t xml:space="preserve"> </w:t>
      </w:r>
      <w:r>
        <w:rPr>
          <w:rFonts w:ascii="ＭＳ Ｐ明朝" w:eastAsia="ＭＳ Ｐ明朝" w:hAnsi="ＭＳ Ｐ明朝" w:cs="ＭＳ ゴシック;MS Gothic" w:hint="eastAsia"/>
          <w:sz w:val="24"/>
          <w:szCs w:val="24"/>
        </w:rPr>
        <w:t>本多静六顕彰事業</w:t>
      </w:r>
      <w:r w:rsidRPr="00ED21B8">
        <w:rPr>
          <w:rFonts w:ascii="ＭＳ Ｐ明朝" w:eastAsia="ＭＳ Ｐ明朝" w:hAnsi="ＭＳ Ｐ明朝" w:cs="ＭＳ ゴシック;MS Gothic"/>
          <w:sz w:val="24"/>
          <w:szCs w:val="24"/>
        </w:rPr>
        <w:t>に関すること</w:t>
      </w:r>
      <w:r w:rsidR="00AB6418">
        <w:rPr>
          <w:rFonts w:ascii="ＭＳ Ｐ明朝" w:eastAsia="ＭＳ Ｐ明朝" w:hAnsi="ＭＳ Ｐ明朝" w:cs="ＭＳ ゴシック;MS Gothic" w:hint="eastAsia"/>
          <w:sz w:val="24"/>
          <w:szCs w:val="24"/>
        </w:rPr>
        <w:t xml:space="preserve">　【令和６年度～企画政策課から</w:t>
      </w:r>
      <w:r w:rsidR="006706C5">
        <w:rPr>
          <w:rFonts w:ascii="ＭＳ Ｐ明朝" w:eastAsia="ＭＳ Ｐ明朝" w:hAnsi="ＭＳ Ｐ明朝" w:cs="ＭＳ ゴシック;MS Gothic" w:hint="eastAsia"/>
          <w:sz w:val="24"/>
          <w:szCs w:val="24"/>
        </w:rPr>
        <w:t>文化振興課へ</w:t>
      </w:r>
      <w:r w:rsidR="00AB6418">
        <w:rPr>
          <w:rFonts w:ascii="ＭＳ Ｐ明朝" w:eastAsia="ＭＳ Ｐ明朝" w:hAnsi="ＭＳ Ｐ明朝" w:cs="ＭＳ ゴシック;MS Gothic" w:hint="eastAsia"/>
          <w:sz w:val="24"/>
          <w:szCs w:val="24"/>
        </w:rPr>
        <w:t>事業移管】</w:t>
      </w:r>
      <w:r w:rsidRPr="00ED21B8">
        <w:rPr>
          <w:rFonts w:ascii="ＭＳ Ｐ明朝" w:eastAsia="ＭＳ Ｐ明朝" w:hAnsi="ＭＳ Ｐ明朝" w:cs="ＭＳ ゴシック;MS Gothic"/>
          <w:sz w:val="24"/>
          <w:szCs w:val="24"/>
        </w:rPr>
        <w:t>＞</w:t>
      </w:r>
    </w:p>
    <w:tbl>
      <w:tblPr>
        <w:tblW w:w="13363"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2830"/>
        <w:gridCol w:w="5997"/>
        <w:gridCol w:w="4536"/>
      </w:tblGrid>
      <w:tr w:rsidR="00881386" w:rsidRPr="00ED21B8" w:rsidTr="00951A52">
        <w:trPr>
          <w:cantSplit/>
          <w:trHeight w:val="315"/>
        </w:trPr>
        <w:tc>
          <w:tcPr>
            <w:tcW w:w="2830" w:type="dxa"/>
            <w:tcBorders>
              <w:top w:val="single" w:sz="4" w:space="0" w:color="000000"/>
              <w:left w:val="single" w:sz="4" w:space="0" w:color="000000"/>
              <w:bottom w:val="single" w:sz="4" w:space="0" w:color="000000"/>
            </w:tcBorders>
            <w:shd w:val="clear" w:color="auto" w:fill="F2F2F2"/>
            <w:tcMar>
              <w:left w:w="94" w:type="dxa"/>
            </w:tcMar>
            <w:vAlign w:val="center"/>
          </w:tcPr>
          <w:p w:rsidR="00881386" w:rsidRPr="00ED21B8" w:rsidRDefault="00881386" w:rsidP="00951A52">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事</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業</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名</w:t>
            </w:r>
            <w:r>
              <w:rPr>
                <w:rFonts w:ascii="ＭＳ Ｐ明朝" w:eastAsia="ＭＳ Ｐ明朝" w:hAnsi="ＭＳ Ｐ明朝" w:cs="ＭＳ ゴシック;MS Gothic" w:hint="eastAsia"/>
                <w:sz w:val="22"/>
                <w:szCs w:val="22"/>
              </w:rPr>
              <w:t xml:space="preserve">  </w:t>
            </w:r>
            <w:r w:rsidRPr="00ED21B8">
              <w:rPr>
                <w:rFonts w:ascii="ＭＳ Ｐ明朝" w:eastAsia="ＭＳ Ｐ明朝" w:hAnsi="ＭＳ Ｐ明朝" w:cs="ＭＳ ゴシック;MS Gothic" w:hint="eastAsia"/>
                <w:sz w:val="22"/>
                <w:szCs w:val="22"/>
              </w:rPr>
              <w:t>等</w:t>
            </w:r>
          </w:p>
        </w:tc>
        <w:tc>
          <w:tcPr>
            <w:tcW w:w="5997" w:type="dxa"/>
            <w:tcBorders>
              <w:top w:val="single" w:sz="4" w:space="0" w:color="000000"/>
              <w:left w:val="single" w:sz="4" w:space="0" w:color="000000"/>
              <w:bottom w:val="single" w:sz="4" w:space="0" w:color="000000"/>
            </w:tcBorders>
            <w:shd w:val="clear" w:color="auto" w:fill="F2F2F2"/>
            <w:tcMar>
              <w:left w:w="94" w:type="dxa"/>
            </w:tcMar>
            <w:vAlign w:val="center"/>
          </w:tcPr>
          <w:p w:rsidR="00881386" w:rsidRPr="00ED21B8" w:rsidRDefault="00881386" w:rsidP="00951A52">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内</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法</w:t>
            </w:r>
          </w:p>
        </w:tc>
        <w:tc>
          <w:tcPr>
            <w:tcW w:w="4536" w:type="dxa"/>
            <w:tcBorders>
              <w:top w:val="single" w:sz="4" w:space="0" w:color="000000"/>
              <w:left w:val="single" w:sz="4" w:space="0" w:color="000000"/>
              <w:bottom w:val="single" w:sz="4" w:space="0" w:color="000000"/>
              <w:right w:val="single" w:sz="4" w:space="0" w:color="auto"/>
            </w:tcBorders>
            <w:shd w:val="clear" w:color="auto" w:fill="F2F2F2"/>
            <w:tcMar>
              <w:left w:w="94" w:type="dxa"/>
            </w:tcMar>
            <w:vAlign w:val="center"/>
          </w:tcPr>
          <w:p w:rsidR="00881386" w:rsidRPr="00ED21B8" w:rsidRDefault="00881386" w:rsidP="00AB641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hint="eastAsia"/>
                <w:sz w:val="22"/>
                <w:szCs w:val="22"/>
              </w:rPr>
              <w:t>令</w:t>
            </w:r>
            <w:r w:rsidRPr="00242AD8">
              <w:rPr>
                <w:rFonts w:ascii="ＭＳ Ｐ明朝" w:eastAsia="ＭＳ Ｐ明朝" w:hAnsi="ＭＳ Ｐ明朝" w:cs="ＭＳ ゴシック;MS Gothic" w:hint="eastAsia"/>
                <w:sz w:val="22"/>
                <w:szCs w:val="22"/>
              </w:rPr>
              <w:t>和</w:t>
            </w:r>
            <w:r w:rsidR="00AB6418">
              <w:rPr>
                <w:rFonts w:ascii="ＭＳ Ｐ明朝" w:eastAsia="ＭＳ Ｐ明朝" w:hAnsi="ＭＳ Ｐ明朝" w:cs="ＭＳ ゴシック;MS Gothic" w:hint="eastAsia"/>
                <w:sz w:val="22"/>
                <w:szCs w:val="22"/>
              </w:rPr>
              <w:t>６</w:t>
            </w:r>
            <w:r w:rsidRPr="00242AD8">
              <w:rPr>
                <w:rFonts w:ascii="ＭＳ Ｐ明朝" w:eastAsia="ＭＳ Ｐ明朝" w:hAnsi="ＭＳ Ｐ明朝" w:cs="ＭＳ ゴシック;MS Gothic"/>
                <w:sz w:val="22"/>
                <w:szCs w:val="22"/>
              </w:rPr>
              <w:t>年度</w:t>
            </w:r>
          </w:p>
        </w:tc>
      </w:tr>
      <w:tr w:rsidR="00AB6418" w:rsidRPr="00ED21B8" w:rsidTr="00DD3DAA">
        <w:trPr>
          <w:cantSplit/>
          <w:trHeight w:val="867"/>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AB6418" w:rsidRPr="00ED21B8" w:rsidRDefault="00AB6418" w:rsidP="00AB6418">
            <w:pPr>
              <w:rPr>
                <w:rFonts w:ascii="ＭＳ Ｐ明朝" w:eastAsia="ＭＳ Ｐ明朝" w:hAnsi="ＭＳ Ｐ明朝" w:cs="ＭＳ ゴシック;MS Gothic"/>
                <w:sz w:val="24"/>
                <w:szCs w:val="24"/>
              </w:rPr>
            </w:pPr>
            <w:r w:rsidRPr="00AB6418">
              <w:rPr>
                <w:rFonts w:ascii="ＭＳ Ｐ明朝" w:eastAsia="ＭＳ Ｐ明朝" w:hAnsi="ＭＳ Ｐ明朝" w:cs="ＭＳ ゴシック;MS Gothic" w:hint="eastAsia"/>
                <w:sz w:val="24"/>
                <w:szCs w:val="24"/>
              </w:rPr>
              <w:t>本多静六記念館</w:t>
            </w:r>
            <w:r>
              <w:rPr>
                <w:rFonts w:ascii="ＭＳ Ｐ明朝" w:eastAsia="ＭＳ Ｐ明朝" w:hAnsi="ＭＳ Ｐ明朝" w:cs="ＭＳ ゴシック;MS Gothic" w:hint="eastAsia"/>
                <w:sz w:val="24"/>
                <w:szCs w:val="24"/>
              </w:rPr>
              <w:t>の</w:t>
            </w:r>
            <w:r w:rsidRPr="00AB6418">
              <w:rPr>
                <w:rFonts w:ascii="ＭＳ Ｐ明朝" w:eastAsia="ＭＳ Ｐ明朝" w:hAnsi="ＭＳ Ｐ明朝" w:cs="ＭＳ ゴシック;MS Gothic" w:hint="eastAsia"/>
                <w:sz w:val="24"/>
                <w:szCs w:val="24"/>
              </w:rPr>
              <w:t>展示</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AB6418" w:rsidRPr="00AB6418" w:rsidRDefault="00AB6418" w:rsidP="00AB6418">
            <w:pPr>
              <w:spacing w:line="300" w:lineRule="exact"/>
              <w:rPr>
                <w:rFonts w:ascii="ＭＳ Ｐ明朝" w:eastAsia="ＭＳ Ｐ明朝" w:hAnsi="ＭＳ Ｐ明朝" w:cs="ＭＳ ゴシック;MS Gothic"/>
                <w:sz w:val="24"/>
                <w:szCs w:val="24"/>
              </w:rPr>
            </w:pPr>
            <w:r w:rsidRPr="00AB6418">
              <w:rPr>
                <w:rFonts w:ascii="ＭＳ Ｐ明朝" w:eastAsia="ＭＳ Ｐ明朝" w:hAnsi="ＭＳ Ｐ明朝" w:cs="ＭＳ ゴシック;MS Gothic" w:hint="eastAsia"/>
                <w:sz w:val="24"/>
                <w:szCs w:val="24"/>
              </w:rPr>
              <w:t>・団体見学者等への案内</w:t>
            </w:r>
          </w:p>
          <w:p w:rsidR="00AB6418" w:rsidRPr="00F714EF" w:rsidRDefault="00AB6418" w:rsidP="00AB6418">
            <w:pPr>
              <w:spacing w:line="300" w:lineRule="exact"/>
              <w:rPr>
                <w:rFonts w:ascii="ＭＳ Ｐ明朝" w:eastAsia="ＭＳ Ｐ明朝" w:hAnsi="ＭＳ Ｐ明朝" w:cs="ＭＳ ゴシック;MS Gothic"/>
                <w:sz w:val="24"/>
                <w:szCs w:val="24"/>
              </w:rPr>
            </w:pPr>
            <w:r w:rsidRPr="00AB6418">
              <w:rPr>
                <w:rFonts w:ascii="ＭＳ Ｐ明朝" w:eastAsia="ＭＳ Ｐ明朝" w:hAnsi="ＭＳ Ｐ明朝" w:cs="ＭＳ ゴシック;MS Gothic" w:hint="eastAsia"/>
                <w:sz w:val="24"/>
                <w:szCs w:val="24"/>
              </w:rPr>
              <w:t>・写真資料等メディア等への貸出し</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AB6418" w:rsidRPr="00F714EF" w:rsidRDefault="00AB6418" w:rsidP="00951A52">
            <w:pPr>
              <w:spacing w:line="280" w:lineRule="exact"/>
              <w:rPr>
                <w:rFonts w:ascii="ＭＳ Ｐ明朝" w:eastAsia="ＭＳ Ｐ明朝" w:hAnsi="ＭＳ Ｐ明朝"/>
                <w:sz w:val="24"/>
                <w:szCs w:val="24"/>
              </w:rPr>
            </w:pPr>
            <w:r w:rsidRPr="00AB6418">
              <w:rPr>
                <w:rFonts w:ascii="ＭＳ Ｐ明朝" w:eastAsia="ＭＳ Ｐ明朝" w:hAnsi="ＭＳ Ｐ明朝" w:hint="eastAsia"/>
                <w:sz w:val="24"/>
                <w:szCs w:val="24"/>
              </w:rPr>
              <w:t>・令和５年度同様に、随時対応予定</w:t>
            </w:r>
          </w:p>
        </w:tc>
      </w:tr>
      <w:tr w:rsidR="00AB6418" w:rsidRPr="00ED21B8" w:rsidTr="00DD3DAA">
        <w:trPr>
          <w:cantSplit/>
          <w:trHeight w:val="846"/>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AB6418" w:rsidRPr="00AB6418" w:rsidRDefault="00AB6418" w:rsidP="00AB6418">
            <w:pPr>
              <w:rPr>
                <w:rFonts w:ascii="ＭＳ Ｐ明朝" w:eastAsia="ＭＳ Ｐ明朝" w:hAnsi="ＭＳ Ｐ明朝" w:cs="ＭＳ ゴシック;MS Gothic"/>
                <w:sz w:val="24"/>
                <w:szCs w:val="24"/>
              </w:rPr>
            </w:pPr>
            <w:r w:rsidRPr="00AB6418">
              <w:rPr>
                <w:rFonts w:ascii="ＭＳ Ｐ明朝" w:eastAsia="ＭＳ Ｐ明朝" w:hAnsi="ＭＳ Ｐ明朝" w:cs="ＭＳ ゴシック;MS Gothic" w:hint="eastAsia"/>
                <w:sz w:val="24"/>
                <w:szCs w:val="24"/>
              </w:rPr>
              <w:t>本多静六通信第</w:t>
            </w:r>
            <w:r>
              <w:rPr>
                <w:rFonts w:ascii="ＭＳ Ｐ明朝" w:eastAsia="ＭＳ Ｐ明朝" w:hAnsi="ＭＳ Ｐ明朝" w:cs="ＭＳ ゴシック;MS Gothic" w:hint="eastAsia"/>
                <w:sz w:val="24"/>
                <w:szCs w:val="24"/>
              </w:rPr>
              <w:t>３３</w:t>
            </w:r>
            <w:r w:rsidRPr="00AB6418">
              <w:rPr>
                <w:rFonts w:ascii="ＭＳ Ｐ明朝" w:eastAsia="ＭＳ Ｐ明朝" w:hAnsi="ＭＳ Ｐ明朝" w:cs="ＭＳ ゴシック;MS Gothic" w:hint="eastAsia"/>
                <w:sz w:val="24"/>
                <w:szCs w:val="24"/>
              </w:rPr>
              <w:t>号</w:t>
            </w:r>
            <w:r>
              <w:rPr>
                <w:rFonts w:ascii="ＭＳ Ｐ明朝" w:eastAsia="ＭＳ Ｐ明朝" w:hAnsi="ＭＳ Ｐ明朝" w:cs="ＭＳ ゴシック;MS Gothic" w:hint="eastAsia"/>
                <w:sz w:val="24"/>
                <w:szCs w:val="24"/>
              </w:rPr>
              <w:t>の</w:t>
            </w:r>
            <w:r w:rsidRPr="00AB6418">
              <w:rPr>
                <w:rFonts w:ascii="ＭＳ Ｐ明朝" w:eastAsia="ＭＳ Ｐ明朝" w:hAnsi="ＭＳ Ｐ明朝" w:cs="ＭＳ ゴシック;MS Gothic" w:hint="eastAsia"/>
                <w:sz w:val="24"/>
                <w:szCs w:val="24"/>
              </w:rPr>
              <w:t>作成</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AB6418" w:rsidRPr="00AB6418" w:rsidRDefault="00B14D55" w:rsidP="00AB6418">
            <w:pPr>
              <w:spacing w:line="30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043818">
              <w:rPr>
                <w:rFonts w:ascii="ＭＳ Ｐ明朝" w:eastAsia="ＭＳ Ｐ明朝" w:hAnsi="ＭＳ Ｐ明朝" w:cs="ＭＳ ゴシック;MS Gothic" w:hint="eastAsia"/>
                <w:sz w:val="24"/>
                <w:szCs w:val="24"/>
              </w:rPr>
              <w:t>本多静六博士を顕彰する会に委託の上で、作成</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AB6418" w:rsidRPr="00AB6418" w:rsidRDefault="00AB6418" w:rsidP="00951A52">
            <w:pPr>
              <w:spacing w:line="280" w:lineRule="exact"/>
              <w:rPr>
                <w:rFonts w:ascii="ＭＳ Ｐ明朝" w:eastAsia="ＭＳ Ｐ明朝" w:hAnsi="ＭＳ Ｐ明朝"/>
                <w:sz w:val="24"/>
                <w:szCs w:val="24"/>
              </w:rPr>
            </w:pPr>
            <w:r>
              <w:rPr>
                <w:rFonts w:ascii="ＭＳ Ｐ明朝" w:eastAsia="ＭＳ Ｐ明朝" w:hAnsi="ＭＳ Ｐ明朝" w:hint="eastAsia"/>
                <w:sz w:val="24"/>
                <w:szCs w:val="24"/>
              </w:rPr>
              <w:t>・２，０００部を作成予定</w:t>
            </w:r>
          </w:p>
        </w:tc>
      </w:tr>
      <w:tr w:rsidR="00AB6418" w:rsidRPr="00ED21B8" w:rsidTr="00043818">
        <w:trPr>
          <w:cantSplit/>
          <w:trHeight w:val="842"/>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AB6418" w:rsidRDefault="00AB6418" w:rsidP="00AB6418">
            <w:pPr>
              <w:rPr>
                <w:rFonts w:ascii="ＭＳ Ｐ明朝" w:eastAsia="ＭＳ Ｐ明朝" w:hAnsi="ＭＳ Ｐ明朝" w:cs="ＭＳ ゴシック;MS Gothic"/>
                <w:sz w:val="24"/>
                <w:szCs w:val="24"/>
              </w:rPr>
            </w:pPr>
            <w:r w:rsidRPr="00AB6418">
              <w:rPr>
                <w:rFonts w:ascii="ＭＳ Ｐ明朝" w:eastAsia="ＭＳ Ｐ明朝" w:hAnsi="ＭＳ Ｐ明朝" w:cs="ＭＳ ゴシック;MS Gothic" w:hint="eastAsia"/>
                <w:sz w:val="24"/>
                <w:szCs w:val="24"/>
              </w:rPr>
              <w:t>ゆかりの地訪問事業</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AB6418" w:rsidRPr="00AB6418" w:rsidRDefault="00B14D55" w:rsidP="00AB6418">
            <w:pPr>
              <w:spacing w:line="30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043818">
              <w:rPr>
                <w:rFonts w:ascii="ＭＳ Ｐ明朝" w:eastAsia="ＭＳ Ｐ明朝" w:hAnsi="ＭＳ Ｐ明朝" w:cs="ＭＳ ゴシック;MS Gothic" w:hint="eastAsia"/>
                <w:sz w:val="24"/>
                <w:szCs w:val="24"/>
              </w:rPr>
              <w:t>本多静六博士を顕彰する会に委託の上で、市民を対象に</w:t>
            </w:r>
            <w:r w:rsidR="00043818" w:rsidRPr="00043818">
              <w:rPr>
                <w:rFonts w:ascii="ＭＳ Ｐ明朝" w:eastAsia="ＭＳ Ｐ明朝" w:hAnsi="ＭＳ Ｐ明朝" w:cs="ＭＳ ゴシック;MS Gothic" w:hint="eastAsia"/>
                <w:sz w:val="24"/>
                <w:szCs w:val="24"/>
              </w:rPr>
              <w:t>本多静六博士のゆかりの地を訪問</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043818" w:rsidRDefault="00043818" w:rsidP="00043818">
            <w:pPr>
              <w:spacing w:line="280" w:lineRule="exact"/>
              <w:rPr>
                <w:rFonts w:ascii="ＭＳ Ｐ明朝" w:eastAsia="ＭＳ Ｐ明朝" w:hAnsi="ＭＳ Ｐ明朝"/>
                <w:sz w:val="24"/>
                <w:szCs w:val="24"/>
              </w:rPr>
            </w:pPr>
            <w:r>
              <w:rPr>
                <w:rFonts w:ascii="ＭＳ Ｐ明朝" w:eastAsia="ＭＳ Ｐ明朝" w:hAnsi="ＭＳ Ｐ明朝" w:hint="eastAsia"/>
                <w:sz w:val="24"/>
                <w:szCs w:val="24"/>
              </w:rPr>
              <w:t>・年１回、訪問予定</w:t>
            </w:r>
          </w:p>
        </w:tc>
      </w:tr>
      <w:tr w:rsidR="00043818" w:rsidRPr="00ED21B8" w:rsidTr="00043818">
        <w:trPr>
          <w:cantSplit/>
          <w:trHeight w:val="982"/>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043818" w:rsidRPr="00AB6418" w:rsidRDefault="00DD3DAA" w:rsidP="00AB6418">
            <w:pPr>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本多静六博士の森の植栽管理</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043818" w:rsidRDefault="00B14D55" w:rsidP="00AB6418">
            <w:pPr>
              <w:spacing w:line="30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043818" w:rsidRPr="00043818">
              <w:rPr>
                <w:rFonts w:ascii="ＭＳ Ｐ明朝" w:eastAsia="ＭＳ Ｐ明朝" w:hAnsi="ＭＳ Ｐ明朝" w:cs="ＭＳ ゴシック;MS Gothic" w:hint="eastAsia"/>
                <w:sz w:val="24"/>
                <w:szCs w:val="24"/>
              </w:rPr>
              <w:t>本多静六博士を顕彰する会に委託の上で、</w:t>
            </w:r>
            <w:r w:rsidR="00043818">
              <w:rPr>
                <w:rFonts w:ascii="ＭＳ Ｐ明朝" w:eastAsia="ＭＳ Ｐ明朝" w:hAnsi="ＭＳ Ｐ明朝" w:cs="ＭＳ ゴシック;MS Gothic" w:hint="eastAsia"/>
                <w:sz w:val="24"/>
                <w:szCs w:val="24"/>
              </w:rPr>
              <w:t>菖蒲南部産業団地三崎の森公園内の「本多静六博士の森」の植栽管理</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043818" w:rsidRDefault="00DD3DAA" w:rsidP="00DD3DAA">
            <w:pPr>
              <w:spacing w:line="280" w:lineRule="exact"/>
              <w:rPr>
                <w:rFonts w:ascii="ＭＳ Ｐ明朝" w:eastAsia="ＭＳ Ｐ明朝" w:hAnsi="ＭＳ Ｐ明朝"/>
                <w:sz w:val="24"/>
                <w:szCs w:val="24"/>
              </w:rPr>
            </w:pPr>
            <w:r>
              <w:rPr>
                <w:rFonts w:ascii="ＭＳ Ｐ明朝" w:eastAsia="ＭＳ Ｐ明朝" w:hAnsi="ＭＳ Ｐ明朝" w:hint="eastAsia"/>
                <w:sz w:val="24"/>
                <w:szCs w:val="24"/>
              </w:rPr>
              <w:t>・平成２１年２月に植栽した木々を管理予定</w:t>
            </w:r>
          </w:p>
        </w:tc>
      </w:tr>
      <w:tr w:rsidR="00DD3DAA" w:rsidRPr="00ED21B8" w:rsidTr="00DD3DAA">
        <w:trPr>
          <w:cantSplit/>
          <w:trHeight w:val="841"/>
        </w:trPr>
        <w:tc>
          <w:tcPr>
            <w:tcW w:w="2830" w:type="dxa"/>
            <w:tcBorders>
              <w:top w:val="single" w:sz="4" w:space="0" w:color="000000"/>
              <w:left w:val="single" w:sz="4" w:space="0" w:color="000000"/>
              <w:bottom w:val="single" w:sz="4" w:space="0" w:color="000000"/>
            </w:tcBorders>
            <w:shd w:val="clear" w:color="auto" w:fill="auto"/>
            <w:tcMar>
              <w:left w:w="94" w:type="dxa"/>
            </w:tcMar>
            <w:vAlign w:val="center"/>
          </w:tcPr>
          <w:p w:rsidR="00DD3DAA" w:rsidRDefault="00DD3DAA" w:rsidP="00AB6418">
            <w:pPr>
              <w:rPr>
                <w:rFonts w:ascii="ＭＳ Ｐ明朝" w:eastAsia="ＭＳ Ｐ明朝" w:hAnsi="ＭＳ Ｐ明朝" w:cs="ＭＳ ゴシック;MS Gothic"/>
                <w:sz w:val="24"/>
                <w:szCs w:val="24"/>
              </w:rPr>
            </w:pPr>
            <w:r w:rsidRPr="00DD3DAA">
              <w:rPr>
                <w:rFonts w:ascii="ＭＳ Ｐ明朝" w:eastAsia="ＭＳ Ｐ明朝" w:hAnsi="ＭＳ Ｐ明朝" w:cs="ＭＳ ゴシック;MS Gothic" w:hint="eastAsia"/>
                <w:sz w:val="24"/>
                <w:szCs w:val="24"/>
              </w:rPr>
              <w:t>副読本の増刷</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DD3DAA" w:rsidRPr="00043818" w:rsidRDefault="00B14D55" w:rsidP="0047230E">
            <w:pPr>
              <w:spacing w:line="30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DD3DAA" w:rsidRPr="00DD3DAA">
              <w:rPr>
                <w:rFonts w:ascii="ＭＳ Ｐ明朝" w:eastAsia="ＭＳ Ｐ明朝" w:hAnsi="ＭＳ Ｐ明朝" w:cs="ＭＳ ゴシック;MS Gothic" w:hint="eastAsia"/>
                <w:sz w:val="24"/>
                <w:szCs w:val="24"/>
              </w:rPr>
              <w:t>小学</w:t>
            </w:r>
            <w:r w:rsidR="00DD3DAA" w:rsidRPr="00DD3DAA">
              <w:rPr>
                <w:rFonts w:ascii="ＭＳ Ｐ明朝" w:eastAsia="ＭＳ Ｐ明朝" w:hAnsi="ＭＳ Ｐ明朝" w:cs="ＭＳ ゴシック;MS Gothic"/>
                <w:sz w:val="24"/>
                <w:szCs w:val="24"/>
              </w:rPr>
              <w:t>4</w:t>
            </w:r>
            <w:r w:rsidR="00DD3DAA" w:rsidRPr="00DD3DAA">
              <w:rPr>
                <w:rFonts w:ascii="ＭＳ Ｐ明朝" w:eastAsia="ＭＳ Ｐ明朝" w:hAnsi="ＭＳ Ｐ明朝" w:cs="ＭＳ ゴシック;MS Gothic" w:hint="eastAsia"/>
                <w:sz w:val="24"/>
                <w:szCs w:val="24"/>
              </w:rPr>
              <w:t>年生に配布している</w:t>
            </w:r>
            <w:r w:rsidR="0047230E">
              <w:rPr>
                <w:rFonts w:ascii="ＭＳ Ｐ明朝" w:eastAsia="ＭＳ Ｐ明朝" w:hAnsi="ＭＳ Ｐ明朝" w:cs="ＭＳ ゴシック;MS Gothic" w:hint="eastAsia"/>
                <w:sz w:val="24"/>
                <w:szCs w:val="24"/>
              </w:rPr>
              <w:t>『</w:t>
            </w:r>
            <w:r w:rsidR="00DD3DAA" w:rsidRPr="00DD3DAA">
              <w:rPr>
                <w:rFonts w:ascii="ＭＳ Ｐ明朝" w:eastAsia="ＭＳ Ｐ明朝" w:hAnsi="ＭＳ Ｐ明朝" w:cs="ＭＳ ゴシック;MS Gothic" w:hint="eastAsia"/>
                <w:sz w:val="24"/>
                <w:szCs w:val="24"/>
              </w:rPr>
              <w:t>日本の公園の父</w:t>
            </w:r>
            <w:r w:rsidR="00DD3DAA" w:rsidRPr="00DD3DAA">
              <w:rPr>
                <w:rFonts w:ascii="ＭＳ Ｐ明朝" w:eastAsia="ＭＳ Ｐ明朝" w:hAnsi="ＭＳ Ｐ明朝" w:cs="ＭＳ ゴシック;MS Gothic"/>
                <w:sz w:val="24"/>
                <w:szCs w:val="24"/>
              </w:rPr>
              <w:t xml:space="preserve"> </w:t>
            </w:r>
            <w:r w:rsidR="00DD3DAA" w:rsidRPr="00DD3DAA">
              <w:rPr>
                <w:rFonts w:ascii="ＭＳ Ｐ明朝" w:eastAsia="ＭＳ Ｐ明朝" w:hAnsi="ＭＳ Ｐ明朝" w:cs="ＭＳ ゴシック;MS Gothic" w:hint="eastAsia"/>
                <w:sz w:val="24"/>
                <w:szCs w:val="24"/>
              </w:rPr>
              <w:t>本多静六</w:t>
            </w:r>
            <w:r w:rsidR="0047230E">
              <w:rPr>
                <w:rFonts w:ascii="ＭＳ Ｐ明朝" w:eastAsia="ＭＳ Ｐ明朝" w:hAnsi="ＭＳ Ｐ明朝" w:cs="ＭＳ ゴシック;MS Gothic" w:hint="eastAsia"/>
                <w:sz w:val="24"/>
                <w:szCs w:val="24"/>
              </w:rPr>
              <w:t>』</w:t>
            </w:r>
            <w:r w:rsidR="00DD3DAA" w:rsidRPr="00DD3DAA">
              <w:rPr>
                <w:rFonts w:ascii="ＭＳ Ｐ明朝" w:eastAsia="ＭＳ Ｐ明朝" w:hAnsi="ＭＳ Ｐ明朝" w:cs="ＭＳ ゴシック;MS Gothic" w:hint="eastAsia"/>
                <w:sz w:val="24"/>
                <w:szCs w:val="24"/>
              </w:rPr>
              <w:t>の副読本を増刷</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DD3DAA" w:rsidRDefault="00DD3DAA" w:rsidP="00DD3DAA">
            <w:pPr>
              <w:spacing w:line="280" w:lineRule="exact"/>
              <w:rPr>
                <w:rFonts w:ascii="ＭＳ Ｐ明朝" w:eastAsia="ＭＳ Ｐ明朝" w:hAnsi="ＭＳ Ｐ明朝"/>
                <w:sz w:val="24"/>
                <w:szCs w:val="24"/>
              </w:rPr>
            </w:pPr>
            <w:r w:rsidRPr="00DD3DAA">
              <w:rPr>
                <w:rFonts w:ascii="ＭＳ Ｐ明朝" w:eastAsia="ＭＳ Ｐ明朝" w:hAnsi="ＭＳ Ｐ明朝" w:hint="eastAsia"/>
                <w:sz w:val="24"/>
                <w:szCs w:val="24"/>
              </w:rPr>
              <w:t>・６，０００部を増刷予定</w:t>
            </w:r>
          </w:p>
          <w:p w:rsidR="00C80BB3" w:rsidRDefault="00C80BB3" w:rsidP="00DD3DAA">
            <w:pPr>
              <w:spacing w:line="280" w:lineRule="exact"/>
              <w:rPr>
                <w:rFonts w:ascii="ＭＳ Ｐ明朝" w:eastAsia="ＭＳ Ｐ明朝" w:hAnsi="ＭＳ Ｐ明朝" w:hint="eastAsia"/>
                <w:sz w:val="24"/>
                <w:szCs w:val="24"/>
              </w:rPr>
            </w:pPr>
            <w:r>
              <w:rPr>
                <w:rFonts w:ascii="ＭＳ Ｐ明朝" w:eastAsia="ＭＳ Ｐ明朝" w:hAnsi="ＭＳ Ｐ明朝" w:hint="eastAsia"/>
                <w:sz w:val="24"/>
                <w:szCs w:val="24"/>
              </w:rPr>
              <w:t>・デジタルデータを学校教育で活用</w:t>
            </w:r>
          </w:p>
        </w:tc>
      </w:tr>
    </w:tbl>
    <w:p w:rsidR="00881386" w:rsidRPr="00881386" w:rsidRDefault="00881386" w:rsidP="002057C0">
      <w:pPr>
        <w:widowControl/>
        <w:rPr>
          <w:rFonts w:ascii="ＭＳ Ｐ明朝" w:eastAsia="ＭＳ Ｐ明朝" w:hAnsi="ＭＳ Ｐ明朝" w:cs="ＭＳ ゴシック;MS Gothic"/>
          <w:sz w:val="24"/>
          <w:szCs w:val="24"/>
        </w:rPr>
      </w:pPr>
    </w:p>
    <w:p w:rsidR="00C80BB3" w:rsidRDefault="00C80BB3" w:rsidP="002057C0">
      <w:pPr>
        <w:widowControl/>
        <w:rPr>
          <w:rFonts w:ascii="ＭＳ Ｐ明朝" w:eastAsia="ＭＳ Ｐ明朝" w:hAnsi="ＭＳ Ｐ明朝" w:cs="ＭＳ ゴシック;MS Gothic"/>
          <w:sz w:val="24"/>
          <w:szCs w:val="24"/>
        </w:rPr>
      </w:pPr>
    </w:p>
    <w:p w:rsidR="00C80BB3" w:rsidRDefault="00C80BB3" w:rsidP="002057C0">
      <w:pPr>
        <w:widowControl/>
        <w:rPr>
          <w:rFonts w:ascii="ＭＳ Ｐ明朝" w:eastAsia="ＭＳ Ｐ明朝" w:hAnsi="ＭＳ Ｐ明朝" w:cs="ＭＳ ゴシック;MS Gothic"/>
          <w:sz w:val="24"/>
          <w:szCs w:val="24"/>
        </w:rPr>
      </w:pPr>
    </w:p>
    <w:p w:rsidR="002057C0" w:rsidRPr="00ED21B8" w:rsidRDefault="002057C0" w:rsidP="002057C0">
      <w:pPr>
        <w:widowControl/>
        <w:rPr>
          <w:rFonts w:ascii="ＭＳ Ｐ明朝" w:eastAsia="ＭＳ Ｐ明朝" w:hAnsi="ＭＳ Ｐ明朝" w:cs="ＭＳ ゴシック;MS Gothic"/>
          <w:sz w:val="24"/>
          <w:szCs w:val="24"/>
        </w:rPr>
      </w:pPr>
      <w:bookmarkStart w:id="0" w:name="_GoBack"/>
      <w:bookmarkEnd w:id="0"/>
      <w:r w:rsidRPr="006A4ADD">
        <w:rPr>
          <w:rFonts w:ascii="ＭＳ Ｐ明朝" w:eastAsia="ＭＳ Ｐ明朝" w:hAnsi="ＭＳ Ｐ明朝" w:cs="ＭＳ ゴシック;MS Gothic"/>
          <w:sz w:val="24"/>
          <w:szCs w:val="24"/>
        </w:rPr>
        <w:t>＜</w:t>
      </w:r>
      <w:r w:rsidR="00C80BB3">
        <w:rPr>
          <w:rFonts w:ascii="ＭＳ Ｐ明朝" w:eastAsia="ＭＳ Ｐ明朝" w:hAnsi="ＭＳ Ｐ明朝" w:cs="ＭＳ ゴシック;MS Gothic" w:hint="eastAsia"/>
          <w:sz w:val="24"/>
          <w:szCs w:val="24"/>
        </w:rPr>
        <w:t>９</w:t>
      </w:r>
      <w:r w:rsidR="008913BB" w:rsidRPr="006A4ADD">
        <w:rPr>
          <w:rFonts w:ascii="ＭＳ Ｐ明朝" w:eastAsia="ＭＳ Ｐ明朝" w:hAnsi="ＭＳ Ｐ明朝" w:cs="ＭＳ ゴシック;MS Gothic"/>
          <w:sz w:val="24"/>
          <w:szCs w:val="24"/>
        </w:rPr>
        <w:t xml:space="preserve"> </w:t>
      </w:r>
      <w:r w:rsidRPr="006A4ADD">
        <w:rPr>
          <w:rFonts w:ascii="ＭＳ Ｐ明朝" w:eastAsia="ＭＳ Ｐ明朝" w:hAnsi="ＭＳ Ｐ明朝" w:cs="ＭＳ ゴシック;MS Gothic"/>
          <w:sz w:val="24"/>
          <w:szCs w:val="24"/>
        </w:rPr>
        <w:t>郷土資料館に関すること＞</w:t>
      </w:r>
    </w:p>
    <w:tbl>
      <w:tblPr>
        <w:tblW w:w="13363" w:type="dxa"/>
        <w:tblInd w:w="99"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4A0" w:firstRow="1" w:lastRow="0" w:firstColumn="1" w:lastColumn="0" w:noHBand="0" w:noVBand="1"/>
      </w:tblPr>
      <w:tblGrid>
        <w:gridCol w:w="433"/>
        <w:gridCol w:w="2397"/>
        <w:gridCol w:w="5997"/>
        <w:gridCol w:w="4536"/>
      </w:tblGrid>
      <w:tr w:rsidR="00170AF7" w:rsidRPr="00ED21B8" w:rsidTr="00170AF7">
        <w:trPr>
          <w:cantSplit/>
          <w:trHeight w:val="315"/>
        </w:trPr>
        <w:tc>
          <w:tcPr>
            <w:tcW w:w="2830" w:type="dxa"/>
            <w:gridSpan w:val="2"/>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事</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業</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名</w:t>
            </w:r>
            <w:r>
              <w:rPr>
                <w:rFonts w:ascii="ＭＳ Ｐ明朝" w:eastAsia="ＭＳ Ｐ明朝" w:hAnsi="ＭＳ Ｐ明朝" w:cs="ＭＳ ゴシック;MS Gothic" w:hint="eastAsia"/>
                <w:sz w:val="22"/>
                <w:szCs w:val="22"/>
              </w:rPr>
              <w:t xml:space="preserve">  </w:t>
            </w:r>
            <w:r w:rsidRPr="00ED21B8">
              <w:rPr>
                <w:rFonts w:ascii="ＭＳ Ｐ明朝" w:eastAsia="ＭＳ Ｐ明朝" w:hAnsi="ＭＳ Ｐ明朝" w:cs="ＭＳ ゴシック;MS Gothic" w:hint="eastAsia"/>
                <w:sz w:val="22"/>
                <w:szCs w:val="22"/>
              </w:rPr>
              <w:t>等</w:t>
            </w:r>
          </w:p>
        </w:tc>
        <w:tc>
          <w:tcPr>
            <w:tcW w:w="5997" w:type="dxa"/>
            <w:tcBorders>
              <w:top w:val="single" w:sz="4" w:space="0" w:color="000000"/>
              <w:left w:val="single" w:sz="4" w:space="0" w:color="000000"/>
              <w:bottom w:val="single" w:sz="4" w:space="0" w:color="000000"/>
            </w:tcBorders>
            <w:shd w:val="clear" w:color="auto" w:fill="F2F2F2"/>
            <w:tcMar>
              <w:left w:w="94" w:type="dxa"/>
            </w:tcMar>
            <w:vAlign w:val="center"/>
          </w:tcPr>
          <w:p w:rsidR="00170AF7" w:rsidRPr="00ED21B8" w:rsidRDefault="00170AF7" w:rsidP="008C3493">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sz w:val="22"/>
                <w:szCs w:val="22"/>
              </w:rPr>
              <w:t>内</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方</w:t>
            </w:r>
            <w:r>
              <w:rPr>
                <w:rFonts w:ascii="ＭＳ Ｐ明朝" w:eastAsia="ＭＳ Ｐ明朝" w:hAnsi="ＭＳ Ｐ明朝" w:cs="ＭＳ ゴシック;MS Gothic"/>
                <w:sz w:val="22"/>
                <w:szCs w:val="22"/>
              </w:rPr>
              <w:t xml:space="preserve"> </w:t>
            </w:r>
            <w:r w:rsidRPr="00ED21B8">
              <w:rPr>
                <w:rFonts w:ascii="ＭＳ Ｐ明朝" w:eastAsia="ＭＳ Ｐ明朝" w:hAnsi="ＭＳ Ｐ明朝" w:cs="ＭＳ ゴシック;MS Gothic"/>
                <w:sz w:val="22"/>
                <w:szCs w:val="22"/>
              </w:rPr>
              <w:t>法</w:t>
            </w:r>
          </w:p>
        </w:tc>
        <w:tc>
          <w:tcPr>
            <w:tcW w:w="4536" w:type="dxa"/>
            <w:tcBorders>
              <w:top w:val="single" w:sz="4" w:space="0" w:color="000000"/>
              <w:left w:val="single" w:sz="4" w:space="0" w:color="000000"/>
              <w:bottom w:val="single" w:sz="4" w:space="0" w:color="000000"/>
              <w:right w:val="single" w:sz="4" w:space="0" w:color="auto"/>
            </w:tcBorders>
            <w:shd w:val="clear" w:color="auto" w:fill="F2F2F2"/>
            <w:tcMar>
              <w:left w:w="94" w:type="dxa"/>
            </w:tcMar>
            <w:vAlign w:val="center"/>
          </w:tcPr>
          <w:p w:rsidR="00170AF7" w:rsidRPr="00ED21B8" w:rsidRDefault="00170AF7" w:rsidP="00043818">
            <w:pPr>
              <w:contextualSpacing/>
              <w:jc w:val="center"/>
              <w:rPr>
                <w:rFonts w:ascii="ＭＳ Ｐ明朝" w:eastAsia="ＭＳ Ｐ明朝" w:hAnsi="ＭＳ Ｐ明朝" w:cs="ＭＳ ゴシック;MS Gothic"/>
                <w:sz w:val="22"/>
                <w:szCs w:val="22"/>
              </w:rPr>
            </w:pPr>
            <w:r w:rsidRPr="00ED21B8">
              <w:rPr>
                <w:rFonts w:ascii="ＭＳ Ｐ明朝" w:eastAsia="ＭＳ Ｐ明朝" w:hAnsi="ＭＳ Ｐ明朝" w:cs="ＭＳ ゴシック;MS Gothic" w:hint="eastAsia"/>
                <w:sz w:val="22"/>
                <w:szCs w:val="22"/>
              </w:rPr>
              <w:t>令</w:t>
            </w:r>
            <w:r w:rsidRPr="00242AD8">
              <w:rPr>
                <w:rFonts w:ascii="ＭＳ Ｐ明朝" w:eastAsia="ＭＳ Ｐ明朝" w:hAnsi="ＭＳ Ｐ明朝" w:cs="ＭＳ ゴシック;MS Gothic" w:hint="eastAsia"/>
                <w:sz w:val="22"/>
                <w:szCs w:val="22"/>
              </w:rPr>
              <w:t>和</w:t>
            </w:r>
            <w:r w:rsidR="00043818">
              <w:rPr>
                <w:rFonts w:ascii="ＭＳ Ｐ明朝" w:eastAsia="ＭＳ Ｐ明朝" w:hAnsi="ＭＳ Ｐ明朝" w:cs="ＭＳ ゴシック;MS Gothic" w:hint="eastAsia"/>
                <w:sz w:val="22"/>
                <w:szCs w:val="22"/>
              </w:rPr>
              <w:t>６</w:t>
            </w:r>
            <w:r w:rsidRPr="00242AD8">
              <w:rPr>
                <w:rFonts w:ascii="ＭＳ Ｐ明朝" w:eastAsia="ＭＳ Ｐ明朝" w:hAnsi="ＭＳ Ｐ明朝" w:cs="ＭＳ ゴシック;MS Gothic"/>
                <w:sz w:val="22"/>
                <w:szCs w:val="22"/>
              </w:rPr>
              <w:t>年度</w:t>
            </w:r>
          </w:p>
        </w:tc>
      </w:tr>
      <w:tr w:rsidR="00170AF7" w:rsidRPr="00ED21B8" w:rsidTr="003A1971">
        <w:trPr>
          <w:cantSplit/>
          <w:trHeight w:val="1390"/>
        </w:trPr>
        <w:tc>
          <w:tcPr>
            <w:tcW w:w="433"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jc w:val="cente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展示事業</w:t>
            </w:r>
          </w:p>
        </w:tc>
        <w:tc>
          <w:tcPr>
            <w:tcW w:w="23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特別展</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F714EF" w:rsidRDefault="00D53187" w:rsidP="00547780">
            <w:pPr>
              <w:spacing w:line="30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F714EF">
              <w:rPr>
                <w:rFonts w:ascii="ＭＳ Ｐ明朝" w:eastAsia="ＭＳ Ｐ明朝" w:hAnsi="ＭＳ Ｐ明朝" w:cs="ＭＳ ゴシック;MS Gothic"/>
                <w:sz w:val="24"/>
                <w:szCs w:val="24"/>
              </w:rPr>
              <w:t>市内の歴史・文化財についてテーマを設けた展示を行うとともに展示図録を刊行する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BE086B" w:rsidRDefault="003E408B" w:rsidP="003E408B">
            <w:pPr>
              <w:spacing w:line="280" w:lineRule="exact"/>
              <w:rPr>
                <w:rFonts w:ascii="ＭＳ Ｐ明朝" w:eastAsia="ＭＳ Ｐ明朝" w:hAnsi="ＭＳ Ｐ明朝"/>
                <w:sz w:val="24"/>
                <w:szCs w:val="24"/>
              </w:rPr>
            </w:pPr>
            <w:r w:rsidRPr="00F714EF">
              <w:rPr>
                <w:rFonts w:ascii="ＭＳ Ｐ明朝" w:eastAsia="ＭＳ Ｐ明朝" w:hAnsi="ＭＳ Ｐ明朝" w:hint="eastAsia"/>
                <w:sz w:val="24"/>
                <w:szCs w:val="24"/>
              </w:rPr>
              <w:t>・第１</w:t>
            </w:r>
            <w:r w:rsidR="00D53187">
              <w:rPr>
                <w:rFonts w:ascii="ＭＳ Ｐ明朝" w:eastAsia="ＭＳ Ｐ明朝" w:hAnsi="ＭＳ Ｐ明朝" w:hint="eastAsia"/>
                <w:sz w:val="24"/>
                <w:szCs w:val="24"/>
              </w:rPr>
              <w:t>４</w:t>
            </w:r>
            <w:r w:rsidRPr="00F714EF">
              <w:rPr>
                <w:rFonts w:ascii="ＭＳ Ｐ明朝" w:eastAsia="ＭＳ Ｐ明朝" w:hAnsi="ＭＳ Ｐ明朝" w:hint="eastAsia"/>
                <w:sz w:val="24"/>
                <w:szCs w:val="24"/>
              </w:rPr>
              <w:t>回特別展</w:t>
            </w:r>
          </w:p>
          <w:p w:rsidR="00170AF7" w:rsidRPr="00F714EF" w:rsidRDefault="003E408B" w:rsidP="00CC31B4">
            <w:pPr>
              <w:spacing w:line="280" w:lineRule="exact"/>
              <w:rPr>
                <w:rFonts w:ascii="ＭＳ Ｐ明朝" w:eastAsia="ＭＳ Ｐ明朝" w:hAnsi="ＭＳ Ｐ明朝"/>
                <w:sz w:val="24"/>
                <w:szCs w:val="24"/>
              </w:rPr>
            </w:pPr>
            <w:r w:rsidRPr="00F714EF">
              <w:rPr>
                <w:rFonts w:ascii="ＭＳ Ｐ明朝" w:eastAsia="ＭＳ Ｐ明朝" w:hAnsi="ＭＳ Ｐ明朝" w:hint="eastAsia"/>
                <w:sz w:val="24"/>
                <w:szCs w:val="24"/>
              </w:rPr>
              <w:t>「（仮題）</w:t>
            </w:r>
            <w:r w:rsidR="00D53187">
              <w:rPr>
                <w:rFonts w:ascii="ＭＳ Ｐ明朝" w:eastAsia="ＭＳ Ｐ明朝" w:hAnsi="ＭＳ Ｐ明朝" w:hint="eastAsia"/>
                <w:sz w:val="24"/>
                <w:szCs w:val="24"/>
              </w:rPr>
              <w:t>栗橋</w:t>
            </w:r>
            <w:r w:rsidR="00BE086B" w:rsidRPr="006706C5">
              <w:rPr>
                <w:rFonts w:ascii="ＭＳ Ｐ明朝" w:eastAsia="ＭＳ Ｐ明朝" w:hAnsi="ＭＳ Ｐ明朝" w:hint="eastAsia"/>
                <w:sz w:val="24"/>
                <w:szCs w:val="24"/>
              </w:rPr>
              <w:t>関所</w:t>
            </w:r>
            <w:r w:rsidR="00CC31B4" w:rsidRPr="006706C5">
              <w:rPr>
                <w:rFonts w:ascii="ＭＳ Ｐ明朝" w:eastAsia="ＭＳ Ｐ明朝" w:hAnsi="ＭＳ Ｐ明朝" w:hint="eastAsia"/>
                <w:sz w:val="24"/>
                <w:szCs w:val="24"/>
              </w:rPr>
              <w:t>設置</w:t>
            </w:r>
            <w:r w:rsidR="00BE086B" w:rsidRPr="006706C5">
              <w:rPr>
                <w:rFonts w:ascii="ＭＳ Ｐ明朝" w:eastAsia="ＭＳ Ｐ明朝" w:hAnsi="ＭＳ Ｐ明朝" w:hint="eastAsia"/>
                <w:sz w:val="24"/>
                <w:szCs w:val="24"/>
              </w:rPr>
              <w:t>４００年展</w:t>
            </w:r>
            <w:r w:rsidRPr="00F714EF">
              <w:rPr>
                <w:rFonts w:ascii="ＭＳ Ｐ明朝" w:eastAsia="ＭＳ Ｐ明朝" w:hAnsi="ＭＳ Ｐ明朝" w:hint="eastAsia"/>
                <w:sz w:val="24"/>
                <w:szCs w:val="24"/>
              </w:rPr>
              <w:t>」の開催予定</w:t>
            </w:r>
            <w:r w:rsidR="00BE086B">
              <w:rPr>
                <w:rFonts w:ascii="ＭＳ Ｐ明朝" w:eastAsia="ＭＳ Ｐ明朝" w:hAnsi="ＭＳ Ｐ明朝" w:hint="eastAsia"/>
                <w:sz w:val="24"/>
                <w:szCs w:val="24"/>
              </w:rPr>
              <w:t xml:space="preserve">　</w:t>
            </w:r>
            <w:r w:rsidR="00E37CDF" w:rsidRPr="00F714EF">
              <w:rPr>
                <w:rFonts w:ascii="ＭＳ Ｐ明朝" w:eastAsia="ＭＳ Ｐ明朝" w:hAnsi="ＭＳ Ｐ明朝" w:hint="eastAsia"/>
                <w:sz w:val="24"/>
                <w:szCs w:val="24"/>
              </w:rPr>
              <w:t>（令和</w:t>
            </w:r>
            <w:r w:rsidR="00D53187">
              <w:rPr>
                <w:rFonts w:ascii="ＭＳ Ｐ明朝" w:eastAsia="ＭＳ Ｐ明朝" w:hAnsi="ＭＳ Ｐ明朝" w:hint="eastAsia"/>
                <w:sz w:val="24"/>
                <w:szCs w:val="24"/>
              </w:rPr>
              <w:t>６</w:t>
            </w:r>
            <w:r w:rsidRPr="00F714EF">
              <w:rPr>
                <w:rFonts w:ascii="ＭＳ Ｐ明朝" w:eastAsia="ＭＳ Ｐ明朝" w:hAnsi="ＭＳ Ｐ明朝" w:hint="eastAsia"/>
                <w:sz w:val="24"/>
                <w:szCs w:val="24"/>
              </w:rPr>
              <w:t>年</w:t>
            </w:r>
            <w:r w:rsidR="00E37CDF" w:rsidRPr="00F714EF">
              <w:rPr>
                <w:rFonts w:ascii="ＭＳ Ｐ明朝" w:eastAsia="ＭＳ Ｐ明朝" w:hAnsi="ＭＳ Ｐ明朝" w:hint="eastAsia"/>
                <w:sz w:val="24"/>
                <w:szCs w:val="24"/>
              </w:rPr>
              <w:t>秋頃開催予定</w:t>
            </w:r>
            <w:r w:rsidRPr="00F714EF">
              <w:rPr>
                <w:rFonts w:ascii="ＭＳ Ｐ明朝" w:eastAsia="ＭＳ Ｐ明朝" w:hAnsi="ＭＳ Ｐ明朝" w:hint="eastAsia"/>
                <w:sz w:val="24"/>
                <w:szCs w:val="24"/>
              </w:rPr>
              <w:t>）</w:t>
            </w:r>
          </w:p>
        </w:tc>
      </w:tr>
      <w:tr w:rsidR="00170AF7" w:rsidRPr="00ED21B8" w:rsidTr="003A1971">
        <w:trPr>
          <w:cantSplit/>
          <w:trHeight w:val="1126"/>
        </w:trPr>
        <w:tc>
          <w:tcPr>
            <w:tcW w:w="433" w:type="dxa"/>
            <w:vMerge/>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jc w:val="center"/>
              <w:rPr>
                <w:rFonts w:ascii="ＭＳ Ｐ明朝" w:eastAsia="ＭＳ Ｐ明朝" w:hAnsi="ＭＳ Ｐ明朝" w:cs="ＭＳ ゴシック;MS Gothic"/>
                <w:sz w:val="24"/>
                <w:szCs w:val="24"/>
              </w:rPr>
            </w:pPr>
          </w:p>
        </w:tc>
        <w:tc>
          <w:tcPr>
            <w:tcW w:w="23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収蔵品展</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F714EF" w:rsidRDefault="00D53187" w:rsidP="00A407C0">
            <w:pPr>
              <w:spacing w:line="30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F714EF">
              <w:rPr>
                <w:rFonts w:ascii="ＭＳ Ｐ明朝" w:eastAsia="ＭＳ Ｐ明朝" w:hAnsi="ＭＳ Ｐ明朝" w:cs="ＭＳ ゴシック;MS Gothic" w:hint="eastAsia"/>
                <w:sz w:val="24"/>
                <w:szCs w:val="24"/>
              </w:rPr>
              <w:t>郷土資料館所蔵資料の中から、久喜市内小学校の副読本『わたしたちの久喜市』掲載の民具を中心に展示</w:t>
            </w:r>
            <w:r w:rsidR="00170AF7" w:rsidRPr="00F714EF">
              <w:rPr>
                <w:rFonts w:ascii="ＭＳ Ｐ明朝" w:eastAsia="ＭＳ Ｐ明朝" w:hAnsi="ＭＳ Ｐ明朝" w:cs="ＭＳ ゴシック;MS Gothic"/>
                <w:sz w:val="24"/>
                <w:szCs w:val="24"/>
              </w:rPr>
              <w:t>を行う</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F714EF" w:rsidRDefault="003E408B" w:rsidP="00E740D5">
            <w:pPr>
              <w:snapToGrid w:val="0"/>
              <w:rPr>
                <w:rFonts w:ascii="ＭＳ Ｐ明朝" w:eastAsia="ＭＳ Ｐ明朝" w:hAnsi="ＭＳ Ｐ明朝" w:cs="ＭＳ ゴシック;MS Gothic"/>
                <w:sz w:val="24"/>
                <w:szCs w:val="24"/>
                <w:highlight w:val="yellow"/>
              </w:rPr>
            </w:pPr>
            <w:r w:rsidRPr="00F714EF">
              <w:rPr>
                <w:rFonts w:ascii="ＭＳ Ｐ明朝" w:eastAsia="ＭＳ Ｐ明朝" w:hAnsi="ＭＳ Ｐ明朝" w:cs="ＭＳ ゴシック;MS Gothic" w:hint="eastAsia"/>
                <w:sz w:val="24"/>
                <w:szCs w:val="24"/>
              </w:rPr>
              <w:t>・特別展の前後で、それぞれ別のテーマで２回程度を開催予定</w:t>
            </w:r>
          </w:p>
        </w:tc>
      </w:tr>
      <w:tr w:rsidR="00170AF7" w:rsidRPr="00ED21B8" w:rsidTr="003A1971">
        <w:trPr>
          <w:cantSplit/>
          <w:trHeight w:val="1114"/>
        </w:trPr>
        <w:tc>
          <w:tcPr>
            <w:tcW w:w="433" w:type="dxa"/>
            <w:vMerge/>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rPr>
                <w:rFonts w:ascii="ＭＳ Ｐ明朝" w:eastAsia="ＭＳ Ｐ明朝" w:hAnsi="ＭＳ Ｐ明朝"/>
                <w:sz w:val="24"/>
                <w:szCs w:val="24"/>
              </w:rPr>
            </w:pPr>
          </w:p>
        </w:tc>
        <w:tc>
          <w:tcPr>
            <w:tcW w:w="23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8C3493">
            <w:pPr>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スポット展</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D53187" w:rsidP="00547780">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郷土資料館所蔵資料の中から、</w:t>
            </w:r>
            <w:r w:rsidR="00170AF7" w:rsidRPr="00ED21B8">
              <w:rPr>
                <w:rFonts w:ascii="ＭＳ Ｐ明朝" w:eastAsia="ＭＳ Ｐ明朝" w:hAnsi="ＭＳ Ｐ明朝" w:cs="ＭＳ ゴシック;MS Gothic"/>
                <w:sz w:val="24"/>
                <w:szCs w:val="24"/>
              </w:rPr>
              <w:t>テーマを設けた</w:t>
            </w:r>
            <w:r w:rsidR="00170AF7" w:rsidRPr="00ED21B8">
              <w:rPr>
                <w:rFonts w:ascii="ＭＳ Ｐ明朝" w:eastAsia="ＭＳ Ｐ明朝" w:hAnsi="ＭＳ Ｐ明朝" w:cs="ＭＳ ゴシック;MS Gothic" w:hint="eastAsia"/>
                <w:sz w:val="24"/>
                <w:szCs w:val="24"/>
              </w:rPr>
              <w:t>ミニ</w:t>
            </w:r>
            <w:r w:rsidR="00170AF7" w:rsidRPr="00ED21B8">
              <w:rPr>
                <w:rFonts w:ascii="ＭＳ Ｐ明朝" w:eastAsia="ＭＳ Ｐ明朝" w:hAnsi="ＭＳ Ｐ明朝" w:cs="ＭＳ ゴシック;MS Gothic"/>
                <w:sz w:val="24"/>
                <w:szCs w:val="24"/>
              </w:rPr>
              <w:t>展示を行う</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3E408B" w:rsidP="00794C12">
            <w:pPr>
              <w:snapToGrid w:val="0"/>
              <w:rPr>
                <w:rFonts w:ascii="ＭＳ Ｐ明朝" w:eastAsia="ＭＳ Ｐ明朝" w:hAnsi="ＭＳ Ｐ明朝" w:cs="ＭＳ ゴシック;MS Gothic"/>
                <w:sz w:val="24"/>
                <w:szCs w:val="24"/>
              </w:rPr>
            </w:pPr>
            <w:r w:rsidRPr="003E408B">
              <w:rPr>
                <w:rFonts w:ascii="ＭＳ Ｐ明朝" w:eastAsia="ＭＳ Ｐ明朝" w:hAnsi="ＭＳ Ｐ明朝" w:cs="ＭＳ ゴシック;MS Gothic" w:hint="eastAsia"/>
                <w:sz w:val="24"/>
                <w:szCs w:val="24"/>
              </w:rPr>
              <w:t>・特別展の前後で、それぞれ別の資料で２回程度を開催予定</w:t>
            </w:r>
          </w:p>
        </w:tc>
      </w:tr>
      <w:tr w:rsidR="00170AF7" w:rsidRPr="00ED21B8" w:rsidTr="00113D7C">
        <w:trPr>
          <w:cantSplit/>
          <w:trHeight w:val="1549"/>
        </w:trPr>
        <w:tc>
          <w:tcPr>
            <w:tcW w:w="433" w:type="dxa"/>
            <w:vMerge/>
            <w:tcBorders>
              <w:top w:val="single" w:sz="4" w:space="0" w:color="000000"/>
              <w:left w:val="single" w:sz="4" w:space="0" w:color="000000"/>
              <w:bottom w:val="single" w:sz="4" w:space="0" w:color="auto"/>
            </w:tcBorders>
            <w:shd w:val="clear" w:color="auto" w:fill="auto"/>
            <w:tcMar>
              <w:left w:w="94" w:type="dxa"/>
            </w:tcMar>
            <w:vAlign w:val="center"/>
          </w:tcPr>
          <w:p w:rsidR="00170AF7" w:rsidRPr="00ED21B8" w:rsidRDefault="00170AF7" w:rsidP="008C3493">
            <w:pPr>
              <w:rPr>
                <w:rFonts w:ascii="ＭＳ Ｐ明朝" w:eastAsia="ＭＳ Ｐ明朝" w:hAnsi="ＭＳ Ｐ明朝"/>
                <w:sz w:val="24"/>
                <w:szCs w:val="24"/>
              </w:rPr>
            </w:pPr>
          </w:p>
        </w:tc>
        <w:tc>
          <w:tcPr>
            <w:tcW w:w="2397" w:type="dxa"/>
            <w:tcBorders>
              <w:left w:val="single" w:sz="4" w:space="0" w:color="000000"/>
              <w:bottom w:val="single" w:sz="4" w:space="0" w:color="000000"/>
            </w:tcBorders>
            <w:shd w:val="clear" w:color="auto" w:fill="auto"/>
            <w:tcMar>
              <w:left w:w="94" w:type="dxa"/>
            </w:tcMar>
            <w:vAlign w:val="center"/>
          </w:tcPr>
          <w:p w:rsidR="00170AF7" w:rsidRPr="00ED21B8" w:rsidRDefault="00170AF7" w:rsidP="008C3493">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特別展関連</w:t>
            </w:r>
            <w:r w:rsidRPr="00ED21B8">
              <w:rPr>
                <w:rFonts w:ascii="ＭＳ Ｐ明朝" w:eastAsia="ＭＳ Ｐ明朝" w:hAnsi="ＭＳ Ｐ明朝" w:cs="ＭＳ ゴシック;MS Gothic"/>
                <w:sz w:val="24"/>
                <w:szCs w:val="24"/>
              </w:rPr>
              <w:t>講座</w:t>
            </w:r>
          </w:p>
        </w:tc>
        <w:tc>
          <w:tcPr>
            <w:tcW w:w="5997" w:type="dxa"/>
            <w:tcBorders>
              <w:left w:val="single" w:sz="4" w:space="0" w:color="000000"/>
              <w:bottom w:val="single" w:sz="4" w:space="0" w:color="000000"/>
            </w:tcBorders>
            <w:shd w:val="clear" w:color="auto" w:fill="auto"/>
            <w:tcMar>
              <w:left w:w="94" w:type="dxa"/>
            </w:tcMar>
            <w:vAlign w:val="center"/>
          </w:tcPr>
          <w:p w:rsidR="00170AF7" w:rsidRPr="00F714EF" w:rsidRDefault="00D53187" w:rsidP="00235789">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F714EF">
              <w:rPr>
                <w:rFonts w:ascii="ＭＳ Ｐ明朝" w:eastAsia="ＭＳ Ｐ明朝" w:hAnsi="ＭＳ Ｐ明朝" w:cs="ＭＳ ゴシック;MS Gothic" w:hint="eastAsia"/>
                <w:sz w:val="24"/>
                <w:szCs w:val="24"/>
              </w:rPr>
              <w:t>市民の特別展に対する理解と関心を深めることを目的に、特別展のテーマに詳しい専門家を講師に招き、講座を開催する</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F714EF" w:rsidRDefault="00170AF7" w:rsidP="00180BD4">
            <w:pPr>
              <w:snapToGrid w:val="0"/>
              <w:rPr>
                <w:rFonts w:ascii="ＭＳ Ｐ明朝" w:eastAsia="ＭＳ Ｐ明朝" w:hAnsi="ＭＳ Ｐ明朝" w:cs="ＭＳ ゴシック;MS Gothic"/>
                <w:sz w:val="24"/>
                <w:szCs w:val="24"/>
              </w:rPr>
            </w:pPr>
            <w:r w:rsidRPr="00F714EF">
              <w:rPr>
                <w:rFonts w:ascii="ＭＳ Ｐ明朝" w:eastAsia="ＭＳ Ｐ明朝" w:hAnsi="ＭＳ Ｐ明朝" w:cs="ＭＳ ゴシック;MS Gothic"/>
                <w:sz w:val="24"/>
                <w:szCs w:val="24"/>
              </w:rPr>
              <w:t>・第１</w:t>
            </w:r>
            <w:r w:rsidR="00A77D30">
              <w:rPr>
                <w:rFonts w:ascii="ＭＳ Ｐ明朝" w:eastAsia="ＭＳ Ｐ明朝" w:hAnsi="ＭＳ Ｐ明朝" w:cs="ＭＳ ゴシック;MS Gothic" w:hint="eastAsia"/>
                <w:sz w:val="24"/>
                <w:szCs w:val="24"/>
              </w:rPr>
              <w:t>４</w:t>
            </w:r>
            <w:r w:rsidRPr="00F714EF">
              <w:rPr>
                <w:rFonts w:ascii="ＭＳ Ｐ明朝" w:eastAsia="ＭＳ Ｐ明朝" w:hAnsi="ＭＳ Ｐ明朝" w:cs="ＭＳ ゴシック;MS Gothic"/>
                <w:sz w:val="24"/>
                <w:szCs w:val="24"/>
              </w:rPr>
              <w:t>回特別展の開催にあわせて、開催予定（内容は未定）</w:t>
            </w:r>
          </w:p>
        </w:tc>
      </w:tr>
      <w:tr w:rsidR="00170AF7" w:rsidRPr="00ED21B8" w:rsidTr="00466114">
        <w:trPr>
          <w:cantSplit/>
          <w:trHeight w:val="1549"/>
        </w:trPr>
        <w:tc>
          <w:tcPr>
            <w:tcW w:w="433" w:type="dxa"/>
            <w:vMerge w:val="restart"/>
            <w:tcBorders>
              <w:top w:val="single" w:sz="4" w:space="0" w:color="auto"/>
              <w:left w:val="single" w:sz="4" w:space="0" w:color="000000"/>
            </w:tcBorders>
            <w:shd w:val="clear" w:color="auto" w:fill="auto"/>
            <w:tcMar>
              <w:left w:w="94" w:type="dxa"/>
            </w:tcMar>
            <w:vAlign w:val="center"/>
          </w:tcPr>
          <w:p w:rsidR="00170AF7" w:rsidRPr="00ED21B8" w:rsidRDefault="00170AF7" w:rsidP="00513EE8">
            <w:pPr>
              <w:jc w:val="center"/>
              <w:rPr>
                <w:rFonts w:ascii="ＭＳ Ｐ明朝" w:eastAsia="ＭＳ Ｐ明朝" w:hAnsi="ＭＳ Ｐ明朝"/>
                <w:sz w:val="24"/>
                <w:szCs w:val="24"/>
              </w:rPr>
            </w:pPr>
            <w:r w:rsidRPr="00ED21B8">
              <w:rPr>
                <w:rFonts w:ascii="ＭＳ Ｐ明朝" w:eastAsia="ＭＳ Ｐ明朝" w:hAnsi="ＭＳ Ｐ明朝" w:cs="ＭＳ ゴシック;MS Gothic"/>
                <w:sz w:val="24"/>
                <w:szCs w:val="24"/>
              </w:rPr>
              <w:t>教育普及事業</w:t>
            </w:r>
          </w:p>
        </w:tc>
        <w:tc>
          <w:tcPr>
            <w:tcW w:w="2397" w:type="dxa"/>
            <w:tcBorders>
              <w:left w:val="single" w:sz="4" w:space="0" w:color="000000"/>
              <w:bottom w:val="single" w:sz="4" w:space="0" w:color="000000"/>
            </w:tcBorders>
            <w:shd w:val="clear" w:color="auto" w:fill="auto"/>
            <w:tcMar>
              <w:left w:w="94" w:type="dxa"/>
            </w:tcMar>
            <w:vAlign w:val="center"/>
          </w:tcPr>
          <w:p w:rsidR="00170AF7" w:rsidRPr="00ED21B8" w:rsidRDefault="00170AF7" w:rsidP="00ED21B8">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歴史講座</w:t>
            </w:r>
          </w:p>
        </w:tc>
        <w:tc>
          <w:tcPr>
            <w:tcW w:w="5997" w:type="dxa"/>
            <w:tcBorders>
              <w:left w:val="single" w:sz="4" w:space="0" w:color="000000"/>
              <w:bottom w:val="single" w:sz="4" w:space="0" w:color="000000"/>
            </w:tcBorders>
            <w:shd w:val="clear" w:color="auto" w:fill="auto"/>
            <w:tcMar>
              <w:left w:w="94" w:type="dxa"/>
            </w:tcMar>
            <w:vAlign w:val="center"/>
          </w:tcPr>
          <w:p w:rsidR="00170AF7" w:rsidRPr="00F714EF" w:rsidRDefault="00D53187" w:rsidP="00ED21B8">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F714EF">
              <w:rPr>
                <w:rFonts w:ascii="ＭＳ Ｐ明朝" w:eastAsia="ＭＳ Ｐ明朝" w:hAnsi="ＭＳ Ｐ明朝" w:cs="ＭＳ ゴシック;MS Gothic" w:hint="eastAsia"/>
                <w:sz w:val="24"/>
                <w:szCs w:val="24"/>
              </w:rPr>
              <w:t>郷土の歴史や文化をテーマに、専門家を講師に招き、その最新の調査研究成果や話題等を市民に分かりやすく紹介する講座を開催する</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F714EF" w:rsidRDefault="00170AF7" w:rsidP="00D53187">
            <w:pPr>
              <w:rPr>
                <w:rFonts w:ascii="ＭＳ Ｐ明朝" w:eastAsia="ＭＳ Ｐ明朝" w:hAnsi="ＭＳ Ｐ明朝" w:cs="ＭＳ ゴシック;MS Gothic"/>
                <w:sz w:val="24"/>
                <w:szCs w:val="24"/>
              </w:rPr>
            </w:pPr>
            <w:r w:rsidRPr="00F714EF">
              <w:rPr>
                <w:rFonts w:ascii="ＭＳ Ｐ明朝" w:eastAsia="ＭＳ Ｐ明朝" w:hAnsi="ＭＳ Ｐ明朝" w:cs="ＭＳ ゴシック;MS Gothic" w:hint="eastAsia"/>
                <w:sz w:val="24"/>
                <w:szCs w:val="24"/>
              </w:rPr>
              <w:t>・</w:t>
            </w:r>
            <w:r w:rsidR="003E408B" w:rsidRPr="00F714EF">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003E408B" w:rsidRPr="00F714EF">
              <w:rPr>
                <w:rFonts w:ascii="ＭＳ Ｐ明朝" w:eastAsia="ＭＳ Ｐ明朝" w:hAnsi="ＭＳ Ｐ明朝" w:cs="ＭＳ ゴシック;MS Gothic" w:hint="eastAsia"/>
                <w:sz w:val="24"/>
                <w:szCs w:val="24"/>
              </w:rPr>
              <w:t>年度と同様に、</w:t>
            </w:r>
            <w:r w:rsidR="00951BD7" w:rsidRPr="00F714EF">
              <w:rPr>
                <w:rFonts w:ascii="ＭＳ Ｐ明朝" w:eastAsia="ＭＳ Ｐ明朝" w:hAnsi="ＭＳ Ｐ明朝" w:cs="ＭＳ ゴシック;MS Gothic" w:hint="eastAsia"/>
                <w:sz w:val="24"/>
                <w:szCs w:val="24"/>
              </w:rPr>
              <w:t>１テーマ</w:t>
            </w:r>
            <w:r w:rsidR="00F9774F" w:rsidRPr="00F714EF">
              <w:rPr>
                <w:rFonts w:ascii="ＭＳ Ｐ明朝" w:eastAsia="ＭＳ Ｐ明朝" w:hAnsi="ＭＳ Ｐ明朝" w:cs="ＭＳ ゴシック;MS Gothic" w:hint="eastAsia"/>
                <w:sz w:val="24"/>
                <w:szCs w:val="24"/>
              </w:rPr>
              <w:t>１</w:t>
            </w:r>
            <w:r w:rsidR="003E408B" w:rsidRPr="00F714EF">
              <w:rPr>
                <w:rFonts w:ascii="ＭＳ Ｐ明朝" w:eastAsia="ＭＳ Ｐ明朝" w:hAnsi="ＭＳ Ｐ明朝" w:cs="ＭＳ ゴシック;MS Gothic" w:hint="eastAsia"/>
                <w:sz w:val="24"/>
                <w:szCs w:val="24"/>
              </w:rPr>
              <w:t>～４回程度で開催予定</w:t>
            </w:r>
          </w:p>
        </w:tc>
      </w:tr>
      <w:tr w:rsidR="00170AF7" w:rsidRPr="00ED21B8" w:rsidTr="00113D7C">
        <w:trPr>
          <w:cantSplit/>
          <w:trHeight w:val="1252"/>
        </w:trPr>
        <w:tc>
          <w:tcPr>
            <w:tcW w:w="433" w:type="dxa"/>
            <w:vMerge/>
            <w:tcBorders>
              <w:left w:val="single" w:sz="4" w:space="0" w:color="000000"/>
            </w:tcBorders>
            <w:shd w:val="clear" w:color="auto" w:fill="auto"/>
            <w:tcMar>
              <w:left w:w="94" w:type="dxa"/>
            </w:tcMar>
            <w:vAlign w:val="center"/>
          </w:tcPr>
          <w:p w:rsidR="00170AF7" w:rsidRPr="00ED21B8" w:rsidRDefault="00170AF7" w:rsidP="00ED21B8">
            <w:pPr>
              <w:jc w:val="center"/>
              <w:rPr>
                <w:rFonts w:ascii="ＭＳ Ｐ明朝" w:eastAsia="ＭＳ Ｐ明朝" w:hAnsi="ＭＳ Ｐ明朝" w:cs="ＭＳ ゴシック;MS Gothic"/>
                <w:sz w:val="24"/>
                <w:szCs w:val="24"/>
              </w:rPr>
            </w:pPr>
          </w:p>
        </w:tc>
        <w:tc>
          <w:tcPr>
            <w:tcW w:w="2397" w:type="dxa"/>
            <w:tcBorders>
              <w:left w:val="single" w:sz="4" w:space="0" w:color="000000"/>
              <w:bottom w:val="single" w:sz="4" w:space="0" w:color="000000"/>
            </w:tcBorders>
            <w:shd w:val="clear" w:color="auto" w:fill="auto"/>
            <w:tcMar>
              <w:left w:w="94" w:type="dxa"/>
            </w:tcMar>
            <w:vAlign w:val="center"/>
          </w:tcPr>
          <w:p w:rsidR="00170AF7" w:rsidRPr="00ED21B8" w:rsidRDefault="00170AF7" w:rsidP="00ED21B8">
            <w:pPr>
              <w:spacing w:line="280" w:lineRule="exac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古文書学習会</w:t>
            </w:r>
          </w:p>
        </w:tc>
        <w:tc>
          <w:tcPr>
            <w:tcW w:w="5997" w:type="dxa"/>
            <w:tcBorders>
              <w:left w:val="single" w:sz="4" w:space="0" w:color="000000"/>
              <w:bottom w:val="single" w:sz="4" w:space="0" w:color="000000"/>
            </w:tcBorders>
            <w:shd w:val="clear" w:color="auto" w:fill="auto"/>
            <w:tcMar>
              <w:left w:w="94" w:type="dxa"/>
            </w:tcMar>
            <w:vAlign w:val="center"/>
          </w:tcPr>
          <w:p w:rsidR="00170AF7" w:rsidRPr="00ED21B8" w:rsidRDefault="00D53187" w:rsidP="00ED21B8">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郷土資料館所蔵の古文書をテキストに、受講者による古文書解読並びに解読内容に対する講師による解説を行う</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271026" w:rsidP="00D53187">
            <w:pPr>
              <w:widowControl/>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00170AF7" w:rsidRPr="00ED21B8">
              <w:rPr>
                <w:rFonts w:ascii="ＭＳ Ｐ明朝" w:eastAsia="ＭＳ Ｐ明朝" w:hAnsi="ＭＳ Ｐ明朝" w:cs="ＭＳ ゴシック;MS Gothic" w:hint="eastAsia"/>
                <w:sz w:val="24"/>
                <w:szCs w:val="24"/>
              </w:rPr>
              <w:t>年度</w:t>
            </w:r>
            <w:r w:rsidR="00170AF7">
              <w:rPr>
                <w:rFonts w:ascii="ＭＳ Ｐ明朝" w:eastAsia="ＭＳ Ｐ明朝" w:hAnsi="ＭＳ Ｐ明朝" w:cs="ＭＳ ゴシック;MS Gothic" w:hint="eastAsia"/>
                <w:sz w:val="24"/>
                <w:szCs w:val="24"/>
              </w:rPr>
              <w:t>と同様に、全１１回で開催</w:t>
            </w:r>
            <w:r w:rsidR="00170AF7" w:rsidRPr="00ED21B8">
              <w:rPr>
                <w:rFonts w:ascii="ＭＳ Ｐ明朝" w:eastAsia="ＭＳ Ｐ明朝" w:hAnsi="ＭＳ Ｐ明朝" w:cs="ＭＳ ゴシック;MS Gothic" w:hint="eastAsia"/>
                <w:sz w:val="24"/>
                <w:szCs w:val="24"/>
              </w:rPr>
              <w:t>予定</w:t>
            </w:r>
          </w:p>
        </w:tc>
      </w:tr>
      <w:tr w:rsidR="00170AF7" w:rsidRPr="00ED21B8" w:rsidTr="00113D7C">
        <w:trPr>
          <w:cantSplit/>
          <w:trHeight w:val="1551"/>
        </w:trPr>
        <w:tc>
          <w:tcPr>
            <w:tcW w:w="433" w:type="dxa"/>
            <w:vMerge/>
            <w:tcBorders>
              <w:left w:val="single" w:sz="4" w:space="0" w:color="000000"/>
            </w:tcBorders>
            <w:shd w:val="clear" w:color="auto" w:fill="auto"/>
            <w:tcMar>
              <w:left w:w="94" w:type="dxa"/>
            </w:tcMar>
            <w:vAlign w:val="center"/>
          </w:tcPr>
          <w:p w:rsidR="00170AF7" w:rsidRPr="00ED21B8" w:rsidRDefault="00170AF7" w:rsidP="00ED21B8">
            <w:pPr>
              <w:jc w:val="center"/>
              <w:rPr>
                <w:rFonts w:ascii="ＭＳ Ｐ明朝" w:eastAsia="ＭＳ Ｐ明朝" w:hAnsi="ＭＳ Ｐ明朝" w:cs="ＭＳ ゴシック;MS Gothic"/>
                <w:sz w:val="24"/>
                <w:szCs w:val="24"/>
              </w:rPr>
            </w:pPr>
          </w:p>
        </w:tc>
        <w:tc>
          <w:tcPr>
            <w:tcW w:w="23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ED21B8">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子ども歴史広場</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D53187" w:rsidP="00AB0FE0">
            <w:pPr>
              <w:spacing w:line="30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夏休み期間中の子どもたちを対象に</w:t>
            </w:r>
            <w:r w:rsidR="00170AF7" w:rsidRPr="00ED21B8">
              <w:rPr>
                <w:rFonts w:ascii="ＭＳ Ｐ明朝" w:eastAsia="ＭＳ Ｐ明朝" w:hAnsi="ＭＳ Ｐ明朝" w:cs="ＭＳ ゴシック;MS Gothic" w:hint="eastAsia"/>
                <w:sz w:val="24"/>
                <w:szCs w:val="24"/>
              </w:rPr>
              <w:t>むかしのおもちゃづくりや七夕行事、勾玉づくりなどの歴史や文化を楽しく学習できる講座を開催する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271026" w:rsidP="00D53187">
            <w:pPr>
              <w:widowControl/>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F9774F"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00F9774F" w:rsidRPr="00ED21B8">
              <w:rPr>
                <w:rFonts w:ascii="ＭＳ Ｐ明朝" w:eastAsia="ＭＳ Ｐ明朝" w:hAnsi="ＭＳ Ｐ明朝" w:cs="ＭＳ ゴシック;MS Gothic" w:hint="eastAsia"/>
                <w:sz w:val="24"/>
                <w:szCs w:val="24"/>
              </w:rPr>
              <w:t>年度</w:t>
            </w:r>
            <w:r w:rsidR="00F9774F">
              <w:rPr>
                <w:rFonts w:ascii="ＭＳ Ｐ明朝" w:eastAsia="ＭＳ Ｐ明朝" w:hAnsi="ＭＳ Ｐ明朝" w:cs="ＭＳ ゴシック;MS Gothic" w:hint="eastAsia"/>
                <w:sz w:val="24"/>
                <w:szCs w:val="24"/>
              </w:rPr>
              <w:t>と同様に、夏季に３回開催</w:t>
            </w:r>
            <w:r w:rsidR="00F9774F" w:rsidRPr="00ED21B8">
              <w:rPr>
                <w:rFonts w:ascii="ＭＳ Ｐ明朝" w:eastAsia="ＭＳ Ｐ明朝" w:hAnsi="ＭＳ Ｐ明朝" w:cs="ＭＳ ゴシック;MS Gothic" w:hint="eastAsia"/>
                <w:sz w:val="24"/>
                <w:szCs w:val="24"/>
              </w:rPr>
              <w:t>予定</w:t>
            </w:r>
          </w:p>
        </w:tc>
      </w:tr>
      <w:tr w:rsidR="00170AF7" w:rsidRPr="00ED21B8" w:rsidTr="00170AF7">
        <w:trPr>
          <w:cantSplit/>
          <w:trHeight w:val="1114"/>
        </w:trPr>
        <w:tc>
          <w:tcPr>
            <w:tcW w:w="433" w:type="dxa"/>
            <w:vMerge/>
            <w:tcBorders>
              <w:left w:val="single" w:sz="4" w:space="0" w:color="000000"/>
            </w:tcBorders>
            <w:shd w:val="clear" w:color="auto" w:fill="auto"/>
            <w:tcMar>
              <w:left w:w="94" w:type="dxa"/>
            </w:tcMar>
            <w:vAlign w:val="center"/>
          </w:tcPr>
          <w:p w:rsidR="00170AF7" w:rsidRPr="00ED21B8" w:rsidRDefault="00170AF7" w:rsidP="00ED21B8">
            <w:pPr>
              <w:jc w:val="center"/>
              <w:rPr>
                <w:rFonts w:ascii="ＭＳ Ｐ明朝" w:eastAsia="ＭＳ Ｐ明朝" w:hAnsi="ＭＳ Ｐ明朝" w:cs="ＭＳ ゴシック;MS Gothic"/>
                <w:sz w:val="24"/>
                <w:szCs w:val="24"/>
              </w:rPr>
            </w:pPr>
          </w:p>
        </w:tc>
        <w:tc>
          <w:tcPr>
            <w:tcW w:w="23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ED21B8">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資料館まつり</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D53187" w:rsidP="00AB0FE0">
            <w:pPr>
              <w:spacing w:line="280" w:lineRule="exact"/>
              <w:jc w:val="lef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郷土資料館を広くPRし、来館者の拡大を図るため、昔のおもちゃづくり等が体験できるイベントを開催する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271026" w:rsidP="00ED21B8">
            <w:pPr>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F9774F"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00F9774F" w:rsidRPr="00ED21B8">
              <w:rPr>
                <w:rFonts w:ascii="ＭＳ Ｐ明朝" w:eastAsia="ＭＳ Ｐ明朝" w:hAnsi="ＭＳ Ｐ明朝" w:cs="ＭＳ ゴシック;MS Gothic" w:hint="eastAsia"/>
                <w:sz w:val="24"/>
                <w:szCs w:val="24"/>
              </w:rPr>
              <w:t>年度</w:t>
            </w:r>
            <w:r w:rsidR="00F9774F">
              <w:rPr>
                <w:rFonts w:ascii="ＭＳ Ｐ明朝" w:eastAsia="ＭＳ Ｐ明朝" w:hAnsi="ＭＳ Ｐ明朝" w:cs="ＭＳ ゴシック;MS Gothic" w:hint="eastAsia"/>
                <w:sz w:val="24"/>
                <w:szCs w:val="24"/>
              </w:rPr>
              <w:t>と同様に、秋季に２</w:t>
            </w:r>
            <w:r>
              <w:rPr>
                <w:rFonts w:ascii="ＭＳ Ｐ明朝" w:eastAsia="ＭＳ Ｐ明朝" w:hAnsi="ＭＳ Ｐ明朝" w:cs="ＭＳ ゴシック;MS Gothic" w:hint="eastAsia"/>
                <w:sz w:val="24"/>
                <w:szCs w:val="24"/>
              </w:rPr>
              <w:t>日間</w:t>
            </w:r>
            <w:r w:rsidR="00F9774F">
              <w:rPr>
                <w:rFonts w:ascii="ＭＳ Ｐ明朝" w:eastAsia="ＭＳ Ｐ明朝" w:hAnsi="ＭＳ Ｐ明朝" w:cs="ＭＳ ゴシック;MS Gothic" w:hint="eastAsia"/>
                <w:sz w:val="24"/>
                <w:szCs w:val="24"/>
              </w:rPr>
              <w:t>開催</w:t>
            </w:r>
            <w:r w:rsidR="00F9774F" w:rsidRPr="00ED21B8">
              <w:rPr>
                <w:rFonts w:ascii="ＭＳ Ｐ明朝" w:eastAsia="ＭＳ Ｐ明朝" w:hAnsi="ＭＳ Ｐ明朝" w:cs="ＭＳ ゴシック;MS Gothic" w:hint="eastAsia"/>
                <w:sz w:val="24"/>
                <w:szCs w:val="24"/>
              </w:rPr>
              <w:t>予定</w:t>
            </w:r>
          </w:p>
        </w:tc>
      </w:tr>
      <w:tr w:rsidR="00170AF7" w:rsidRPr="00ED21B8" w:rsidTr="00113D7C">
        <w:trPr>
          <w:cantSplit/>
          <w:trHeight w:val="1563"/>
        </w:trPr>
        <w:tc>
          <w:tcPr>
            <w:tcW w:w="433" w:type="dxa"/>
            <w:vMerge/>
            <w:tcBorders>
              <w:left w:val="single" w:sz="4" w:space="0" w:color="000000"/>
            </w:tcBorders>
            <w:shd w:val="clear" w:color="auto" w:fill="auto"/>
            <w:tcMar>
              <w:left w:w="94" w:type="dxa"/>
            </w:tcMar>
            <w:vAlign w:val="center"/>
          </w:tcPr>
          <w:p w:rsidR="00170AF7" w:rsidRPr="00ED21B8" w:rsidRDefault="00170AF7" w:rsidP="00ED21B8">
            <w:pPr>
              <w:rPr>
                <w:rFonts w:ascii="ＭＳ Ｐ明朝" w:eastAsia="ＭＳ Ｐ明朝" w:hAnsi="ＭＳ Ｐ明朝"/>
                <w:sz w:val="24"/>
                <w:szCs w:val="24"/>
              </w:rPr>
            </w:pPr>
          </w:p>
        </w:tc>
        <w:tc>
          <w:tcPr>
            <w:tcW w:w="23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170AF7" w:rsidP="00ED21B8">
            <w:pPr>
              <w:spacing w:line="280" w:lineRule="exac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資料館だよりの</w:t>
            </w:r>
            <w:r w:rsidRPr="00ED21B8">
              <w:rPr>
                <w:rFonts w:ascii="ＭＳ Ｐ明朝" w:eastAsia="ＭＳ Ｐ明朝" w:hAnsi="ＭＳ Ｐ明朝" w:cs="ＭＳ ゴシック;MS Gothic" w:hint="eastAsia"/>
                <w:sz w:val="24"/>
                <w:szCs w:val="24"/>
              </w:rPr>
              <w:t>発行</w:t>
            </w:r>
          </w:p>
        </w:tc>
        <w:tc>
          <w:tcPr>
            <w:tcW w:w="5997" w:type="dxa"/>
            <w:tcBorders>
              <w:top w:val="single" w:sz="4" w:space="0" w:color="000000"/>
              <w:left w:val="single" w:sz="4" w:space="0" w:color="000000"/>
              <w:bottom w:val="single" w:sz="4" w:space="0" w:color="000000"/>
            </w:tcBorders>
            <w:shd w:val="clear" w:color="auto" w:fill="auto"/>
            <w:tcMar>
              <w:left w:w="94" w:type="dxa"/>
            </w:tcMar>
            <w:vAlign w:val="center"/>
          </w:tcPr>
          <w:p w:rsidR="00170AF7" w:rsidRPr="00ED21B8" w:rsidRDefault="00D53187" w:rsidP="00AB0FE0">
            <w:pPr>
              <w:spacing w:line="28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郷土資料館の情報発信を図るため、</w:t>
            </w:r>
            <w:r w:rsidR="00170AF7" w:rsidRPr="00ED21B8">
              <w:rPr>
                <w:rFonts w:ascii="ＭＳ Ｐ明朝" w:eastAsia="ＭＳ Ｐ明朝" w:hAnsi="ＭＳ Ｐ明朝" w:cs="ＭＳ ゴシック;MS Gothic" w:hint="eastAsia"/>
                <w:sz w:val="24"/>
                <w:szCs w:val="24"/>
              </w:rPr>
              <w:t>収蔵資料や郷土の歴史・文化、資料館のイベント情報等について取り上げた資料館だよりを編集し、発行する</w:t>
            </w:r>
          </w:p>
        </w:tc>
        <w:tc>
          <w:tcPr>
            <w:tcW w:w="4536" w:type="dxa"/>
            <w:tcBorders>
              <w:top w:val="single" w:sz="4" w:space="0" w:color="000000"/>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271026">
            <w:pPr>
              <w:widowControl/>
              <w:snapToGrid w:val="0"/>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00271026">
              <w:rPr>
                <w:rFonts w:ascii="ＭＳ Ｐ明朝" w:eastAsia="ＭＳ Ｐ明朝" w:hAnsi="ＭＳ Ｐ明朝" w:cs="ＭＳ ゴシック;MS Gothic"/>
                <w:sz w:val="24"/>
                <w:szCs w:val="24"/>
              </w:rPr>
              <w:t>年に１～２</w:t>
            </w:r>
            <w:r>
              <w:rPr>
                <w:rFonts w:ascii="ＭＳ Ｐ明朝" w:eastAsia="ＭＳ Ｐ明朝" w:hAnsi="ＭＳ Ｐ明朝" w:cs="ＭＳ ゴシック;MS Gothic"/>
                <w:sz w:val="24"/>
                <w:szCs w:val="24"/>
              </w:rPr>
              <w:t>号を発行</w:t>
            </w:r>
            <w:r w:rsidRPr="00ED21B8">
              <w:rPr>
                <w:rFonts w:ascii="ＭＳ Ｐ明朝" w:eastAsia="ＭＳ Ｐ明朝" w:hAnsi="ＭＳ Ｐ明朝" w:cs="ＭＳ ゴシック;MS Gothic"/>
                <w:sz w:val="24"/>
                <w:szCs w:val="24"/>
              </w:rPr>
              <w:t>予定</w:t>
            </w:r>
          </w:p>
        </w:tc>
      </w:tr>
      <w:tr w:rsidR="00170AF7" w:rsidRPr="00ED21B8" w:rsidTr="00113D7C">
        <w:trPr>
          <w:cantSplit/>
          <w:trHeight w:val="1124"/>
        </w:trPr>
        <w:tc>
          <w:tcPr>
            <w:tcW w:w="433" w:type="dxa"/>
            <w:vMerge w:val="restart"/>
            <w:tcBorders>
              <w:top w:val="single" w:sz="4" w:space="0" w:color="auto"/>
              <w:left w:val="single" w:sz="4" w:space="0" w:color="000000"/>
            </w:tcBorders>
            <w:shd w:val="clear" w:color="auto" w:fill="auto"/>
            <w:tcMar>
              <w:left w:w="94" w:type="dxa"/>
            </w:tcMar>
            <w:vAlign w:val="center"/>
          </w:tcPr>
          <w:p w:rsidR="00170AF7" w:rsidRPr="00ED21B8" w:rsidRDefault="00170AF7" w:rsidP="00ED21B8">
            <w:pPr>
              <w:jc w:val="center"/>
              <w:rPr>
                <w:rFonts w:ascii="ＭＳ Ｐ明朝" w:eastAsia="ＭＳ Ｐ明朝" w:hAnsi="ＭＳ Ｐ明朝"/>
                <w:sz w:val="24"/>
                <w:szCs w:val="24"/>
              </w:rPr>
            </w:pPr>
            <w:r w:rsidRPr="00ED21B8">
              <w:rPr>
                <w:rFonts w:ascii="ＭＳ Ｐ明朝" w:eastAsia="ＭＳ Ｐ明朝" w:hAnsi="ＭＳ Ｐ明朝" w:cs="ＭＳ ゴシック;MS Gothic"/>
                <w:sz w:val="24"/>
                <w:szCs w:val="24"/>
              </w:rPr>
              <w:t>資料調査等</w:t>
            </w:r>
          </w:p>
        </w:tc>
        <w:tc>
          <w:tcPr>
            <w:tcW w:w="2397" w:type="dxa"/>
            <w:tcBorders>
              <w:left w:val="single" w:sz="4" w:space="0" w:color="000000"/>
              <w:bottom w:val="single" w:sz="4" w:space="0" w:color="000000"/>
            </w:tcBorders>
            <w:shd w:val="clear" w:color="auto" w:fill="auto"/>
            <w:tcMar>
              <w:left w:w="94" w:type="dxa"/>
            </w:tcMar>
            <w:vAlign w:val="center"/>
          </w:tcPr>
          <w:p w:rsidR="00170AF7" w:rsidRPr="00ED21B8" w:rsidRDefault="00170AF7" w:rsidP="00ED21B8">
            <w:pPr>
              <w:pStyle w:val="a3"/>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資料の収集</w:t>
            </w:r>
          </w:p>
        </w:tc>
        <w:tc>
          <w:tcPr>
            <w:tcW w:w="5997" w:type="dxa"/>
            <w:tcBorders>
              <w:left w:val="single" w:sz="4" w:space="0" w:color="000000"/>
              <w:bottom w:val="single" w:sz="4" w:space="0" w:color="000000"/>
            </w:tcBorders>
            <w:shd w:val="clear" w:color="auto" w:fill="auto"/>
            <w:tcMar>
              <w:left w:w="94" w:type="dxa"/>
            </w:tcMar>
            <w:vAlign w:val="center"/>
          </w:tcPr>
          <w:p w:rsidR="00170AF7" w:rsidRPr="00ED21B8" w:rsidRDefault="00D53187" w:rsidP="00ED21B8">
            <w:pPr>
              <w:spacing w:line="280" w:lineRule="exact"/>
              <w:ind w:left="113" w:hanging="113"/>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市内の歴史資料等について収集を行う</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3E408B">
            <w:pPr>
              <w:ind w:leftChars="-23" w:hangingChars="17" w:hanging="41"/>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w:t>
            </w:r>
            <w:r>
              <w:rPr>
                <w:rFonts w:ascii="ＭＳ Ｐ明朝" w:eastAsia="ＭＳ Ｐ明朝" w:hAnsi="ＭＳ Ｐ明朝" w:cs="ＭＳ ゴシック;MS Gothic" w:hint="eastAsia"/>
                <w:sz w:val="24"/>
                <w:szCs w:val="24"/>
              </w:rPr>
              <w:t>所蔵資料と収蔵庫のキャパシティを勘案しながら、随時収集</w:t>
            </w:r>
            <w:r w:rsidRPr="00ED21B8">
              <w:rPr>
                <w:rFonts w:ascii="ＭＳ Ｐ明朝" w:eastAsia="ＭＳ Ｐ明朝" w:hAnsi="ＭＳ Ｐ明朝" w:cs="ＭＳ ゴシック;MS Gothic" w:hint="eastAsia"/>
                <w:sz w:val="24"/>
                <w:szCs w:val="24"/>
              </w:rPr>
              <w:t>予定</w:t>
            </w:r>
          </w:p>
        </w:tc>
      </w:tr>
      <w:tr w:rsidR="00170AF7" w:rsidRPr="00ED21B8" w:rsidTr="00113D7C">
        <w:trPr>
          <w:cantSplit/>
          <w:trHeight w:val="969"/>
        </w:trPr>
        <w:tc>
          <w:tcPr>
            <w:tcW w:w="433" w:type="dxa"/>
            <w:vMerge/>
            <w:tcBorders>
              <w:top w:val="single" w:sz="4" w:space="0" w:color="auto"/>
              <w:left w:val="single" w:sz="4" w:space="0" w:color="000000"/>
            </w:tcBorders>
            <w:shd w:val="clear" w:color="auto" w:fill="auto"/>
            <w:tcMar>
              <w:left w:w="94" w:type="dxa"/>
            </w:tcMar>
            <w:vAlign w:val="center"/>
          </w:tcPr>
          <w:p w:rsidR="00170AF7" w:rsidRPr="00ED21B8" w:rsidRDefault="00170AF7" w:rsidP="00ED21B8">
            <w:pPr>
              <w:jc w:val="center"/>
              <w:rPr>
                <w:rFonts w:ascii="ＭＳ Ｐ明朝" w:eastAsia="ＭＳ Ｐ明朝" w:hAnsi="ＭＳ Ｐ明朝" w:cs="ＭＳ ゴシック;MS Gothic"/>
                <w:sz w:val="24"/>
                <w:szCs w:val="24"/>
              </w:rPr>
            </w:pPr>
          </w:p>
        </w:tc>
        <w:tc>
          <w:tcPr>
            <w:tcW w:w="2397" w:type="dxa"/>
            <w:tcBorders>
              <w:left w:val="single" w:sz="4" w:space="0" w:color="000000"/>
              <w:bottom w:val="single" w:sz="4" w:space="0" w:color="000000"/>
            </w:tcBorders>
            <w:shd w:val="clear" w:color="auto" w:fill="auto"/>
            <w:tcMar>
              <w:left w:w="94" w:type="dxa"/>
            </w:tcMar>
            <w:vAlign w:val="center"/>
          </w:tcPr>
          <w:p w:rsidR="00170AF7" w:rsidRPr="00ED21B8" w:rsidRDefault="00170AF7" w:rsidP="00ED21B8">
            <w:pPr>
              <w:pStyle w:val="a3"/>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資料の調査</w:t>
            </w:r>
          </w:p>
        </w:tc>
        <w:tc>
          <w:tcPr>
            <w:tcW w:w="5997" w:type="dxa"/>
            <w:tcBorders>
              <w:left w:val="single" w:sz="4" w:space="0" w:color="000000"/>
              <w:bottom w:val="single" w:sz="4" w:space="0" w:color="000000"/>
            </w:tcBorders>
            <w:shd w:val="clear" w:color="auto" w:fill="auto"/>
            <w:tcMar>
              <w:left w:w="94" w:type="dxa"/>
            </w:tcMar>
            <w:vAlign w:val="center"/>
          </w:tcPr>
          <w:p w:rsidR="00170AF7" w:rsidRPr="00ED21B8" w:rsidRDefault="00D53187" w:rsidP="00ED21B8">
            <w:pPr>
              <w:spacing w:line="280" w:lineRule="exact"/>
              <w:ind w:left="113" w:hanging="113"/>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市内の歴史資料等について調査を行う</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D53187">
            <w:pPr>
              <w:ind w:left="180" w:hanging="180"/>
              <w:jc w:val="lef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、随時</w:t>
            </w:r>
            <w:r w:rsidRPr="00ED21B8">
              <w:rPr>
                <w:rFonts w:ascii="ＭＳ Ｐ明朝" w:eastAsia="ＭＳ Ｐ明朝" w:hAnsi="ＭＳ Ｐ明朝" w:cs="ＭＳ ゴシック;MS Gothic"/>
                <w:sz w:val="24"/>
                <w:szCs w:val="24"/>
              </w:rPr>
              <w:t>実施予定</w:t>
            </w:r>
          </w:p>
        </w:tc>
      </w:tr>
      <w:tr w:rsidR="00170AF7" w:rsidRPr="00ED21B8" w:rsidTr="00113D7C">
        <w:trPr>
          <w:cantSplit/>
          <w:trHeight w:val="1124"/>
        </w:trPr>
        <w:tc>
          <w:tcPr>
            <w:tcW w:w="433" w:type="dxa"/>
            <w:vMerge/>
            <w:tcBorders>
              <w:top w:val="single" w:sz="4" w:space="0" w:color="auto"/>
              <w:left w:val="single" w:sz="4" w:space="0" w:color="000000"/>
              <w:bottom w:val="single" w:sz="4" w:space="0" w:color="auto"/>
            </w:tcBorders>
            <w:shd w:val="clear" w:color="auto" w:fill="auto"/>
            <w:tcMar>
              <w:left w:w="94" w:type="dxa"/>
            </w:tcMar>
            <w:vAlign w:val="center"/>
          </w:tcPr>
          <w:p w:rsidR="00170AF7" w:rsidRPr="00ED21B8" w:rsidRDefault="00170AF7" w:rsidP="00ED21B8">
            <w:pPr>
              <w:jc w:val="center"/>
              <w:rPr>
                <w:rFonts w:ascii="ＭＳ Ｐ明朝" w:eastAsia="ＭＳ Ｐ明朝" w:hAnsi="ＭＳ Ｐ明朝" w:cs="ＭＳ ゴシック;MS Gothic"/>
                <w:sz w:val="24"/>
                <w:szCs w:val="24"/>
              </w:rPr>
            </w:pPr>
          </w:p>
        </w:tc>
        <w:tc>
          <w:tcPr>
            <w:tcW w:w="2397" w:type="dxa"/>
            <w:tcBorders>
              <w:left w:val="single" w:sz="4" w:space="0" w:color="000000"/>
            </w:tcBorders>
            <w:shd w:val="clear" w:color="auto" w:fill="auto"/>
            <w:tcMar>
              <w:left w:w="94" w:type="dxa"/>
            </w:tcMar>
            <w:vAlign w:val="center"/>
          </w:tcPr>
          <w:p w:rsidR="00170AF7" w:rsidRPr="00ED21B8" w:rsidRDefault="00170AF7" w:rsidP="00ED21B8">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収蔵資料の整理</w:t>
            </w:r>
          </w:p>
        </w:tc>
        <w:tc>
          <w:tcPr>
            <w:tcW w:w="5997" w:type="dxa"/>
            <w:tcBorders>
              <w:left w:val="single" w:sz="4" w:space="0" w:color="000000"/>
            </w:tcBorders>
            <w:shd w:val="clear" w:color="auto" w:fill="auto"/>
            <w:tcMar>
              <w:left w:w="94" w:type="dxa"/>
            </w:tcMar>
            <w:vAlign w:val="center"/>
          </w:tcPr>
          <w:p w:rsidR="00170AF7" w:rsidRPr="00ED21B8" w:rsidRDefault="00D53187" w:rsidP="00D53187">
            <w:pPr>
              <w:spacing w:line="28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郷土資料館の展示等に活かすため収蔵資料を整理しデータベース化を行う</w:t>
            </w:r>
          </w:p>
        </w:tc>
        <w:tc>
          <w:tcPr>
            <w:tcW w:w="4536" w:type="dxa"/>
            <w:tcBorders>
              <w:left w:val="single" w:sz="4" w:space="0" w:color="000000"/>
              <w:right w:val="single" w:sz="4" w:space="0" w:color="auto"/>
            </w:tcBorders>
            <w:shd w:val="clear" w:color="auto" w:fill="auto"/>
            <w:tcMar>
              <w:left w:w="94" w:type="dxa"/>
            </w:tcMar>
            <w:vAlign w:val="center"/>
          </w:tcPr>
          <w:p w:rsidR="00271026" w:rsidRPr="00ED21B8" w:rsidRDefault="00170AF7" w:rsidP="00D53187">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、随時</w:t>
            </w:r>
            <w:r w:rsidRPr="00ED21B8">
              <w:rPr>
                <w:rFonts w:ascii="ＭＳ Ｐ明朝" w:eastAsia="ＭＳ Ｐ明朝" w:hAnsi="ＭＳ Ｐ明朝" w:cs="ＭＳ ゴシック;MS Gothic"/>
                <w:sz w:val="24"/>
                <w:szCs w:val="24"/>
              </w:rPr>
              <w:t>実施予定</w:t>
            </w:r>
          </w:p>
        </w:tc>
      </w:tr>
      <w:tr w:rsidR="00170AF7" w:rsidRPr="00ED21B8" w:rsidTr="00170AF7">
        <w:trPr>
          <w:cantSplit/>
          <w:trHeight w:val="1116"/>
        </w:trPr>
        <w:tc>
          <w:tcPr>
            <w:tcW w:w="2830" w:type="dxa"/>
            <w:gridSpan w:val="2"/>
            <w:tcBorders>
              <w:top w:val="single" w:sz="4" w:space="0" w:color="auto"/>
              <w:left w:val="single" w:sz="4" w:space="0" w:color="000000"/>
            </w:tcBorders>
            <w:shd w:val="clear" w:color="auto" w:fill="auto"/>
            <w:tcMar>
              <w:left w:w="94" w:type="dxa"/>
            </w:tcMar>
            <w:vAlign w:val="center"/>
          </w:tcPr>
          <w:p w:rsidR="00170AF7" w:rsidRPr="00ED21B8" w:rsidRDefault="00170AF7" w:rsidP="00ED21B8">
            <w:pPr>
              <w:pStyle w:val="a3"/>
              <w:spacing w:line="280" w:lineRule="exact"/>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郷土資料館ボランティアの育成</w:t>
            </w:r>
          </w:p>
        </w:tc>
        <w:tc>
          <w:tcPr>
            <w:tcW w:w="5997" w:type="dxa"/>
            <w:tcBorders>
              <w:left w:val="single" w:sz="4" w:space="0" w:color="000000"/>
              <w:bottom w:val="single" w:sz="4" w:space="0" w:color="000000"/>
            </w:tcBorders>
            <w:shd w:val="clear" w:color="auto" w:fill="auto"/>
            <w:tcMar>
              <w:left w:w="94" w:type="dxa"/>
            </w:tcMar>
            <w:vAlign w:val="center"/>
          </w:tcPr>
          <w:p w:rsidR="00170AF7" w:rsidRPr="00ED21B8" w:rsidRDefault="00D53187" w:rsidP="00ED21B8">
            <w:pPr>
              <w:pStyle w:val="Standard"/>
              <w:spacing w:line="280" w:lineRule="exact"/>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w:t>
            </w:r>
            <w:r w:rsidR="00170AF7" w:rsidRPr="00ED21B8">
              <w:rPr>
                <w:rFonts w:ascii="ＭＳ Ｐ明朝" w:eastAsia="ＭＳ Ｐ明朝" w:hAnsi="ＭＳ Ｐ明朝" w:cs="ＭＳ ゴシック"/>
                <w:sz w:val="24"/>
                <w:szCs w:val="24"/>
              </w:rPr>
              <w:t>郷土資料館事業の協力</w:t>
            </w:r>
          </w:p>
          <w:p w:rsidR="00170AF7" w:rsidRPr="00ED21B8" w:rsidRDefault="00D53187" w:rsidP="00ED21B8">
            <w:pPr>
              <w:pStyle w:val="Standard"/>
              <w:spacing w:line="280" w:lineRule="exact"/>
              <w:rPr>
                <w:rFonts w:ascii="ＭＳ Ｐ明朝" w:eastAsia="ＭＳ Ｐ明朝" w:hAnsi="ＭＳ Ｐ明朝" w:cs="ＭＳ ゴシック;MS Gothic"/>
                <w:sz w:val="24"/>
                <w:szCs w:val="24"/>
              </w:rPr>
            </w:pPr>
            <w:r>
              <w:rPr>
                <w:rFonts w:ascii="ＭＳ Ｐ明朝" w:eastAsia="ＭＳ Ｐ明朝" w:hAnsi="ＭＳ Ｐ明朝" w:cs="ＭＳ ゴシック" w:hint="eastAsia"/>
                <w:sz w:val="24"/>
                <w:szCs w:val="24"/>
              </w:rPr>
              <w:t>・</w:t>
            </w:r>
            <w:r w:rsidR="00170AF7" w:rsidRPr="00ED21B8">
              <w:rPr>
                <w:rFonts w:ascii="ＭＳ Ｐ明朝" w:eastAsia="ＭＳ Ｐ明朝" w:hAnsi="ＭＳ Ｐ明朝" w:cs="ＭＳ ゴシック"/>
                <w:sz w:val="24"/>
                <w:szCs w:val="24"/>
              </w:rPr>
              <w:t>市域の歴史・文化財等の調査等</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D53187">
            <w:pPr>
              <w:widowControl/>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00F9774F"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00F9774F" w:rsidRPr="00ED21B8">
              <w:rPr>
                <w:rFonts w:ascii="ＭＳ Ｐ明朝" w:eastAsia="ＭＳ Ｐ明朝" w:hAnsi="ＭＳ Ｐ明朝" w:cs="ＭＳ ゴシック;MS Gothic"/>
                <w:sz w:val="24"/>
                <w:szCs w:val="24"/>
              </w:rPr>
              <w:t>年度と同様に</w:t>
            </w:r>
            <w:r w:rsidR="00F9774F">
              <w:rPr>
                <w:rFonts w:ascii="ＭＳ Ｐ明朝" w:eastAsia="ＭＳ Ｐ明朝" w:hAnsi="ＭＳ Ｐ明朝" w:cs="ＭＳ ゴシック;MS Gothic"/>
                <w:sz w:val="24"/>
                <w:szCs w:val="24"/>
              </w:rPr>
              <w:t>、</w:t>
            </w:r>
            <w:r w:rsidR="00271026">
              <w:rPr>
                <w:rFonts w:ascii="ＭＳ Ｐ明朝" w:eastAsia="ＭＳ Ｐ明朝" w:hAnsi="ＭＳ Ｐ明朝" w:cs="ＭＳ ゴシック;MS Gothic"/>
                <w:sz w:val="24"/>
                <w:szCs w:val="24"/>
              </w:rPr>
              <w:t>月１～２回程度</w:t>
            </w:r>
            <w:r w:rsidRPr="00ED21B8">
              <w:rPr>
                <w:rFonts w:ascii="ＭＳ Ｐ明朝" w:eastAsia="ＭＳ Ｐ明朝" w:hAnsi="ＭＳ Ｐ明朝" w:cs="ＭＳ ゴシック;MS Gothic" w:hint="eastAsia"/>
                <w:sz w:val="24"/>
                <w:szCs w:val="24"/>
              </w:rPr>
              <w:t>実施予定</w:t>
            </w:r>
          </w:p>
        </w:tc>
      </w:tr>
      <w:tr w:rsidR="00170AF7" w:rsidRPr="00ED21B8" w:rsidTr="00113D7C">
        <w:trPr>
          <w:cantSplit/>
          <w:trHeight w:val="986"/>
        </w:trPr>
        <w:tc>
          <w:tcPr>
            <w:tcW w:w="2830" w:type="dxa"/>
            <w:gridSpan w:val="2"/>
            <w:tcBorders>
              <w:top w:val="single" w:sz="4" w:space="0" w:color="auto"/>
              <w:left w:val="single" w:sz="4" w:space="0" w:color="000000"/>
            </w:tcBorders>
            <w:shd w:val="clear" w:color="auto" w:fill="auto"/>
            <w:tcMar>
              <w:left w:w="94" w:type="dxa"/>
            </w:tcMar>
            <w:vAlign w:val="center"/>
          </w:tcPr>
          <w:p w:rsidR="00170AF7" w:rsidRPr="00ED21B8" w:rsidRDefault="00170AF7" w:rsidP="00ED21B8">
            <w:pPr>
              <w:pStyle w:val="a3"/>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学芸員実習生の受入</w:t>
            </w:r>
          </w:p>
        </w:tc>
        <w:tc>
          <w:tcPr>
            <w:tcW w:w="5997" w:type="dxa"/>
            <w:tcBorders>
              <w:left w:val="single" w:sz="4" w:space="0" w:color="000000"/>
              <w:bottom w:val="single" w:sz="4" w:space="0" w:color="000000"/>
            </w:tcBorders>
            <w:shd w:val="clear" w:color="auto" w:fill="auto"/>
            <w:tcMar>
              <w:left w:w="94" w:type="dxa"/>
            </w:tcMar>
            <w:vAlign w:val="center"/>
          </w:tcPr>
          <w:p w:rsidR="00170AF7" w:rsidRPr="00ED21B8" w:rsidRDefault="00D53187" w:rsidP="00ED21B8">
            <w:pPr>
              <w:pStyle w:val="Standard"/>
              <w:spacing w:line="280" w:lineRule="exact"/>
              <w:rPr>
                <w:rFonts w:ascii="ＭＳ Ｐ明朝" w:eastAsia="ＭＳ Ｐ明朝" w:hAnsi="ＭＳ Ｐ明朝" w:cs="ＭＳ ゴシック"/>
                <w:sz w:val="24"/>
                <w:szCs w:val="24"/>
              </w:rPr>
            </w:pPr>
            <w:r>
              <w:rPr>
                <w:rFonts w:ascii="ＭＳ Ｐ明朝" w:eastAsia="ＭＳ Ｐ明朝" w:hAnsi="ＭＳ Ｐ明朝" w:cs="ＭＳ ゴシック" w:hint="eastAsia"/>
                <w:sz w:val="24"/>
                <w:szCs w:val="24"/>
              </w:rPr>
              <w:t>・</w:t>
            </w:r>
            <w:r w:rsidR="00170AF7" w:rsidRPr="00ED21B8">
              <w:rPr>
                <w:rFonts w:ascii="ＭＳ Ｐ明朝" w:eastAsia="ＭＳ Ｐ明朝" w:hAnsi="ＭＳ Ｐ明朝" w:cs="ＭＳ ゴシック"/>
                <w:sz w:val="24"/>
                <w:szCs w:val="24"/>
              </w:rPr>
              <w:t>郷土資料館の専門的な業務を実習</w:t>
            </w:r>
            <w:r w:rsidR="00170AF7" w:rsidRPr="00ED21B8">
              <w:rPr>
                <w:rFonts w:ascii="ＭＳ Ｐ明朝" w:eastAsia="ＭＳ Ｐ明朝" w:hAnsi="ＭＳ Ｐ明朝" w:cs="ＭＳ ゴシック" w:hint="eastAsia"/>
                <w:sz w:val="24"/>
                <w:szCs w:val="24"/>
              </w:rPr>
              <w:t>させる</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D53187">
            <w:pPr>
              <w:pStyle w:val="Standard"/>
              <w:widowControl/>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w:t>
            </w:r>
            <w:r w:rsidR="00F9774F">
              <w:rPr>
                <w:rFonts w:ascii="ＭＳ Ｐ明朝" w:eastAsia="ＭＳ Ｐ明朝" w:hAnsi="ＭＳ Ｐ明朝" w:cs="ＭＳ ゴシック;MS Gothic"/>
                <w:sz w:val="24"/>
                <w:szCs w:val="24"/>
              </w:rPr>
              <w:t>夏季に</w:t>
            </w:r>
            <w:r w:rsidRPr="00ED21B8">
              <w:rPr>
                <w:rFonts w:ascii="ＭＳ Ｐ明朝" w:eastAsia="ＭＳ Ｐ明朝" w:hAnsi="ＭＳ Ｐ明朝" w:cs="ＭＳ ゴシック;MS Gothic"/>
                <w:sz w:val="24"/>
                <w:szCs w:val="24"/>
              </w:rPr>
              <w:t>実施予定</w:t>
            </w:r>
          </w:p>
        </w:tc>
      </w:tr>
      <w:tr w:rsidR="00170AF7" w:rsidRPr="00ED21B8" w:rsidTr="00113D7C">
        <w:trPr>
          <w:cantSplit/>
          <w:trHeight w:val="868"/>
        </w:trPr>
        <w:tc>
          <w:tcPr>
            <w:tcW w:w="2830" w:type="dxa"/>
            <w:gridSpan w:val="2"/>
            <w:tcBorders>
              <w:top w:val="single" w:sz="4" w:space="0" w:color="auto"/>
              <w:left w:val="single" w:sz="4" w:space="0" w:color="000000"/>
            </w:tcBorders>
            <w:shd w:val="clear" w:color="auto" w:fill="auto"/>
            <w:tcMar>
              <w:left w:w="94" w:type="dxa"/>
            </w:tcMar>
            <w:vAlign w:val="center"/>
          </w:tcPr>
          <w:p w:rsidR="00170AF7" w:rsidRPr="00ED21B8" w:rsidRDefault="00170AF7" w:rsidP="00ED21B8">
            <w:pPr>
              <w:pStyle w:val="a3"/>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lastRenderedPageBreak/>
              <w:t>講師派遣</w:t>
            </w:r>
          </w:p>
        </w:tc>
        <w:tc>
          <w:tcPr>
            <w:tcW w:w="5997" w:type="dxa"/>
            <w:tcBorders>
              <w:left w:val="single" w:sz="4" w:space="0" w:color="000000"/>
              <w:bottom w:val="single" w:sz="4" w:space="0" w:color="000000"/>
            </w:tcBorders>
            <w:shd w:val="clear" w:color="auto" w:fill="auto"/>
            <w:tcMar>
              <w:left w:w="94" w:type="dxa"/>
            </w:tcMar>
            <w:vAlign w:val="center"/>
          </w:tcPr>
          <w:p w:rsidR="00170AF7" w:rsidRPr="00ED21B8" w:rsidRDefault="00D53187" w:rsidP="00ED21B8">
            <w:pPr>
              <w:pStyle w:val="Standard"/>
              <w:spacing w:line="280" w:lineRule="exact"/>
              <w:rPr>
                <w:rFonts w:ascii="ＭＳ Ｐ明朝" w:eastAsia="ＭＳ Ｐ明朝" w:hAnsi="ＭＳ Ｐ明朝" w:cs="ＭＳ ゴシック"/>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高齢者大学や市民大学等の</w:t>
            </w:r>
            <w:r w:rsidR="00170AF7" w:rsidRPr="00ED21B8">
              <w:rPr>
                <w:rFonts w:ascii="ＭＳ Ｐ明朝" w:eastAsia="ＭＳ Ｐ明朝" w:hAnsi="ＭＳ Ｐ明朝" w:cs="ＭＳ ゴシック;MS Gothic"/>
                <w:sz w:val="24"/>
                <w:szCs w:val="24"/>
              </w:rPr>
              <w:t>他機関</w:t>
            </w:r>
            <w:r w:rsidR="00170AF7" w:rsidRPr="00ED21B8">
              <w:rPr>
                <w:rFonts w:ascii="ＭＳ Ｐ明朝" w:eastAsia="ＭＳ Ｐ明朝" w:hAnsi="ＭＳ Ｐ明朝" w:cs="ＭＳ ゴシック;MS Gothic" w:hint="eastAsia"/>
                <w:sz w:val="24"/>
                <w:szCs w:val="24"/>
              </w:rPr>
              <w:t>へ</w:t>
            </w:r>
            <w:r w:rsidR="00170AF7" w:rsidRPr="00ED21B8">
              <w:rPr>
                <w:rFonts w:ascii="ＭＳ Ｐ明朝" w:eastAsia="ＭＳ Ｐ明朝" w:hAnsi="ＭＳ Ｐ明朝" w:cs="ＭＳ ゴシック;MS Gothic"/>
                <w:sz w:val="24"/>
                <w:szCs w:val="24"/>
              </w:rPr>
              <w:t>講師を派遣する</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D53187">
            <w:pPr>
              <w:pStyle w:val="Standard"/>
              <w:widowControl/>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、随時</w:t>
            </w:r>
            <w:r w:rsidRPr="00ED21B8">
              <w:rPr>
                <w:rFonts w:ascii="ＭＳ Ｐ明朝" w:eastAsia="ＭＳ Ｐ明朝" w:hAnsi="ＭＳ Ｐ明朝" w:cs="ＭＳ ゴシック;MS Gothic"/>
                <w:sz w:val="24"/>
                <w:szCs w:val="24"/>
              </w:rPr>
              <w:t>実施予定</w:t>
            </w:r>
          </w:p>
        </w:tc>
      </w:tr>
      <w:tr w:rsidR="00170AF7" w:rsidRPr="00ED21B8" w:rsidTr="00113D7C">
        <w:trPr>
          <w:cantSplit/>
          <w:trHeight w:val="865"/>
        </w:trPr>
        <w:tc>
          <w:tcPr>
            <w:tcW w:w="2830" w:type="dxa"/>
            <w:gridSpan w:val="2"/>
            <w:vMerge w:val="restart"/>
            <w:tcBorders>
              <w:top w:val="single" w:sz="4" w:space="0" w:color="auto"/>
              <w:left w:val="single" w:sz="4" w:space="0" w:color="000000"/>
            </w:tcBorders>
            <w:shd w:val="clear" w:color="auto" w:fill="auto"/>
            <w:tcMar>
              <w:left w:w="94" w:type="dxa"/>
            </w:tcMar>
            <w:vAlign w:val="center"/>
          </w:tcPr>
          <w:p w:rsidR="00170AF7" w:rsidRPr="00ED21B8" w:rsidRDefault="00170AF7" w:rsidP="00ED21B8">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hint="eastAsia"/>
                <w:sz w:val="24"/>
                <w:szCs w:val="24"/>
              </w:rPr>
              <w:t>団体見学の案内</w:t>
            </w:r>
          </w:p>
        </w:tc>
        <w:tc>
          <w:tcPr>
            <w:tcW w:w="5997" w:type="dxa"/>
            <w:tcBorders>
              <w:left w:val="single" w:sz="4" w:space="0" w:color="000000"/>
              <w:bottom w:val="single" w:sz="4" w:space="0" w:color="000000"/>
            </w:tcBorders>
            <w:shd w:val="clear" w:color="auto" w:fill="auto"/>
            <w:tcMar>
              <w:left w:w="94" w:type="dxa"/>
            </w:tcMar>
            <w:vAlign w:val="center"/>
          </w:tcPr>
          <w:p w:rsidR="00170AF7" w:rsidRPr="00ED21B8" w:rsidRDefault="00D53187" w:rsidP="00ED21B8">
            <w:pPr>
              <w:spacing w:line="280" w:lineRule="exact"/>
              <w:ind w:left="114" w:hanging="114"/>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sz w:val="24"/>
                <w:szCs w:val="24"/>
              </w:rPr>
              <w:t>小学校団体見学の展示案内</w:t>
            </w:r>
            <w:r w:rsidR="00170AF7" w:rsidRPr="00ED21B8">
              <w:rPr>
                <w:rFonts w:ascii="ＭＳ Ｐ明朝" w:eastAsia="ＭＳ Ｐ明朝" w:hAnsi="ＭＳ Ｐ明朝" w:cs="ＭＳ ゴシック;MS Gothic" w:hint="eastAsia"/>
                <w:sz w:val="24"/>
                <w:szCs w:val="24"/>
              </w:rPr>
              <w:t>を行う</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673D68" w:rsidRDefault="00170AF7" w:rsidP="00D53187">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、随時</w:t>
            </w:r>
            <w:r w:rsidRPr="00ED21B8">
              <w:rPr>
                <w:rFonts w:ascii="ＭＳ Ｐ明朝" w:eastAsia="ＭＳ Ｐ明朝" w:hAnsi="ＭＳ Ｐ明朝" w:cs="ＭＳ ゴシック;MS Gothic"/>
                <w:sz w:val="24"/>
                <w:szCs w:val="24"/>
              </w:rPr>
              <w:t>実施予定</w:t>
            </w:r>
          </w:p>
        </w:tc>
      </w:tr>
      <w:tr w:rsidR="00170AF7" w:rsidRPr="00ED21B8" w:rsidTr="00113D7C">
        <w:trPr>
          <w:cantSplit/>
          <w:trHeight w:val="860"/>
        </w:trPr>
        <w:tc>
          <w:tcPr>
            <w:tcW w:w="2830" w:type="dxa"/>
            <w:gridSpan w:val="2"/>
            <w:vMerge/>
            <w:tcBorders>
              <w:left w:val="single" w:sz="4" w:space="0" w:color="000000"/>
            </w:tcBorders>
            <w:shd w:val="clear" w:color="auto" w:fill="auto"/>
            <w:tcMar>
              <w:left w:w="94" w:type="dxa"/>
            </w:tcMar>
            <w:vAlign w:val="center"/>
          </w:tcPr>
          <w:p w:rsidR="00170AF7" w:rsidRPr="00ED21B8" w:rsidRDefault="00170AF7" w:rsidP="00ED21B8">
            <w:pPr>
              <w:rPr>
                <w:rFonts w:ascii="ＭＳ Ｐ明朝" w:eastAsia="ＭＳ Ｐ明朝" w:hAnsi="ＭＳ Ｐ明朝" w:cs="ＭＳ ゴシック;MS Gothic"/>
                <w:sz w:val="24"/>
                <w:szCs w:val="24"/>
              </w:rPr>
            </w:pPr>
          </w:p>
        </w:tc>
        <w:tc>
          <w:tcPr>
            <w:tcW w:w="5997" w:type="dxa"/>
            <w:tcBorders>
              <w:left w:val="single" w:sz="4" w:space="0" w:color="000000"/>
              <w:bottom w:val="single" w:sz="4" w:space="0" w:color="000000"/>
            </w:tcBorders>
            <w:shd w:val="clear" w:color="auto" w:fill="auto"/>
            <w:tcMar>
              <w:left w:w="94" w:type="dxa"/>
            </w:tcMar>
            <w:vAlign w:val="center"/>
          </w:tcPr>
          <w:p w:rsidR="00170AF7" w:rsidRPr="00ED21B8" w:rsidRDefault="00D53187" w:rsidP="009B7B26">
            <w:pPr>
              <w:spacing w:line="280" w:lineRule="exact"/>
              <w:rPr>
                <w:rFonts w:ascii="ＭＳ Ｐ明朝" w:eastAsia="ＭＳ Ｐ明朝" w:hAnsi="ＭＳ Ｐ明朝" w:cs="ＭＳ ゴシック;MS Gothic"/>
                <w:sz w:val="24"/>
                <w:szCs w:val="24"/>
              </w:rPr>
            </w:pPr>
            <w:r>
              <w:rPr>
                <w:rFonts w:ascii="ＭＳ Ｐ明朝" w:eastAsia="ＭＳ Ｐ明朝" w:hAnsi="ＭＳ Ｐ明朝" w:cs="ＭＳ ゴシック;MS Gothic" w:hint="eastAsia"/>
                <w:sz w:val="24"/>
                <w:szCs w:val="24"/>
              </w:rPr>
              <w:t>・</w:t>
            </w:r>
            <w:r w:rsidR="00170AF7" w:rsidRPr="00ED21B8">
              <w:rPr>
                <w:rFonts w:ascii="ＭＳ Ｐ明朝" w:eastAsia="ＭＳ Ｐ明朝" w:hAnsi="ＭＳ Ｐ明朝" w:cs="ＭＳ ゴシック;MS Gothic" w:hint="eastAsia"/>
                <w:sz w:val="24"/>
                <w:szCs w:val="24"/>
              </w:rPr>
              <w:t>一般団体見学者等の</w:t>
            </w:r>
            <w:r w:rsidR="00170AF7" w:rsidRPr="00ED21B8">
              <w:rPr>
                <w:rFonts w:ascii="ＭＳ Ｐ明朝" w:eastAsia="ＭＳ Ｐ明朝" w:hAnsi="ＭＳ Ｐ明朝" w:cs="ＭＳ ゴシック;MS Gothic"/>
                <w:sz w:val="24"/>
                <w:szCs w:val="24"/>
              </w:rPr>
              <w:t>展示案内を行う</w:t>
            </w:r>
          </w:p>
        </w:tc>
        <w:tc>
          <w:tcPr>
            <w:tcW w:w="4536" w:type="dxa"/>
            <w:tcBorders>
              <w:left w:val="single" w:sz="4" w:space="0" w:color="000000"/>
              <w:bottom w:val="single" w:sz="4" w:space="0" w:color="000000"/>
              <w:right w:val="single" w:sz="4" w:space="0" w:color="auto"/>
            </w:tcBorders>
            <w:shd w:val="clear" w:color="auto" w:fill="auto"/>
            <w:tcMar>
              <w:left w:w="94" w:type="dxa"/>
            </w:tcMar>
            <w:vAlign w:val="center"/>
          </w:tcPr>
          <w:p w:rsidR="00170AF7" w:rsidRPr="00ED21B8" w:rsidRDefault="00170AF7" w:rsidP="00D53187">
            <w:pPr>
              <w:rPr>
                <w:rFonts w:ascii="ＭＳ Ｐ明朝" w:eastAsia="ＭＳ Ｐ明朝" w:hAnsi="ＭＳ Ｐ明朝" w:cs="ＭＳ ゴシック;MS Gothic"/>
                <w:sz w:val="24"/>
                <w:szCs w:val="24"/>
              </w:rPr>
            </w:pPr>
            <w:r w:rsidRPr="00ED21B8">
              <w:rPr>
                <w:rFonts w:ascii="ＭＳ Ｐ明朝" w:eastAsia="ＭＳ Ｐ明朝" w:hAnsi="ＭＳ Ｐ明朝" w:cs="ＭＳ ゴシック;MS Gothic"/>
                <w:sz w:val="24"/>
                <w:szCs w:val="24"/>
              </w:rPr>
              <w:t>・</w:t>
            </w:r>
            <w:r w:rsidRPr="00ED21B8">
              <w:rPr>
                <w:rFonts w:ascii="ＭＳ Ｐ明朝" w:eastAsia="ＭＳ Ｐ明朝" w:hAnsi="ＭＳ Ｐ明朝" w:cs="ＭＳ ゴシック;MS Gothic" w:hint="eastAsia"/>
                <w:sz w:val="24"/>
                <w:szCs w:val="24"/>
              </w:rPr>
              <w:t>令和</w:t>
            </w:r>
            <w:r w:rsidR="00D53187">
              <w:rPr>
                <w:rFonts w:ascii="ＭＳ Ｐ明朝" w:eastAsia="ＭＳ Ｐ明朝" w:hAnsi="ＭＳ Ｐ明朝" w:cs="ＭＳ ゴシック;MS Gothic" w:hint="eastAsia"/>
                <w:sz w:val="24"/>
                <w:szCs w:val="24"/>
              </w:rPr>
              <w:t>５</w:t>
            </w:r>
            <w:r w:rsidRPr="00ED21B8">
              <w:rPr>
                <w:rFonts w:ascii="ＭＳ Ｐ明朝" w:eastAsia="ＭＳ Ｐ明朝" w:hAnsi="ＭＳ Ｐ明朝" w:cs="ＭＳ ゴシック;MS Gothic"/>
                <w:sz w:val="24"/>
                <w:szCs w:val="24"/>
              </w:rPr>
              <w:t>年度と同様に</w:t>
            </w:r>
            <w:r>
              <w:rPr>
                <w:rFonts w:ascii="ＭＳ Ｐ明朝" w:eastAsia="ＭＳ Ｐ明朝" w:hAnsi="ＭＳ Ｐ明朝" w:cs="ＭＳ ゴシック;MS Gothic"/>
                <w:sz w:val="24"/>
                <w:szCs w:val="24"/>
              </w:rPr>
              <w:t>、随時</w:t>
            </w:r>
            <w:r w:rsidRPr="00ED21B8">
              <w:rPr>
                <w:rFonts w:ascii="ＭＳ Ｐ明朝" w:eastAsia="ＭＳ Ｐ明朝" w:hAnsi="ＭＳ Ｐ明朝" w:cs="ＭＳ ゴシック;MS Gothic"/>
                <w:sz w:val="24"/>
                <w:szCs w:val="24"/>
              </w:rPr>
              <w:t>実施予定</w:t>
            </w:r>
          </w:p>
        </w:tc>
      </w:tr>
    </w:tbl>
    <w:p w:rsidR="00513EE8" w:rsidRDefault="00513EE8">
      <w:pPr>
        <w:rPr>
          <w:rFonts w:ascii="ＭＳ Ｐ明朝" w:eastAsia="ＭＳ Ｐ明朝" w:hAnsi="ＭＳ Ｐ明朝"/>
        </w:rPr>
      </w:pPr>
    </w:p>
    <w:sectPr w:rsidR="00513EE8" w:rsidSect="00773D24">
      <w:footerReference w:type="default" r:id="rId7"/>
      <w:pgSz w:w="16838" w:h="11906" w:orient="landscape" w:code="9"/>
      <w:pgMar w:top="709" w:right="1701" w:bottom="709" w:left="1701" w:header="851" w:footer="1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1B8" w:rsidRDefault="00ED21B8" w:rsidP="00895183">
      <w:r>
        <w:separator/>
      </w:r>
    </w:p>
  </w:endnote>
  <w:endnote w:type="continuationSeparator" w:id="0">
    <w:p w:rsidR="00ED21B8" w:rsidRDefault="00ED21B8" w:rsidP="0089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明朝;MS Mincho">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09925"/>
      <w:docPartObj>
        <w:docPartGallery w:val="Page Numbers (Bottom of Page)"/>
        <w:docPartUnique/>
      </w:docPartObj>
    </w:sdtPr>
    <w:sdtEndPr>
      <w:rPr>
        <w:sz w:val="24"/>
      </w:rPr>
    </w:sdtEndPr>
    <w:sdtContent>
      <w:p w:rsidR="00ED21B8" w:rsidRPr="00895183" w:rsidRDefault="00ED21B8">
        <w:pPr>
          <w:pStyle w:val="a8"/>
          <w:jc w:val="center"/>
          <w:rPr>
            <w:sz w:val="24"/>
          </w:rPr>
        </w:pPr>
        <w:r w:rsidRPr="00895183">
          <w:rPr>
            <w:sz w:val="24"/>
          </w:rPr>
          <w:fldChar w:fldCharType="begin"/>
        </w:r>
        <w:r w:rsidRPr="00895183">
          <w:rPr>
            <w:sz w:val="24"/>
          </w:rPr>
          <w:instrText>PAGE   \* MERGEFORMAT</w:instrText>
        </w:r>
        <w:r w:rsidRPr="00895183">
          <w:rPr>
            <w:sz w:val="24"/>
          </w:rPr>
          <w:fldChar w:fldCharType="separate"/>
        </w:r>
        <w:r w:rsidR="00C80BB3" w:rsidRPr="00C80BB3">
          <w:rPr>
            <w:noProof/>
            <w:sz w:val="24"/>
            <w:lang w:val="ja-JP"/>
          </w:rPr>
          <w:t>6</w:t>
        </w:r>
        <w:r w:rsidRPr="00895183">
          <w:rPr>
            <w:sz w:val="24"/>
          </w:rPr>
          <w:fldChar w:fldCharType="end"/>
        </w:r>
      </w:p>
    </w:sdtContent>
  </w:sdt>
  <w:p w:rsidR="00ED21B8" w:rsidRDefault="00ED21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1B8" w:rsidRDefault="00ED21B8" w:rsidP="00895183">
      <w:r>
        <w:separator/>
      </w:r>
    </w:p>
  </w:footnote>
  <w:footnote w:type="continuationSeparator" w:id="0">
    <w:p w:rsidR="00ED21B8" w:rsidRDefault="00ED21B8" w:rsidP="00895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740E"/>
    <w:multiLevelType w:val="hybridMultilevel"/>
    <w:tmpl w:val="D61C9D42"/>
    <w:lvl w:ilvl="0" w:tplc="AE80D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DC170F"/>
    <w:multiLevelType w:val="hybridMultilevel"/>
    <w:tmpl w:val="804454E2"/>
    <w:lvl w:ilvl="0" w:tplc="C3947D14">
      <w:numFmt w:val="bullet"/>
      <w:lvlText w:val="※"/>
      <w:lvlJc w:val="left"/>
      <w:pPr>
        <w:ind w:left="450" w:hanging="360"/>
      </w:pPr>
      <w:rPr>
        <w:rFonts w:ascii="ＭＳ Ｐ明朝" w:eastAsia="ＭＳ Ｐ明朝" w:hAnsi="ＭＳ Ｐ明朝" w:cs="ＭＳ ゴシック;MS Gothic" w:hint="eastAsia"/>
        <w:lang w:val="en-US"/>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C0"/>
    <w:rsid w:val="00002F8C"/>
    <w:rsid w:val="00006699"/>
    <w:rsid w:val="000074A0"/>
    <w:rsid w:val="000101E5"/>
    <w:rsid w:val="00025FEE"/>
    <w:rsid w:val="000268E2"/>
    <w:rsid w:val="0003511D"/>
    <w:rsid w:val="00043818"/>
    <w:rsid w:val="000511E8"/>
    <w:rsid w:val="00054F0A"/>
    <w:rsid w:val="00075829"/>
    <w:rsid w:val="000D249C"/>
    <w:rsid w:val="000E15DF"/>
    <w:rsid w:val="000F57CA"/>
    <w:rsid w:val="00101CF0"/>
    <w:rsid w:val="0010785E"/>
    <w:rsid w:val="00113D7C"/>
    <w:rsid w:val="001566D1"/>
    <w:rsid w:val="00170AF7"/>
    <w:rsid w:val="00180BD4"/>
    <w:rsid w:val="00183BF3"/>
    <w:rsid w:val="001A2B75"/>
    <w:rsid w:val="001B49F5"/>
    <w:rsid w:val="001C5769"/>
    <w:rsid w:val="001D09CA"/>
    <w:rsid w:val="001E53AA"/>
    <w:rsid w:val="002057C0"/>
    <w:rsid w:val="00221F4F"/>
    <w:rsid w:val="00223DC7"/>
    <w:rsid w:val="002307CB"/>
    <w:rsid w:val="00235789"/>
    <w:rsid w:val="00241C17"/>
    <w:rsid w:val="00242AD8"/>
    <w:rsid w:val="00271026"/>
    <w:rsid w:val="00282E7F"/>
    <w:rsid w:val="002873B3"/>
    <w:rsid w:val="002A3CA6"/>
    <w:rsid w:val="0031271D"/>
    <w:rsid w:val="00335360"/>
    <w:rsid w:val="00350531"/>
    <w:rsid w:val="00353CAA"/>
    <w:rsid w:val="00362571"/>
    <w:rsid w:val="003740D0"/>
    <w:rsid w:val="00397B53"/>
    <w:rsid w:val="003A1971"/>
    <w:rsid w:val="003A2C3D"/>
    <w:rsid w:val="003B36C6"/>
    <w:rsid w:val="003B486A"/>
    <w:rsid w:val="003B494B"/>
    <w:rsid w:val="003E408B"/>
    <w:rsid w:val="004012C4"/>
    <w:rsid w:val="00401CCB"/>
    <w:rsid w:val="0041682D"/>
    <w:rsid w:val="00422ADC"/>
    <w:rsid w:val="0042579D"/>
    <w:rsid w:val="00435C12"/>
    <w:rsid w:val="00437936"/>
    <w:rsid w:val="00445BFF"/>
    <w:rsid w:val="00466114"/>
    <w:rsid w:val="0047230E"/>
    <w:rsid w:val="0048728C"/>
    <w:rsid w:val="00494E1C"/>
    <w:rsid w:val="004962DF"/>
    <w:rsid w:val="004B66EA"/>
    <w:rsid w:val="004C5BC1"/>
    <w:rsid w:val="004D56F4"/>
    <w:rsid w:val="004D571B"/>
    <w:rsid w:val="004F148A"/>
    <w:rsid w:val="0050301B"/>
    <w:rsid w:val="00513EE8"/>
    <w:rsid w:val="00532350"/>
    <w:rsid w:val="00542D7E"/>
    <w:rsid w:val="00547780"/>
    <w:rsid w:val="00551502"/>
    <w:rsid w:val="005A5603"/>
    <w:rsid w:val="005D135C"/>
    <w:rsid w:val="005D1F60"/>
    <w:rsid w:val="005E21B7"/>
    <w:rsid w:val="006004A7"/>
    <w:rsid w:val="00604C16"/>
    <w:rsid w:val="006156D3"/>
    <w:rsid w:val="0064448E"/>
    <w:rsid w:val="00645BFC"/>
    <w:rsid w:val="00657B9F"/>
    <w:rsid w:val="006706C5"/>
    <w:rsid w:val="00673D68"/>
    <w:rsid w:val="00680652"/>
    <w:rsid w:val="006A4ADD"/>
    <w:rsid w:val="006A51F7"/>
    <w:rsid w:val="006C3F14"/>
    <w:rsid w:val="006C5088"/>
    <w:rsid w:val="0070248A"/>
    <w:rsid w:val="00737C85"/>
    <w:rsid w:val="00743B74"/>
    <w:rsid w:val="00766F87"/>
    <w:rsid w:val="00767FBA"/>
    <w:rsid w:val="0077342D"/>
    <w:rsid w:val="00773D24"/>
    <w:rsid w:val="007860A8"/>
    <w:rsid w:val="0078614D"/>
    <w:rsid w:val="00794C12"/>
    <w:rsid w:val="007A2833"/>
    <w:rsid w:val="007C0D64"/>
    <w:rsid w:val="007C5DD1"/>
    <w:rsid w:val="00834247"/>
    <w:rsid w:val="00881386"/>
    <w:rsid w:val="008913BB"/>
    <w:rsid w:val="00895183"/>
    <w:rsid w:val="008B174F"/>
    <w:rsid w:val="008C3493"/>
    <w:rsid w:val="008D02D4"/>
    <w:rsid w:val="008D28AB"/>
    <w:rsid w:val="0092397C"/>
    <w:rsid w:val="00951BD7"/>
    <w:rsid w:val="009571F7"/>
    <w:rsid w:val="009578B2"/>
    <w:rsid w:val="00965D31"/>
    <w:rsid w:val="00973065"/>
    <w:rsid w:val="00977DC1"/>
    <w:rsid w:val="00993965"/>
    <w:rsid w:val="009B7B26"/>
    <w:rsid w:val="009C4360"/>
    <w:rsid w:val="009C4B7A"/>
    <w:rsid w:val="009D5367"/>
    <w:rsid w:val="009E11FE"/>
    <w:rsid w:val="009E1755"/>
    <w:rsid w:val="009F30A5"/>
    <w:rsid w:val="00A1055B"/>
    <w:rsid w:val="00A40613"/>
    <w:rsid w:val="00A407C0"/>
    <w:rsid w:val="00A449AB"/>
    <w:rsid w:val="00A77D30"/>
    <w:rsid w:val="00A966C5"/>
    <w:rsid w:val="00AA0BCA"/>
    <w:rsid w:val="00AA482E"/>
    <w:rsid w:val="00AA5F1B"/>
    <w:rsid w:val="00AB0FE0"/>
    <w:rsid w:val="00AB2306"/>
    <w:rsid w:val="00AB6418"/>
    <w:rsid w:val="00AC523C"/>
    <w:rsid w:val="00AD3BDD"/>
    <w:rsid w:val="00AF33F7"/>
    <w:rsid w:val="00B14D55"/>
    <w:rsid w:val="00B3088F"/>
    <w:rsid w:val="00B3697D"/>
    <w:rsid w:val="00B555AD"/>
    <w:rsid w:val="00B708E8"/>
    <w:rsid w:val="00B8428A"/>
    <w:rsid w:val="00B921F1"/>
    <w:rsid w:val="00BA4E33"/>
    <w:rsid w:val="00BA58E5"/>
    <w:rsid w:val="00BB20A2"/>
    <w:rsid w:val="00BB3E0B"/>
    <w:rsid w:val="00BB66FD"/>
    <w:rsid w:val="00BB7E75"/>
    <w:rsid w:val="00BD0368"/>
    <w:rsid w:val="00BD42C0"/>
    <w:rsid w:val="00BE086B"/>
    <w:rsid w:val="00C02735"/>
    <w:rsid w:val="00C35C74"/>
    <w:rsid w:val="00C36CC8"/>
    <w:rsid w:val="00C4244D"/>
    <w:rsid w:val="00C44BA1"/>
    <w:rsid w:val="00C50444"/>
    <w:rsid w:val="00C722CE"/>
    <w:rsid w:val="00C80BB3"/>
    <w:rsid w:val="00C82E31"/>
    <w:rsid w:val="00CC31B4"/>
    <w:rsid w:val="00CC7BF1"/>
    <w:rsid w:val="00CE483C"/>
    <w:rsid w:val="00CE4BFA"/>
    <w:rsid w:val="00D05811"/>
    <w:rsid w:val="00D53187"/>
    <w:rsid w:val="00D53883"/>
    <w:rsid w:val="00D53C3A"/>
    <w:rsid w:val="00D72A4F"/>
    <w:rsid w:val="00D73B46"/>
    <w:rsid w:val="00D91CEE"/>
    <w:rsid w:val="00DA7C28"/>
    <w:rsid w:val="00DD3DAA"/>
    <w:rsid w:val="00DD3F95"/>
    <w:rsid w:val="00DE6E54"/>
    <w:rsid w:val="00E028D3"/>
    <w:rsid w:val="00E11BD3"/>
    <w:rsid w:val="00E1462F"/>
    <w:rsid w:val="00E32E1C"/>
    <w:rsid w:val="00E37CDF"/>
    <w:rsid w:val="00E740D5"/>
    <w:rsid w:val="00E9305D"/>
    <w:rsid w:val="00E932BE"/>
    <w:rsid w:val="00E937A1"/>
    <w:rsid w:val="00EA264B"/>
    <w:rsid w:val="00EB5837"/>
    <w:rsid w:val="00EC1B05"/>
    <w:rsid w:val="00ED21B8"/>
    <w:rsid w:val="00ED3203"/>
    <w:rsid w:val="00EF215D"/>
    <w:rsid w:val="00EF2419"/>
    <w:rsid w:val="00F00E9E"/>
    <w:rsid w:val="00F0664B"/>
    <w:rsid w:val="00F11625"/>
    <w:rsid w:val="00F137D4"/>
    <w:rsid w:val="00F14A5B"/>
    <w:rsid w:val="00F35C06"/>
    <w:rsid w:val="00F422EE"/>
    <w:rsid w:val="00F5071E"/>
    <w:rsid w:val="00F51DD1"/>
    <w:rsid w:val="00F62769"/>
    <w:rsid w:val="00F66421"/>
    <w:rsid w:val="00F714EF"/>
    <w:rsid w:val="00F7241C"/>
    <w:rsid w:val="00F82DCE"/>
    <w:rsid w:val="00F82F89"/>
    <w:rsid w:val="00F9530E"/>
    <w:rsid w:val="00F960A0"/>
    <w:rsid w:val="00F9774F"/>
    <w:rsid w:val="00FB20EE"/>
    <w:rsid w:val="00FE7D0D"/>
    <w:rsid w:val="00FF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719C9EA5"/>
  <w15:chartTrackingRefBased/>
  <w15:docId w15:val="{581FAF13-627D-419F-A214-BE5DC9F5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7C0"/>
    <w:pPr>
      <w:widowControl w:val="0"/>
      <w:suppressAutoHyphens/>
      <w:jc w:val="both"/>
    </w:pPr>
    <w:rPr>
      <w:rFonts w:ascii="Century" w:eastAsia="ＭＳ 明朝;MS Mincho" w:hAnsi="Century" w:cs="Times New Roman"/>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2057C0"/>
    <w:rPr>
      <w:rFonts w:ascii="Arial" w:eastAsia="ＭＳ ゴシック;MS Gothic" w:hAnsi="Arial" w:cs="Arial"/>
      <w:szCs w:val="18"/>
    </w:rPr>
  </w:style>
  <w:style w:type="character" w:customStyle="1" w:styleId="a4">
    <w:name w:val="吹き出し (文字)"/>
    <w:basedOn w:val="a0"/>
    <w:link w:val="a3"/>
    <w:rsid w:val="002057C0"/>
    <w:rPr>
      <w:rFonts w:ascii="Arial" w:eastAsia="ＭＳ ゴシック;MS Gothic" w:hAnsi="Arial" w:cs="Arial"/>
      <w:kern w:val="0"/>
      <w:sz w:val="18"/>
      <w:szCs w:val="18"/>
    </w:rPr>
  </w:style>
  <w:style w:type="paragraph" w:customStyle="1" w:styleId="Standard">
    <w:name w:val="Standard"/>
    <w:rsid w:val="002057C0"/>
    <w:pPr>
      <w:widowControl w:val="0"/>
      <w:suppressAutoHyphens/>
      <w:autoSpaceDN w:val="0"/>
      <w:jc w:val="both"/>
      <w:textAlignment w:val="baseline"/>
    </w:pPr>
    <w:rPr>
      <w:rFonts w:ascii="Century" w:eastAsia="ＭＳ 明朝" w:hAnsi="Century" w:cs="Times New Roman"/>
      <w:kern w:val="3"/>
      <w:sz w:val="18"/>
      <w:szCs w:val="20"/>
    </w:rPr>
  </w:style>
  <w:style w:type="paragraph" w:styleId="a5">
    <w:name w:val="List Paragraph"/>
    <w:basedOn w:val="a"/>
    <w:uiPriority w:val="34"/>
    <w:qFormat/>
    <w:rsid w:val="002057C0"/>
    <w:pPr>
      <w:ind w:leftChars="400" w:left="840"/>
    </w:pPr>
  </w:style>
  <w:style w:type="paragraph" w:styleId="a6">
    <w:name w:val="header"/>
    <w:basedOn w:val="a"/>
    <w:link w:val="a7"/>
    <w:uiPriority w:val="99"/>
    <w:unhideWhenUsed/>
    <w:rsid w:val="00895183"/>
    <w:pPr>
      <w:tabs>
        <w:tab w:val="center" w:pos="4252"/>
        <w:tab w:val="right" w:pos="8504"/>
      </w:tabs>
      <w:snapToGrid w:val="0"/>
    </w:pPr>
  </w:style>
  <w:style w:type="character" w:customStyle="1" w:styleId="a7">
    <w:name w:val="ヘッダー (文字)"/>
    <w:basedOn w:val="a0"/>
    <w:link w:val="a6"/>
    <w:uiPriority w:val="99"/>
    <w:rsid w:val="00895183"/>
    <w:rPr>
      <w:rFonts w:ascii="Century" w:eastAsia="ＭＳ 明朝;MS Mincho" w:hAnsi="Century" w:cs="Times New Roman"/>
      <w:kern w:val="0"/>
      <w:sz w:val="18"/>
      <w:szCs w:val="20"/>
    </w:rPr>
  </w:style>
  <w:style w:type="paragraph" w:styleId="a8">
    <w:name w:val="footer"/>
    <w:basedOn w:val="a"/>
    <w:link w:val="a9"/>
    <w:uiPriority w:val="99"/>
    <w:unhideWhenUsed/>
    <w:rsid w:val="00895183"/>
    <w:pPr>
      <w:tabs>
        <w:tab w:val="center" w:pos="4252"/>
        <w:tab w:val="right" w:pos="8504"/>
      </w:tabs>
      <w:snapToGrid w:val="0"/>
    </w:pPr>
  </w:style>
  <w:style w:type="character" w:customStyle="1" w:styleId="a9">
    <w:name w:val="フッター (文字)"/>
    <w:basedOn w:val="a0"/>
    <w:link w:val="a8"/>
    <w:uiPriority w:val="99"/>
    <w:rsid w:val="00895183"/>
    <w:rPr>
      <w:rFonts w:ascii="Century" w:eastAsia="ＭＳ 明朝;MS Mincho" w:hAnsi="Century" w:cs="Times New Roman"/>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河上　愛</dc:creator>
  <cp:keywords/>
  <dc:description/>
  <cp:lastModifiedBy>久喜市</cp:lastModifiedBy>
  <cp:revision>24</cp:revision>
  <cp:lastPrinted>2024-02-21T01:54:00Z</cp:lastPrinted>
  <dcterms:created xsi:type="dcterms:W3CDTF">2023-01-06T09:13:00Z</dcterms:created>
  <dcterms:modified xsi:type="dcterms:W3CDTF">2024-02-21T04:29:00Z</dcterms:modified>
</cp:coreProperties>
</file>