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0EB8" w14:textId="77777777" w:rsidR="00C762E9" w:rsidRPr="00393C22" w:rsidRDefault="00421849" w:rsidP="00C762E9">
      <w:pPr>
        <w:widowControl/>
        <w:jc w:val="left"/>
        <w:rPr>
          <w:rFonts w:asciiTheme="majorEastAsia" w:eastAsiaTheme="majorEastAsia" w:hAnsiTheme="majorEastAsia"/>
          <w:color w:val="000000" w:themeColor="text1"/>
        </w:rPr>
      </w:pPr>
      <w:r w:rsidRPr="00393C22">
        <w:rPr>
          <w:rFonts w:asciiTheme="majorEastAsia" w:eastAsiaTheme="majorEastAsia" w:hAnsiTheme="majorEastAsia"/>
          <w:noProof/>
          <w:color w:val="000000" w:themeColor="text1"/>
        </w:rPr>
        <mc:AlternateContent>
          <mc:Choice Requires="wps">
            <w:drawing>
              <wp:anchor distT="0" distB="0" distL="114300" distR="114300" simplePos="0" relativeHeight="251662848" behindDoc="0" locked="0" layoutInCell="1" allowOverlap="1" wp14:anchorId="696E7F55" wp14:editId="4F17CCAD">
                <wp:simplePos x="0" y="0"/>
                <wp:positionH relativeFrom="column">
                  <wp:posOffset>-186690</wp:posOffset>
                </wp:positionH>
                <wp:positionV relativeFrom="paragraph">
                  <wp:posOffset>-329565</wp:posOffset>
                </wp:positionV>
                <wp:extent cx="1495425" cy="714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9018A6" w14:textId="77777777" w:rsidR="00E636D9" w:rsidRDefault="00E636D9" w:rsidP="00421849">
                            <w:pPr>
                              <w:jc w:val="center"/>
                            </w:pPr>
                            <w:r w:rsidRPr="008F7D99">
                              <w:rPr>
                                <w:noProof/>
                              </w:rPr>
                              <w:drawing>
                                <wp:inline distT="0" distB="0" distL="0" distR="0" wp14:anchorId="092EF969" wp14:editId="6A22ED3C">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E7F55" id="正方形/長方形 4" o:spid="_x0000_s1026" style="position:absolute;margin-left:-14.7pt;margin-top:-25.95pt;width:117.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" filled="f" stroked="f" strokeweight="1pt">
                <v:textbox>
                  <w:txbxContent>
                    <w:p w14:paraId="2B9018A6" w14:textId="77777777" w:rsidR="00E636D9" w:rsidRDefault="00E636D9" w:rsidP="00421849">
                      <w:pPr>
                        <w:jc w:val="center"/>
                      </w:pPr>
                      <w:r w:rsidRPr="008F7D99">
                        <w:rPr>
                          <w:noProof/>
                        </w:rPr>
                        <w:drawing>
                          <wp:inline distT="0" distB="0" distL="0" distR="0" wp14:anchorId="092EF969" wp14:editId="6A22ED3C">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r w:rsidR="00F620C3" w:rsidRPr="00393C22">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14:anchorId="5F13D8CB" wp14:editId="1770DCAF">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B69C7" w14:textId="77777777" w:rsidR="00E636D9" w:rsidRDefault="00E636D9" w:rsidP="004218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3D8CB" id="正方形/長方形 2" o:spid="_x0000_s1027"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" filled="f" stroked="f" strokeweight="1pt">
                <v:textbox>
                  <w:txbxContent>
                    <w:p w14:paraId="0C3B69C7" w14:textId="77777777" w:rsidR="00E636D9" w:rsidRDefault="00E636D9" w:rsidP="00421849"/>
                  </w:txbxContent>
                </v:textbox>
              </v:rect>
            </w:pict>
          </mc:Fallback>
        </mc:AlternateContent>
      </w:r>
    </w:p>
    <w:p w14:paraId="64189B55" w14:textId="77777777" w:rsidR="002D64EB" w:rsidRPr="00393C22" w:rsidRDefault="002D64EB" w:rsidP="000850E2">
      <w:pPr>
        <w:widowControl/>
        <w:jc w:val="left"/>
        <w:rPr>
          <w:rFonts w:asciiTheme="majorEastAsia" w:eastAsiaTheme="majorEastAsia" w:hAnsiTheme="majorEastAsia"/>
          <w:color w:val="000000" w:themeColor="text1"/>
        </w:rPr>
      </w:pPr>
      <w:r w:rsidRPr="00393C22">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1" locked="0" layoutInCell="1" allowOverlap="1" wp14:anchorId="5FCEDF7E" wp14:editId="5BD27ED9">
                <wp:simplePos x="0" y="0"/>
                <wp:positionH relativeFrom="margin">
                  <wp:align>left</wp:align>
                </wp:positionH>
                <wp:positionV relativeFrom="paragraph">
                  <wp:posOffset>185323</wp:posOffset>
                </wp:positionV>
                <wp:extent cx="6103766" cy="1257300"/>
                <wp:effectExtent l="0" t="0" r="182880" b="190500"/>
                <wp:wrapNone/>
                <wp:docPr id="1" name="角丸四角形 1"/>
                <wp:cNvGraphicFramePr/>
                <a:graphic xmlns:a="http://schemas.openxmlformats.org/drawingml/2006/main">
                  <a:graphicData uri="http://schemas.microsoft.com/office/word/2010/wordprocessingShape">
                    <wps:wsp>
                      <wps:cNvSpPr/>
                      <wps:spPr>
                        <a:xfrm>
                          <a:off x="0" y="0"/>
                          <a:ext cx="6103766"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4F3339" w14:textId="1E72F13C" w:rsidR="00E636D9" w:rsidRDefault="00E636D9" w:rsidP="008C2C15">
                            <w:pPr>
                              <w:widowControl/>
                              <w:jc w:val="center"/>
                              <w:rPr>
                                <w:rFonts w:ascii="HGｺﾞｼｯｸM" w:eastAsia="HGｺﾞｼｯｸM" w:hAnsiTheme="majorEastAsia"/>
                                <w:b/>
                                <w:color w:val="000000" w:themeColor="text1"/>
                                <w:sz w:val="40"/>
                              </w:rPr>
                            </w:pPr>
                            <w:r w:rsidRPr="00D33FC5">
                              <w:rPr>
                                <w:rFonts w:ascii="HGｺﾞｼｯｸM" w:eastAsia="HGｺﾞｼｯｸM" w:hAnsiTheme="majorEastAsia" w:hint="eastAsia"/>
                                <w:b/>
                                <w:color w:val="000000" w:themeColor="text1"/>
                                <w:sz w:val="40"/>
                              </w:rPr>
                              <w:t>令和６年度</w:t>
                            </w:r>
                            <w:r>
                              <w:rPr>
                                <w:rFonts w:ascii="HGｺﾞｼｯｸM" w:eastAsia="HGｺﾞｼｯｸM" w:hAnsiTheme="majorEastAsia" w:hint="eastAsia"/>
                                <w:b/>
                                <w:color w:val="000000" w:themeColor="text1"/>
                                <w:sz w:val="40"/>
                              </w:rPr>
                              <w:t xml:space="preserve">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14:paraId="3B8DB135" w14:textId="77777777" w:rsidR="00E636D9" w:rsidRPr="00436B51" w:rsidRDefault="00E636D9" w:rsidP="008C2C15">
                            <w:pPr>
                              <w:widowControl/>
                              <w:jc w:val="left"/>
                              <w:rPr>
                                <w:rFonts w:ascii="HGｺﾞｼｯｸM" w:eastAsia="HGｺﾞｼｯｸM" w:hAnsiTheme="majorEastAsia"/>
                                <w:color w:val="000000" w:themeColor="text1"/>
                              </w:rPr>
                            </w:pPr>
                          </w:p>
                          <w:p w14:paraId="51013808" w14:textId="3F1F67DC" w:rsidR="00E636D9" w:rsidRPr="005F148B" w:rsidRDefault="00E636D9" w:rsidP="008C2C15">
                            <w:pPr>
                              <w:widowControl/>
                              <w:jc w:val="center"/>
                              <w:rPr>
                                <w:rFonts w:ascii="HGｺﾞｼｯｸM" w:eastAsia="HGｺﾞｼｯｸM" w:hAnsiTheme="majorEastAsia"/>
                                <w:b/>
                                <w:color w:val="000000" w:themeColor="text1"/>
                                <w:sz w:val="40"/>
                                <w:szCs w:val="40"/>
                              </w:rPr>
                            </w:pPr>
                            <w:r w:rsidRPr="005F148B">
                              <w:rPr>
                                <w:rFonts w:ascii="HGｺﾞｼｯｸM" w:eastAsia="HGｺﾞｼｯｸM" w:hAnsiTheme="majorEastAsia" w:hint="eastAsia"/>
                                <w:b/>
                                <w:color w:val="000000" w:themeColor="text1"/>
                                <w:sz w:val="40"/>
                                <w:szCs w:val="40"/>
                              </w:rPr>
                              <w:t>自主点検表８　定期巡回・随時対応型訪問介護看護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EDF7E" id="角丸四角形 1" o:spid="_x0000_s1028" style="position:absolute;margin-left:0;margin-top:14.6pt;width:480.6pt;height:9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" fillcolor="#d8d8d8 [2732]" strokecolor="#404040 [2429]" strokeweight="1pt">
                <v:stroke joinstyle="miter"/>
                <v:shadow on="t" color="black" opacity="26214f" origin="-.5,-.5" offset="2.99342mm,2.99342mm"/>
                <v:textbox>
                  <w:txbxContent>
                    <w:p w14:paraId="6F4F3339" w14:textId="1E72F13C" w:rsidR="00E636D9" w:rsidRDefault="00E636D9" w:rsidP="008C2C15">
                      <w:pPr>
                        <w:widowControl/>
                        <w:jc w:val="center"/>
                        <w:rPr>
                          <w:rFonts w:ascii="HGｺﾞｼｯｸM" w:eastAsia="HGｺﾞｼｯｸM" w:hAnsiTheme="majorEastAsia"/>
                          <w:b/>
                          <w:color w:val="000000" w:themeColor="text1"/>
                          <w:sz w:val="40"/>
                        </w:rPr>
                      </w:pPr>
                      <w:r w:rsidRPr="00D33FC5">
                        <w:rPr>
                          <w:rFonts w:ascii="HGｺﾞｼｯｸM" w:eastAsia="HGｺﾞｼｯｸM" w:hAnsiTheme="majorEastAsia" w:hint="eastAsia"/>
                          <w:b/>
                          <w:color w:val="000000" w:themeColor="text1"/>
                          <w:sz w:val="40"/>
                        </w:rPr>
                        <w:t>令和６年度</w:t>
                      </w:r>
                      <w:r>
                        <w:rPr>
                          <w:rFonts w:ascii="HGｺﾞｼｯｸM" w:eastAsia="HGｺﾞｼｯｸM" w:hAnsiTheme="majorEastAsia" w:hint="eastAsia"/>
                          <w:b/>
                          <w:color w:val="000000" w:themeColor="text1"/>
                          <w:sz w:val="40"/>
                        </w:rPr>
                        <w:t xml:space="preserve">　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14:paraId="3B8DB135" w14:textId="77777777" w:rsidR="00E636D9" w:rsidRPr="00436B51" w:rsidRDefault="00E636D9" w:rsidP="008C2C15">
                      <w:pPr>
                        <w:widowControl/>
                        <w:jc w:val="left"/>
                        <w:rPr>
                          <w:rFonts w:ascii="HGｺﾞｼｯｸM" w:eastAsia="HGｺﾞｼｯｸM" w:hAnsiTheme="majorEastAsia"/>
                          <w:color w:val="000000" w:themeColor="text1"/>
                        </w:rPr>
                      </w:pPr>
                    </w:p>
                    <w:p w14:paraId="51013808" w14:textId="3F1F67DC" w:rsidR="00E636D9" w:rsidRPr="005F148B" w:rsidRDefault="00E636D9" w:rsidP="008C2C15">
                      <w:pPr>
                        <w:widowControl/>
                        <w:jc w:val="center"/>
                        <w:rPr>
                          <w:rFonts w:ascii="HGｺﾞｼｯｸM" w:eastAsia="HGｺﾞｼｯｸM" w:hAnsiTheme="majorEastAsia"/>
                          <w:b/>
                          <w:color w:val="000000" w:themeColor="text1"/>
                          <w:sz w:val="40"/>
                          <w:szCs w:val="40"/>
                        </w:rPr>
                      </w:pPr>
                      <w:r w:rsidRPr="005F148B">
                        <w:rPr>
                          <w:rFonts w:ascii="HGｺﾞｼｯｸM" w:eastAsia="HGｺﾞｼｯｸM" w:hAnsiTheme="majorEastAsia" w:hint="eastAsia"/>
                          <w:b/>
                          <w:color w:val="000000" w:themeColor="text1"/>
                          <w:sz w:val="40"/>
                          <w:szCs w:val="40"/>
                        </w:rPr>
                        <w:t>自主点検表８　定期巡回・随時対応型訪問介護看護</w:t>
                      </w:r>
                    </w:p>
                  </w:txbxContent>
                </v:textbox>
                <w10:wrap anchorx="margin"/>
              </v:roundrect>
            </w:pict>
          </mc:Fallback>
        </mc:AlternateContent>
      </w:r>
    </w:p>
    <w:p w14:paraId="1F0BFAB3" w14:textId="77777777" w:rsidR="002D64EB" w:rsidRPr="00393C22" w:rsidRDefault="002D64EB" w:rsidP="000850E2">
      <w:pPr>
        <w:widowControl/>
        <w:jc w:val="left"/>
        <w:rPr>
          <w:rFonts w:asciiTheme="majorEastAsia" w:eastAsiaTheme="majorEastAsia" w:hAnsiTheme="majorEastAsia"/>
          <w:color w:val="000000" w:themeColor="text1"/>
        </w:rPr>
      </w:pPr>
    </w:p>
    <w:p w14:paraId="299D714E" w14:textId="77777777" w:rsidR="002D64EB" w:rsidRPr="00393C22" w:rsidRDefault="002D64EB" w:rsidP="000850E2">
      <w:pPr>
        <w:widowControl/>
        <w:jc w:val="left"/>
        <w:rPr>
          <w:rFonts w:asciiTheme="majorEastAsia" w:eastAsiaTheme="majorEastAsia" w:hAnsiTheme="majorEastAsia"/>
          <w:color w:val="000000" w:themeColor="text1"/>
        </w:rPr>
      </w:pPr>
    </w:p>
    <w:p w14:paraId="181093BB" w14:textId="77777777" w:rsidR="002D64EB" w:rsidRPr="00393C22" w:rsidRDefault="002D64EB" w:rsidP="000850E2">
      <w:pPr>
        <w:widowControl/>
        <w:jc w:val="left"/>
        <w:rPr>
          <w:rFonts w:asciiTheme="majorEastAsia" w:eastAsiaTheme="majorEastAsia" w:hAnsiTheme="majorEastAsia"/>
          <w:color w:val="000000" w:themeColor="text1"/>
        </w:rPr>
      </w:pPr>
    </w:p>
    <w:p w14:paraId="4F0030F8" w14:textId="77777777" w:rsidR="002D64EB" w:rsidRPr="00393C22" w:rsidRDefault="002D64EB" w:rsidP="000850E2">
      <w:pPr>
        <w:widowControl/>
        <w:jc w:val="left"/>
        <w:rPr>
          <w:rFonts w:asciiTheme="majorEastAsia" w:eastAsiaTheme="majorEastAsia" w:hAnsiTheme="majorEastAsia"/>
          <w:color w:val="000000" w:themeColor="text1"/>
        </w:rPr>
      </w:pPr>
    </w:p>
    <w:p w14:paraId="5563713C" w14:textId="77777777" w:rsidR="002D64EB" w:rsidRPr="00393C22" w:rsidRDefault="002D64EB" w:rsidP="000850E2">
      <w:pPr>
        <w:widowControl/>
        <w:jc w:val="left"/>
        <w:rPr>
          <w:rFonts w:asciiTheme="majorEastAsia" w:eastAsiaTheme="majorEastAsia" w:hAnsiTheme="majorEastAsia"/>
          <w:color w:val="000000" w:themeColor="text1"/>
        </w:rPr>
      </w:pPr>
    </w:p>
    <w:p w14:paraId="62FBEE26" w14:textId="77777777" w:rsidR="000850E2" w:rsidRPr="00393C22" w:rsidRDefault="000850E2" w:rsidP="000850E2">
      <w:pPr>
        <w:widowControl/>
        <w:jc w:val="left"/>
        <w:rPr>
          <w:rFonts w:asciiTheme="majorEastAsia" w:eastAsiaTheme="majorEastAsia" w:hAnsiTheme="majorEastAsia"/>
          <w:color w:val="000000" w:themeColor="text1"/>
        </w:rPr>
      </w:pPr>
    </w:p>
    <w:p w14:paraId="75EC2276" w14:textId="77777777" w:rsidR="00C762E9" w:rsidRPr="00393C22"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0850E2" w:rsidRPr="00393C22" w14:paraId="40A264B6" w14:textId="77777777" w:rsidTr="000850E2">
        <w:trPr>
          <w:trHeight w:hRule="exact" w:val="567"/>
        </w:trPr>
        <w:tc>
          <w:tcPr>
            <w:tcW w:w="2263" w:type="dxa"/>
            <w:vAlign w:val="center"/>
          </w:tcPr>
          <w:p w14:paraId="7EF2EFF7" w14:textId="77777777" w:rsidR="000850E2" w:rsidRPr="00393C22" w:rsidRDefault="00EA56DB"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事業所番号</w:t>
            </w:r>
          </w:p>
        </w:tc>
        <w:tc>
          <w:tcPr>
            <w:tcW w:w="7365" w:type="dxa"/>
            <w:gridSpan w:val="2"/>
          </w:tcPr>
          <w:p w14:paraId="48ECD489" w14:textId="77777777" w:rsidR="000850E2" w:rsidRPr="00393C22" w:rsidRDefault="000850E2" w:rsidP="000850E2">
            <w:pPr>
              <w:widowControl/>
              <w:jc w:val="left"/>
              <w:rPr>
                <w:rFonts w:asciiTheme="majorEastAsia" w:eastAsiaTheme="majorEastAsia" w:hAnsiTheme="majorEastAsia"/>
                <w:color w:val="000000" w:themeColor="text1"/>
              </w:rPr>
            </w:pPr>
          </w:p>
        </w:tc>
      </w:tr>
      <w:tr w:rsidR="00EA56DB" w:rsidRPr="00393C22" w14:paraId="60BB5536" w14:textId="77777777" w:rsidTr="000850E2">
        <w:trPr>
          <w:trHeight w:hRule="exact" w:val="567"/>
        </w:trPr>
        <w:tc>
          <w:tcPr>
            <w:tcW w:w="2263" w:type="dxa"/>
            <w:vAlign w:val="center"/>
          </w:tcPr>
          <w:p w14:paraId="30FE64E6" w14:textId="77777777" w:rsidR="00EA56DB" w:rsidRPr="00393C22" w:rsidRDefault="00EA56DB"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事業所の名称</w:t>
            </w:r>
          </w:p>
        </w:tc>
        <w:tc>
          <w:tcPr>
            <w:tcW w:w="7365" w:type="dxa"/>
            <w:gridSpan w:val="2"/>
          </w:tcPr>
          <w:p w14:paraId="2A7189AC" w14:textId="77777777" w:rsidR="00EA56DB" w:rsidRPr="00393C22" w:rsidRDefault="00EA56DB" w:rsidP="000850E2">
            <w:pPr>
              <w:widowControl/>
              <w:jc w:val="left"/>
              <w:rPr>
                <w:rFonts w:asciiTheme="majorEastAsia" w:eastAsiaTheme="majorEastAsia" w:hAnsiTheme="majorEastAsia"/>
                <w:color w:val="000000" w:themeColor="text1"/>
              </w:rPr>
            </w:pPr>
          </w:p>
        </w:tc>
      </w:tr>
      <w:tr w:rsidR="000850E2" w:rsidRPr="00393C22" w14:paraId="4350B2A0" w14:textId="77777777" w:rsidTr="000850E2">
        <w:trPr>
          <w:trHeight w:hRule="exact" w:val="567"/>
        </w:trPr>
        <w:tc>
          <w:tcPr>
            <w:tcW w:w="2263" w:type="dxa"/>
            <w:vAlign w:val="center"/>
          </w:tcPr>
          <w:p w14:paraId="0DC0EEA2" w14:textId="77777777" w:rsidR="000850E2" w:rsidRPr="00393C22" w:rsidRDefault="00EA56DB"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事業所の</w:t>
            </w:r>
            <w:r w:rsidR="000850E2" w:rsidRPr="00393C22">
              <w:rPr>
                <w:rFonts w:asciiTheme="majorEastAsia" w:eastAsiaTheme="majorEastAsia" w:hAnsiTheme="majorEastAsia" w:hint="eastAsia"/>
                <w:color w:val="000000" w:themeColor="text1"/>
              </w:rPr>
              <w:t>所在地</w:t>
            </w:r>
          </w:p>
        </w:tc>
        <w:tc>
          <w:tcPr>
            <w:tcW w:w="7365" w:type="dxa"/>
            <w:gridSpan w:val="2"/>
          </w:tcPr>
          <w:p w14:paraId="3D8F738D" w14:textId="77777777" w:rsidR="000850E2" w:rsidRPr="00393C22" w:rsidRDefault="000850E2" w:rsidP="000850E2">
            <w:pPr>
              <w:widowControl/>
              <w:jc w:val="left"/>
              <w:rPr>
                <w:rFonts w:asciiTheme="majorEastAsia" w:eastAsiaTheme="majorEastAsia" w:hAnsiTheme="majorEastAsia"/>
                <w:color w:val="000000" w:themeColor="text1"/>
              </w:rPr>
            </w:pPr>
            <w:bookmarkStart w:id="0" w:name="_GoBack"/>
            <w:bookmarkEnd w:id="0"/>
          </w:p>
        </w:tc>
      </w:tr>
      <w:tr w:rsidR="00EA56DB" w:rsidRPr="00393C22" w14:paraId="4A24FC24" w14:textId="77777777" w:rsidTr="000850E2">
        <w:trPr>
          <w:trHeight w:hRule="exact" w:val="567"/>
        </w:trPr>
        <w:tc>
          <w:tcPr>
            <w:tcW w:w="2263" w:type="dxa"/>
            <w:vAlign w:val="center"/>
          </w:tcPr>
          <w:p w14:paraId="09E18C21" w14:textId="77777777" w:rsidR="00EA56DB" w:rsidRPr="00393C22" w:rsidRDefault="00EA56DB"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開設法人の名称</w:t>
            </w:r>
          </w:p>
        </w:tc>
        <w:tc>
          <w:tcPr>
            <w:tcW w:w="7365" w:type="dxa"/>
            <w:gridSpan w:val="2"/>
          </w:tcPr>
          <w:p w14:paraId="2CC985F6" w14:textId="77777777" w:rsidR="00EA56DB" w:rsidRPr="00393C22" w:rsidRDefault="00EA56DB" w:rsidP="000850E2">
            <w:pPr>
              <w:widowControl/>
              <w:jc w:val="left"/>
              <w:rPr>
                <w:rFonts w:asciiTheme="majorEastAsia" w:eastAsiaTheme="majorEastAsia" w:hAnsiTheme="majorEastAsia"/>
                <w:color w:val="000000" w:themeColor="text1"/>
              </w:rPr>
            </w:pPr>
          </w:p>
        </w:tc>
      </w:tr>
      <w:tr w:rsidR="00EA56DB" w:rsidRPr="00393C22" w14:paraId="64005BFD" w14:textId="77777777" w:rsidTr="000850E2">
        <w:trPr>
          <w:trHeight w:hRule="exact" w:val="567"/>
        </w:trPr>
        <w:tc>
          <w:tcPr>
            <w:tcW w:w="2263" w:type="dxa"/>
            <w:vAlign w:val="center"/>
          </w:tcPr>
          <w:p w14:paraId="07E9DFC0" w14:textId="77777777" w:rsidR="00EA56DB" w:rsidRPr="00393C22" w:rsidRDefault="00EA56DB"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開設法人の代表者名</w:t>
            </w:r>
          </w:p>
        </w:tc>
        <w:tc>
          <w:tcPr>
            <w:tcW w:w="7365" w:type="dxa"/>
            <w:gridSpan w:val="2"/>
          </w:tcPr>
          <w:p w14:paraId="32398717" w14:textId="77777777" w:rsidR="00EA56DB" w:rsidRPr="00393C22" w:rsidRDefault="00EA56DB" w:rsidP="000850E2">
            <w:pPr>
              <w:widowControl/>
              <w:jc w:val="left"/>
              <w:rPr>
                <w:rFonts w:asciiTheme="majorEastAsia" w:eastAsiaTheme="majorEastAsia" w:hAnsiTheme="majorEastAsia"/>
                <w:color w:val="000000" w:themeColor="text1"/>
              </w:rPr>
            </w:pPr>
          </w:p>
        </w:tc>
      </w:tr>
      <w:tr w:rsidR="00EA56DB" w:rsidRPr="00393C22" w14:paraId="17980CA2" w14:textId="77777777" w:rsidTr="000850E2">
        <w:trPr>
          <w:trHeight w:hRule="exact" w:val="567"/>
        </w:trPr>
        <w:tc>
          <w:tcPr>
            <w:tcW w:w="2263" w:type="dxa"/>
            <w:vAlign w:val="center"/>
          </w:tcPr>
          <w:p w14:paraId="7CD5E28E" w14:textId="77777777" w:rsidR="00EA56DB" w:rsidRPr="00393C22" w:rsidRDefault="00EA56DB"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管理者名</w:t>
            </w:r>
          </w:p>
        </w:tc>
        <w:tc>
          <w:tcPr>
            <w:tcW w:w="7365" w:type="dxa"/>
            <w:gridSpan w:val="2"/>
          </w:tcPr>
          <w:p w14:paraId="34616623" w14:textId="77777777" w:rsidR="00EA56DB" w:rsidRPr="00393C22" w:rsidRDefault="00EA56DB" w:rsidP="000850E2">
            <w:pPr>
              <w:widowControl/>
              <w:jc w:val="left"/>
              <w:rPr>
                <w:rFonts w:asciiTheme="majorEastAsia" w:eastAsiaTheme="majorEastAsia" w:hAnsiTheme="majorEastAsia"/>
                <w:color w:val="000000" w:themeColor="text1"/>
              </w:rPr>
            </w:pPr>
          </w:p>
        </w:tc>
      </w:tr>
      <w:tr w:rsidR="000850E2" w:rsidRPr="00393C22" w14:paraId="242A8638" w14:textId="77777777" w:rsidTr="000850E2">
        <w:trPr>
          <w:trHeight w:hRule="exact" w:val="567"/>
        </w:trPr>
        <w:tc>
          <w:tcPr>
            <w:tcW w:w="2263" w:type="dxa"/>
            <w:vAlign w:val="center"/>
          </w:tcPr>
          <w:p w14:paraId="3F295401" w14:textId="77777777" w:rsidR="000850E2" w:rsidRPr="00393C22" w:rsidRDefault="00EA56DB"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記入者</w:t>
            </w:r>
            <w:r w:rsidR="000850E2" w:rsidRPr="00393C22">
              <w:rPr>
                <w:rFonts w:asciiTheme="majorEastAsia" w:eastAsiaTheme="majorEastAsia" w:hAnsiTheme="majorEastAsia" w:hint="eastAsia"/>
                <w:color w:val="000000" w:themeColor="text1"/>
              </w:rPr>
              <w:t>名</w:t>
            </w:r>
          </w:p>
        </w:tc>
        <w:tc>
          <w:tcPr>
            <w:tcW w:w="7365" w:type="dxa"/>
            <w:gridSpan w:val="2"/>
            <w:tcBorders>
              <w:bottom w:val="single" w:sz="4" w:space="0" w:color="auto"/>
            </w:tcBorders>
          </w:tcPr>
          <w:p w14:paraId="2F888A33" w14:textId="77777777" w:rsidR="000850E2" w:rsidRPr="00393C22" w:rsidRDefault="000850E2" w:rsidP="000850E2">
            <w:pPr>
              <w:widowControl/>
              <w:jc w:val="left"/>
              <w:rPr>
                <w:rFonts w:asciiTheme="majorEastAsia" w:eastAsiaTheme="majorEastAsia" w:hAnsiTheme="majorEastAsia"/>
                <w:color w:val="000000" w:themeColor="text1"/>
              </w:rPr>
            </w:pPr>
          </w:p>
        </w:tc>
      </w:tr>
      <w:tr w:rsidR="000850E2" w:rsidRPr="00393C22" w14:paraId="4F2171A9" w14:textId="77777777" w:rsidTr="000850E2">
        <w:trPr>
          <w:trHeight w:hRule="exact" w:val="567"/>
        </w:trPr>
        <w:tc>
          <w:tcPr>
            <w:tcW w:w="2263" w:type="dxa"/>
            <w:vMerge w:val="restart"/>
            <w:vAlign w:val="center"/>
          </w:tcPr>
          <w:p w14:paraId="0E6BD4F5" w14:textId="77777777" w:rsidR="000850E2" w:rsidRPr="00393C22" w:rsidRDefault="000850E2"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59D580D6" w14:textId="77777777" w:rsidR="000850E2" w:rsidRPr="00393C22" w:rsidRDefault="000850E2" w:rsidP="000850E2">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6EBC76AB" w14:textId="77777777" w:rsidR="000850E2" w:rsidRPr="00393C22" w:rsidRDefault="000850E2" w:rsidP="000850E2">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 xml:space="preserve">　ＦＡＸ：</w:t>
            </w:r>
          </w:p>
        </w:tc>
      </w:tr>
      <w:tr w:rsidR="000850E2" w:rsidRPr="00393C22" w14:paraId="3E1A6CBC" w14:textId="77777777" w:rsidTr="000850E2">
        <w:trPr>
          <w:trHeight w:hRule="exact" w:val="567"/>
        </w:trPr>
        <w:tc>
          <w:tcPr>
            <w:tcW w:w="2263" w:type="dxa"/>
            <w:vMerge/>
            <w:vAlign w:val="center"/>
          </w:tcPr>
          <w:p w14:paraId="51123DD4" w14:textId="77777777" w:rsidR="000850E2" w:rsidRPr="00393C22"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14:paraId="43DADB43" w14:textId="77777777" w:rsidR="000850E2" w:rsidRPr="00393C22" w:rsidRDefault="000850E2" w:rsidP="000850E2">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 xml:space="preserve">　Ｅメール：</w:t>
            </w:r>
          </w:p>
        </w:tc>
      </w:tr>
      <w:tr w:rsidR="000850E2" w:rsidRPr="00393C22" w14:paraId="31F47A10" w14:textId="77777777" w:rsidTr="000850E2">
        <w:trPr>
          <w:trHeight w:hRule="exact" w:val="567"/>
        </w:trPr>
        <w:tc>
          <w:tcPr>
            <w:tcW w:w="2263" w:type="dxa"/>
            <w:vAlign w:val="center"/>
          </w:tcPr>
          <w:p w14:paraId="16CA4882" w14:textId="77777777" w:rsidR="000850E2" w:rsidRPr="00393C22" w:rsidRDefault="000850E2" w:rsidP="000850E2">
            <w:pPr>
              <w:jc w:val="distribute"/>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記入年月日</w:t>
            </w:r>
          </w:p>
        </w:tc>
        <w:tc>
          <w:tcPr>
            <w:tcW w:w="7365" w:type="dxa"/>
            <w:gridSpan w:val="2"/>
            <w:vAlign w:val="center"/>
          </w:tcPr>
          <w:p w14:paraId="694C5F64" w14:textId="77777777" w:rsidR="000850E2" w:rsidRPr="00393C22" w:rsidRDefault="005F6F5B" w:rsidP="000850E2">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 xml:space="preserve">　令和</w:t>
            </w:r>
            <w:r w:rsidR="000850E2" w:rsidRPr="00393C22">
              <w:rPr>
                <w:rFonts w:asciiTheme="majorEastAsia" w:eastAsiaTheme="majorEastAsia" w:hAnsiTheme="majorEastAsia" w:hint="eastAsia"/>
                <w:color w:val="000000" w:themeColor="text1"/>
              </w:rPr>
              <w:t xml:space="preserve">　　年　　月　　日</w:t>
            </w:r>
          </w:p>
        </w:tc>
      </w:tr>
    </w:tbl>
    <w:p w14:paraId="0AFB7F86" w14:textId="737025AA" w:rsidR="00A140B3" w:rsidRPr="00393C22" w:rsidRDefault="00C9469D" w:rsidP="00F74A8A">
      <w:pPr>
        <w:widowControl/>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R</w:t>
      </w:r>
      <w:r w:rsidR="008C2C15" w:rsidRPr="00393C22">
        <w:rPr>
          <w:rFonts w:asciiTheme="majorEastAsia" w:eastAsiaTheme="majorEastAsia" w:hAnsiTheme="majorEastAsia" w:hint="eastAsia"/>
          <w:color w:val="000000" w:themeColor="text1"/>
        </w:rPr>
        <w:t>6</w:t>
      </w:r>
      <w:r w:rsidR="00A256C6" w:rsidRPr="00393C22">
        <w:rPr>
          <w:rFonts w:asciiTheme="majorEastAsia" w:eastAsiaTheme="majorEastAsia" w:hAnsiTheme="majorEastAsia" w:hint="eastAsia"/>
          <w:color w:val="000000" w:themeColor="text1"/>
        </w:rPr>
        <w:t>.6</w:t>
      </w:r>
      <w:r w:rsidR="00F74A8A" w:rsidRPr="00393C22">
        <w:rPr>
          <w:rFonts w:asciiTheme="majorEastAsia" w:eastAsiaTheme="majorEastAsia" w:hAnsiTheme="majorEastAsia" w:hint="eastAsia"/>
          <w:color w:val="000000" w:themeColor="text1"/>
        </w:rPr>
        <w:t>.1版</w:t>
      </w:r>
    </w:p>
    <w:p w14:paraId="6D57E4A2" w14:textId="77777777" w:rsidR="000850E2" w:rsidRPr="00393C22" w:rsidRDefault="000850E2" w:rsidP="00243C50">
      <w:pPr>
        <w:widowControl/>
        <w:jc w:val="left"/>
        <w:rPr>
          <w:rFonts w:asciiTheme="majorEastAsia" w:eastAsiaTheme="majorEastAsia" w:hAnsiTheme="majorEastAsia"/>
          <w:color w:val="000000" w:themeColor="text1"/>
        </w:rPr>
      </w:pPr>
    </w:p>
    <w:p w14:paraId="5FEB1A74" w14:textId="77777777" w:rsidR="00F40900" w:rsidRPr="00393C22" w:rsidRDefault="004D5C56" w:rsidP="00166A12">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sz w:val="28"/>
          <w:bdr w:val="single" w:sz="4" w:space="0" w:color="auto"/>
        </w:rPr>
        <w:t xml:space="preserve"> </w:t>
      </w:r>
      <w:r w:rsidR="00F40900" w:rsidRPr="00393C22">
        <w:rPr>
          <w:rFonts w:asciiTheme="majorEastAsia" w:eastAsiaTheme="majorEastAsia" w:hAnsiTheme="majorEastAsia" w:hint="eastAsia"/>
          <w:color w:val="000000" w:themeColor="text1"/>
          <w:sz w:val="28"/>
          <w:bdr w:val="single" w:sz="4" w:space="0" w:color="auto"/>
        </w:rPr>
        <w:t>自主点検表記入要領</w:t>
      </w:r>
      <w:r w:rsidRPr="00393C22">
        <w:rPr>
          <w:rFonts w:asciiTheme="majorEastAsia" w:eastAsiaTheme="majorEastAsia" w:hAnsiTheme="majorEastAsia" w:hint="eastAsia"/>
          <w:color w:val="000000" w:themeColor="text1"/>
          <w:sz w:val="28"/>
          <w:bdr w:val="single" w:sz="4" w:space="0" w:color="auto"/>
        </w:rPr>
        <w:t xml:space="preserve"> </w:t>
      </w:r>
    </w:p>
    <w:p w14:paraId="5962BADE" w14:textId="77777777" w:rsidR="009A7CCF" w:rsidRPr="00393C22"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r w:rsidR="00AA273A" w:rsidRPr="00393C22">
        <w:rPr>
          <w:rFonts w:asciiTheme="majorEastAsia" w:eastAsiaTheme="majorEastAsia" w:hAnsiTheme="majorEastAsia" w:hint="eastAsia"/>
          <w:color w:val="000000" w:themeColor="text1"/>
        </w:rPr>
        <w:t>「点検のポイント」欄により、点検内容を確認し、</w:t>
      </w:r>
      <w:r w:rsidRPr="00393C22">
        <w:rPr>
          <w:rFonts w:asciiTheme="majorEastAsia" w:eastAsiaTheme="majorEastAsia" w:hAnsiTheme="majorEastAsia" w:hint="eastAsia"/>
          <w:color w:val="000000" w:themeColor="text1"/>
        </w:rPr>
        <w:t>「点</w:t>
      </w:r>
      <w:r w:rsidR="00AA273A" w:rsidRPr="00393C22">
        <w:rPr>
          <w:rFonts w:asciiTheme="majorEastAsia" w:eastAsiaTheme="majorEastAsia" w:hAnsiTheme="majorEastAsia" w:hint="eastAsia"/>
          <w:color w:val="000000" w:themeColor="text1"/>
        </w:rPr>
        <w:t>検結果」欄の該当する回答項目を○で囲んでください。</w:t>
      </w:r>
    </w:p>
    <w:p w14:paraId="3BA7B19D" w14:textId="77777777" w:rsidR="00166A12" w:rsidRPr="00393C22" w:rsidRDefault="00185357"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r w:rsidR="00166A12" w:rsidRPr="00393C22">
        <w:rPr>
          <w:rFonts w:asciiTheme="majorEastAsia" w:eastAsiaTheme="majorEastAsia" w:hAnsiTheme="majorEastAsia" w:hint="eastAsia"/>
          <w:color w:val="000000" w:themeColor="text1"/>
        </w:rPr>
        <w:t>「いる・いない」等の判定について該当する項目がない場合は、選択肢に二重線を引き</w:t>
      </w:r>
    </w:p>
    <w:p w14:paraId="2B559B25" w14:textId="77777777" w:rsidR="00166A12" w:rsidRPr="00393C22" w:rsidRDefault="00166A12" w:rsidP="00166A12">
      <w:pPr>
        <w:spacing w:line="360" w:lineRule="auto"/>
        <w:ind w:rightChars="200" w:right="436" w:firstLineChars="300" w:firstLine="654"/>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「事例なし」又は「該当なし」と記入してください。（判定欄にあらかじめ「事例なし」</w:t>
      </w:r>
    </w:p>
    <w:p w14:paraId="0E2D9C62" w14:textId="77777777" w:rsidR="007C581D" w:rsidRPr="00393C22" w:rsidRDefault="00166A12" w:rsidP="005E708A">
      <w:pPr>
        <w:spacing w:line="360" w:lineRule="auto"/>
        <w:ind w:rightChars="200" w:right="436" w:firstLineChars="300" w:firstLine="654"/>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等の選択肢が記載されている場合もあります。）</w:t>
      </w:r>
    </w:p>
    <w:p w14:paraId="06D50916" w14:textId="77777777" w:rsidR="005E708A" w:rsidRPr="00393C22" w:rsidRDefault="005E708A" w:rsidP="005E708A">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sz w:val="28"/>
          <w:bdr w:val="single" w:sz="4" w:space="0" w:color="auto"/>
        </w:rPr>
        <w:t>自主点検における留意事項</w:t>
      </w:r>
    </w:p>
    <w:p w14:paraId="35CA4E49" w14:textId="77777777" w:rsidR="005E708A" w:rsidRPr="00393C22"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（１）毎年定期的に実施し、項目ごとの基準を確認してください。</w:t>
      </w:r>
    </w:p>
    <w:p w14:paraId="2D2A1053" w14:textId="77777777" w:rsidR="005E708A" w:rsidRPr="00393C22" w:rsidRDefault="009F1E3A" w:rsidP="009F1E3A">
      <w:pPr>
        <w:spacing w:line="360" w:lineRule="auto"/>
        <w:ind w:leftChars="100" w:left="654" w:rightChars="200" w:right="436" w:hangingChars="200" w:hanging="436"/>
        <w:rPr>
          <w:rFonts w:asciiTheme="majorEastAsia" w:eastAsiaTheme="majorEastAsia" w:hAnsiTheme="majorEastAsia"/>
          <w:color w:val="000000" w:themeColor="text1"/>
        </w:rPr>
        <w:sectPr w:rsidR="005E708A" w:rsidRPr="00393C22" w:rsidSect="00481305">
          <w:footerReference w:type="default" r:id="rId9"/>
          <w:pgSz w:w="11906" w:h="16838" w:code="9"/>
          <w:pgMar w:top="1134" w:right="1134" w:bottom="851" w:left="1134" w:header="851" w:footer="454" w:gutter="0"/>
          <w:cols w:space="425"/>
          <w:titlePg/>
          <w:docGrid w:type="linesAndChars" w:linePitch="326" w:charSpace="-4496"/>
        </w:sectPr>
      </w:pPr>
      <w:r w:rsidRPr="00393C22">
        <w:rPr>
          <w:rFonts w:asciiTheme="majorEastAsia" w:eastAsiaTheme="majorEastAsia" w:hAnsiTheme="majorEastAsia" w:hint="eastAsia"/>
          <w:color w:val="000000" w:themeColor="text1"/>
        </w:rPr>
        <w:t>（２）事業所への実地指導が行われるときは、他の関係書類とともに</w:t>
      </w:r>
      <w:r w:rsidR="005E708A" w:rsidRPr="00393C22">
        <w:rPr>
          <w:rFonts w:asciiTheme="majorEastAsia" w:eastAsiaTheme="majorEastAsia" w:hAnsiTheme="majorEastAsia" w:hint="eastAsia"/>
          <w:color w:val="000000" w:themeColor="text1"/>
        </w:rPr>
        <w:t>市へ提出してください。なお、この場合、控えを必ず保管してください。</w:t>
      </w:r>
    </w:p>
    <w:p w14:paraId="41C116C5" w14:textId="77777777" w:rsidR="004E1F6E" w:rsidRPr="00393C22" w:rsidRDefault="004E1F6E" w:rsidP="00AB6895">
      <w:pPr>
        <w:ind w:leftChars="100" w:left="474" w:hangingChars="100" w:hanging="257"/>
        <w:rPr>
          <w:color w:val="000000" w:themeColor="text1"/>
          <w:sz w:val="28"/>
          <w:szCs w:val="28"/>
          <w:bdr w:val="single" w:sz="4" w:space="0" w:color="auto"/>
        </w:rPr>
      </w:pPr>
      <w:r w:rsidRPr="00393C22">
        <w:rPr>
          <w:rFonts w:hint="eastAsia"/>
          <w:color w:val="000000" w:themeColor="text1"/>
          <w:sz w:val="28"/>
          <w:szCs w:val="28"/>
          <w:bdr w:val="single" w:sz="4" w:space="0" w:color="auto"/>
        </w:rPr>
        <w:lastRenderedPageBreak/>
        <w:t>根拠法令・参考資料の名称</w:t>
      </w:r>
    </w:p>
    <w:p w14:paraId="27935C82" w14:textId="77777777" w:rsidR="004E1F6E" w:rsidRPr="00393C22" w:rsidRDefault="004E1F6E" w:rsidP="004E1F6E">
      <w:pPr>
        <w:ind w:left="434" w:hangingChars="200" w:hanging="434"/>
        <w:rPr>
          <w:color w:val="000000" w:themeColor="text1"/>
        </w:rPr>
      </w:pPr>
      <w:r w:rsidRPr="00393C22">
        <w:rPr>
          <w:rFonts w:hint="eastAsia"/>
          <w:color w:val="000000" w:themeColor="text1"/>
        </w:rPr>
        <w:t xml:space="preserve">　　この点検表に記載されている根拠法令・参考資料の略称の詳細は、次のとおりです。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9"/>
        <w:gridCol w:w="8083"/>
      </w:tblGrid>
      <w:tr w:rsidR="00881109" w:rsidRPr="00393C22" w14:paraId="722B8C32" w14:textId="77777777" w:rsidTr="002259A8">
        <w:trPr>
          <w:trHeight w:hRule="exact" w:val="340"/>
        </w:trPr>
        <w:tc>
          <w:tcPr>
            <w:tcW w:w="2019" w:type="dxa"/>
            <w:shd w:val="clear" w:color="auto" w:fill="auto"/>
            <w:noWrap/>
            <w:vAlign w:val="center"/>
            <w:hideMark/>
          </w:tcPr>
          <w:p w14:paraId="5B50B201" w14:textId="77777777" w:rsidR="00881109" w:rsidRPr="00393C22" w:rsidRDefault="00881109" w:rsidP="00637690">
            <w:pPr>
              <w:widowControl/>
              <w:spacing w:line="240" w:lineRule="exact"/>
              <w:jc w:val="center"/>
              <w:rPr>
                <w:rFonts w:asciiTheme="majorEastAsia" w:eastAsiaTheme="majorEastAsia" w:hAnsiTheme="majorEastAsia" w:cs="ＭＳ Ｐゴシック"/>
                <w:color w:val="000000" w:themeColor="text1"/>
                <w:kern w:val="0"/>
                <w:sz w:val="20"/>
                <w:szCs w:val="20"/>
              </w:rPr>
            </w:pPr>
            <w:r w:rsidRPr="00393C22">
              <w:rPr>
                <w:rFonts w:asciiTheme="majorEastAsia" w:eastAsiaTheme="majorEastAsia" w:hAnsiTheme="majorEastAsia" w:cs="ＭＳ Ｐゴシック" w:hint="eastAsia"/>
                <w:color w:val="000000" w:themeColor="text1"/>
                <w:kern w:val="0"/>
                <w:sz w:val="20"/>
                <w:szCs w:val="20"/>
              </w:rPr>
              <w:t>文中の略称</w:t>
            </w:r>
          </w:p>
        </w:tc>
        <w:tc>
          <w:tcPr>
            <w:tcW w:w="8083" w:type="dxa"/>
            <w:vAlign w:val="center"/>
          </w:tcPr>
          <w:p w14:paraId="41C9B4D8" w14:textId="77777777" w:rsidR="00881109" w:rsidRPr="00393C22" w:rsidRDefault="00881109" w:rsidP="00637690">
            <w:pPr>
              <w:widowControl/>
              <w:spacing w:line="240" w:lineRule="exact"/>
              <w:jc w:val="cente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名　　　　称</w:t>
            </w:r>
          </w:p>
        </w:tc>
      </w:tr>
      <w:tr w:rsidR="000C123C" w:rsidRPr="00393C22" w14:paraId="672D856B" w14:textId="77777777" w:rsidTr="002259A8">
        <w:tc>
          <w:tcPr>
            <w:tcW w:w="2019" w:type="dxa"/>
            <w:shd w:val="clear" w:color="auto" w:fill="auto"/>
            <w:vAlign w:val="center"/>
          </w:tcPr>
          <w:p w14:paraId="0BAE502E" w14:textId="30369A27" w:rsidR="000C123C" w:rsidRPr="00393C22" w:rsidRDefault="000C123C" w:rsidP="000C123C">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法</w:t>
            </w:r>
          </w:p>
        </w:tc>
        <w:tc>
          <w:tcPr>
            <w:tcW w:w="8083" w:type="dxa"/>
            <w:vAlign w:val="center"/>
          </w:tcPr>
          <w:p w14:paraId="3946AB7C" w14:textId="2161A838" w:rsidR="000C123C" w:rsidRPr="00393C22" w:rsidRDefault="000C123C" w:rsidP="000C123C">
            <w:pPr>
              <w:jc w:val="left"/>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介護保険法（平成</w:t>
            </w:r>
            <w:r w:rsidR="002259A8" w:rsidRPr="00393C22">
              <w:rPr>
                <w:rFonts w:asciiTheme="majorEastAsia" w:eastAsiaTheme="majorEastAsia" w:hAnsiTheme="majorEastAsia" w:hint="eastAsia"/>
                <w:color w:val="000000" w:themeColor="text1"/>
                <w:sz w:val="20"/>
                <w:szCs w:val="20"/>
              </w:rPr>
              <w:t>9年法律第123</w:t>
            </w:r>
            <w:r w:rsidRPr="00393C22">
              <w:rPr>
                <w:rFonts w:asciiTheme="majorEastAsia" w:eastAsiaTheme="majorEastAsia" w:hAnsiTheme="majorEastAsia" w:hint="eastAsia"/>
                <w:color w:val="000000" w:themeColor="text1"/>
                <w:sz w:val="20"/>
                <w:szCs w:val="20"/>
              </w:rPr>
              <w:t>号）</w:t>
            </w:r>
          </w:p>
        </w:tc>
      </w:tr>
      <w:tr w:rsidR="000C123C" w:rsidRPr="00393C22" w14:paraId="1253F220" w14:textId="77777777" w:rsidTr="002259A8">
        <w:tc>
          <w:tcPr>
            <w:tcW w:w="2019" w:type="dxa"/>
            <w:shd w:val="clear" w:color="auto" w:fill="auto"/>
            <w:vAlign w:val="center"/>
          </w:tcPr>
          <w:p w14:paraId="58643DC0" w14:textId="06D2E90D" w:rsidR="000C123C" w:rsidRPr="00393C22" w:rsidRDefault="000C123C" w:rsidP="000C123C">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施行規則</w:t>
            </w:r>
          </w:p>
        </w:tc>
        <w:tc>
          <w:tcPr>
            <w:tcW w:w="8083" w:type="dxa"/>
            <w:vAlign w:val="center"/>
          </w:tcPr>
          <w:p w14:paraId="18A1CD76" w14:textId="6C0FFB5D" w:rsidR="000C123C" w:rsidRPr="00393C22" w:rsidRDefault="000C123C" w:rsidP="002259A8">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介護保険法施行規則（平成</w:t>
            </w:r>
            <w:r w:rsidR="002259A8" w:rsidRPr="00393C22">
              <w:rPr>
                <w:rFonts w:asciiTheme="majorEastAsia" w:eastAsiaTheme="majorEastAsia" w:hAnsiTheme="majorEastAsia" w:hint="eastAsia"/>
                <w:color w:val="000000" w:themeColor="text1"/>
                <w:sz w:val="20"/>
                <w:szCs w:val="20"/>
              </w:rPr>
              <w:t>11年厚生省令第36</w:t>
            </w:r>
            <w:r w:rsidRPr="00393C22">
              <w:rPr>
                <w:rFonts w:asciiTheme="majorEastAsia" w:eastAsiaTheme="majorEastAsia" w:hAnsiTheme="majorEastAsia" w:hint="eastAsia"/>
                <w:color w:val="000000" w:themeColor="text1"/>
                <w:sz w:val="20"/>
                <w:szCs w:val="20"/>
              </w:rPr>
              <w:t>号）</w:t>
            </w:r>
          </w:p>
        </w:tc>
      </w:tr>
      <w:tr w:rsidR="00F94B17" w:rsidRPr="00393C22" w14:paraId="36C5972D" w14:textId="77777777" w:rsidTr="002259A8">
        <w:tc>
          <w:tcPr>
            <w:tcW w:w="2019" w:type="dxa"/>
            <w:shd w:val="clear" w:color="auto" w:fill="auto"/>
            <w:vAlign w:val="center"/>
          </w:tcPr>
          <w:p w14:paraId="212FD068" w14:textId="0D83280A" w:rsidR="00F94B17" w:rsidRPr="00393C22" w:rsidRDefault="00F94B17" w:rsidP="00F94B17">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施行令</w:t>
            </w:r>
          </w:p>
        </w:tc>
        <w:tc>
          <w:tcPr>
            <w:tcW w:w="8083" w:type="dxa"/>
            <w:vAlign w:val="center"/>
          </w:tcPr>
          <w:p w14:paraId="425AF714" w14:textId="7BA3AD05" w:rsidR="00F94B17" w:rsidRPr="00393C22" w:rsidRDefault="00F94B17" w:rsidP="00F94B17">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rPr>
              <w:t>介護保険法施行令（平成10年政令第412号）</w:t>
            </w:r>
          </w:p>
        </w:tc>
      </w:tr>
      <w:tr w:rsidR="000C123C" w:rsidRPr="00393C22" w14:paraId="095481F7" w14:textId="77777777" w:rsidTr="002259A8">
        <w:tc>
          <w:tcPr>
            <w:tcW w:w="2019" w:type="dxa"/>
            <w:shd w:val="clear" w:color="auto" w:fill="auto"/>
            <w:vAlign w:val="center"/>
          </w:tcPr>
          <w:p w14:paraId="397C6954" w14:textId="6D4AB51A" w:rsidR="000C123C" w:rsidRPr="00393C22" w:rsidRDefault="000C123C" w:rsidP="000C123C">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条例</w:t>
            </w:r>
          </w:p>
        </w:tc>
        <w:tc>
          <w:tcPr>
            <w:tcW w:w="8083" w:type="dxa"/>
            <w:vAlign w:val="center"/>
          </w:tcPr>
          <w:p w14:paraId="74E17BBA" w14:textId="73792CAB" w:rsidR="000C123C" w:rsidRPr="00393C22" w:rsidRDefault="000C123C" w:rsidP="000C123C">
            <w:pPr>
              <w:pStyle w:val="title-irregular"/>
              <w:spacing w:before="0" w:beforeAutospacing="0" w:after="0" w:afterAutospacing="0"/>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久喜市指定地域密着型サービスの事業の人員、設備及び運営等に関する基準を定める条例（平成25年3月26日条例第9号）</w:t>
            </w:r>
          </w:p>
        </w:tc>
      </w:tr>
      <w:tr w:rsidR="000C123C" w:rsidRPr="00393C22" w14:paraId="07177F2C" w14:textId="77777777" w:rsidTr="002259A8">
        <w:tc>
          <w:tcPr>
            <w:tcW w:w="2019" w:type="dxa"/>
            <w:shd w:val="clear" w:color="auto" w:fill="auto"/>
            <w:vAlign w:val="center"/>
          </w:tcPr>
          <w:p w14:paraId="221EAC40" w14:textId="51D07017" w:rsidR="000C123C" w:rsidRPr="00393C22" w:rsidRDefault="000C123C" w:rsidP="000C123C">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平18-0331004</w:t>
            </w:r>
          </w:p>
        </w:tc>
        <w:tc>
          <w:tcPr>
            <w:tcW w:w="8083" w:type="dxa"/>
            <w:vAlign w:val="center"/>
          </w:tcPr>
          <w:p w14:paraId="0E712FDE" w14:textId="77777777" w:rsidR="000C123C" w:rsidRPr="00393C22" w:rsidRDefault="000C123C" w:rsidP="000C123C">
            <w:pPr>
              <w:rPr>
                <w:rFonts w:asciiTheme="majorEastAsia" w:eastAsiaTheme="majorEastAsia" w:hAnsiTheme="majorEastAsia"/>
                <w:color w:val="000000" w:themeColor="text1"/>
                <w:sz w:val="20"/>
              </w:rPr>
            </w:pPr>
            <w:r w:rsidRPr="00393C22">
              <w:rPr>
                <w:rFonts w:asciiTheme="majorEastAsia" w:eastAsiaTheme="majorEastAsia" w:hAnsiTheme="majorEastAsia" w:hint="eastAsia"/>
                <w:color w:val="000000" w:themeColor="text1"/>
                <w:sz w:val="20"/>
              </w:rPr>
              <w:t>指定地域密着型サービス及び指定地域密着型介護予防サービスに関する基準について</w:t>
            </w:r>
          </w:p>
          <w:p w14:paraId="0DC2D950" w14:textId="558433F0" w:rsidR="000C123C" w:rsidRPr="00393C22" w:rsidRDefault="000C123C" w:rsidP="002259A8">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rPr>
              <w:t>（平成</w:t>
            </w:r>
            <w:r w:rsidR="002259A8" w:rsidRPr="00393C22">
              <w:rPr>
                <w:rFonts w:asciiTheme="majorEastAsia" w:eastAsiaTheme="majorEastAsia" w:hAnsiTheme="majorEastAsia" w:hint="eastAsia"/>
                <w:color w:val="000000" w:themeColor="text1"/>
                <w:sz w:val="20"/>
              </w:rPr>
              <w:t>18</w:t>
            </w:r>
            <w:r w:rsidRPr="00393C22">
              <w:rPr>
                <w:rFonts w:asciiTheme="majorEastAsia" w:eastAsiaTheme="majorEastAsia" w:hAnsiTheme="majorEastAsia" w:hint="eastAsia"/>
                <w:color w:val="000000" w:themeColor="text1"/>
                <w:sz w:val="20"/>
              </w:rPr>
              <w:t>年3月31日老計発第</w:t>
            </w:r>
            <w:r w:rsidR="002259A8" w:rsidRPr="00393C22">
              <w:rPr>
                <w:rFonts w:asciiTheme="majorEastAsia" w:eastAsiaTheme="majorEastAsia" w:hAnsiTheme="majorEastAsia" w:hint="eastAsia"/>
                <w:color w:val="000000" w:themeColor="text1"/>
                <w:sz w:val="20"/>
              </w:rPr>
              <w:t>0331004</w:t>
            </w:r>
            <w:r w:rsidRPr="00393C22">
              <w:rPr>
                <w:rFonts w:asciiTheme="majorEastAsia" w:eastAsiaTheme="majorEastAsia" w:hAnsiTheme="majorEastAsia" w:hint="eastAsia"/>
                <w:color w:val="000000" w:themeColor="text1"/>
                <w:sz w:val="20"/>
              </w:rPr>
              <w:t>号･老振発第0331004号･老老発第0331007号）</w:t>
            </w:r>
          </w:p>
        </w:tc>
      </w:tr>
      <w:tr w:rsidR="000C123C" w:rsidRPr="00393C22" w14:paraId="4A5E060F" w14:textId="77777777" w:rsidTr="002259A8">
        <w:tc>
          <w:tcPr>
            <w:tcW w:w="2019" w:type="dxa"/>
            <w:shd w:val="clear" w:color="auto" w:fill="auto"/>
            <w:vAlign w:val="center"/>
          </w:tcPr>
          <w:p w14:paraId="2B767BCD" w14:textId="54605AFA" w:rsidR="000C123C" w:rsidRPr="00393C22" w:rsidRDefault="000C123C" w:rsidP="000C123C">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平18厚告126</w:t>
            </w:r>
          </w:p>
        </w:tc>
        <w:tc>
          <w:tcPr>
            <w:tcW w:w="8083" w:type="dxa"/>
            <w:vAlign w:val="center"/>
          </w:tcPr>
          <w:p w14:paraId="7C857DA4" w14:textId="77777777" w:rsidR="000C123C" w:rsidRPr="00393C22" w:rsidRDefault="000C123C" w:rsidP="000C123C">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指定地域密着型サービスに要する費用の額の算定に関する基準</w:t>
            </w:r>
          </w:p>
          <w:p w14:paraId="7B781F84" w14:textId="5849D04C" w:rsidR="000C123C" w:rsidRPr="00393C22" w:rsidRDefault="000C123C" w:rsidP="002259A8">
            <w:pPr>
              <w:rPr>
                <w:rFonts w:asciiTheme="majorEastAsia" w:eastAsiaTheme="majorEastAsia" w:hAnsiTheme="majorEastAsia"/>
                <w:color w:val="000000" w:themeColor="text1"/>
                <w:sz w:val="20"/>
              </w:rPr>
            </w:pPr>
            <w:r w:rsidRPr="00393C22">
              <w:rPr>
                <w:rFonts w:asciiTheme="majorEastAsia" w:eastAsiaTheme="majorEastAsia" w:hAnsiTheme="majorEastAsia" w:hint="eastAsia"/>
                <w:color w:val="000000" w:themeColor="text1"/>
                <w:sz w:val="20"/>
                <w:szCs w:val="20"/>
              </w:rPr>
              <w:t>（平成18年3月</w:t>
            </w:r>
            <w:r w:rsidR="002259A8" w:rsidRPr="00393C22">
              <w:rPr>
                <w:rFonts w:asciiTheme="majorEastAsia" w:eastAsiaTheme="majorEastAsia" w:hAnsiTheme="majorEastAsia" w:hint="eastAsia"/>
                <w:color w:val="000000" w:themeColor="text1"/>
                <w:sz w:val="20"/>
                <w:szCs w:val="20"/>
              </w:rPr>
              <w:t>14</w:t>
            </w:r>
            <w:r w:rsidRPr="00393C22">
              <w:rPr>
                <w:rFonts w:asciiTheme="majorEastAsia" w:eastAsiaTheme="majorEastAsia" w:hAnsiTheme="majorEastAsia" w:hint="eastAsia"/>
                <w:color w:val="000000" w:themeColor="text1"/>
                <w:sz w:val="20"/>
                <w:szCs w:val="20"/>
              </w:rPr>
              <w:t>日厚生労働省告示第126号）</w:t>
            </w:r>
          </w:p>
        </w:tc>
      </w:tr>
      <w:tr w:rsidR="000C123C" w:rsidRPr="00393C22" w14:paraId="6FC25F95" w14:textId="77777777" w:rsidTr="002259A8">
        <w:tc>
          <w:tcPr>
            <w:tcW w:w="2019" w:type="dxa"/>
            <w:shd w:val="clear" w:color="auto" w:fill="auto"/>
            <w:vAlign w:val="center"/>
          </w:tcPr>
          <w:p w14:paraId="034F9147" w14:textId="6E0B81D8" w:rsidR="000C123C" w:rsidRPr="00393C22" w:rsidRDefault="000C123C" w:rsidP="000C123C">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平18-0331005</w:t>
            </w:r>
          </w:p>
        </w:tc>
        <w:tc>
          <w:tcPr>
            <w:tcW w:w="8083" w:type="dxa"/>
            <w:vAlign w:val="center"/>
          </w:tcPr>
          <w:p w14:paraId="5A6AEC33" w14:textId="77777777" w:rsidR="000C123C" w:rsidRPr="00393C22" w:rsidRDefault="000C123C" w:rsidP="000C123C">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14:paraId="1E85029F" w14:textId="5449EAB6" w:rsidR="000C123C" w:rsidRPr="00393C22" w:rsidRDefault="000C123C" w:rsidP="002259A8">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（平成18年3月31日老計発第0331005号･老振発第</w:t>
            </w:r>
            <w:r w:rsidR="002259A8" w:rsidRPr="00393C22">
              <w:rPr>
                <w:rFonts w:asciiTheme="majorEastAsia" w:eastAsiaTheme="majorEastAsia" w:hAnsiTheme="majorEastAsia" w:hint="eastAsia"/>
                <w:color w:val="000000" w:themeColor="text1"/>
                <w:sz w:val="20"/>
                <w:szCs w:val="20"/>
              </w:rPr>
              <w:t>0331005</w:t>
            </w:r>
            <w:r w:rsidRPr="00393C22">
              <w:rPr>
                <w:rFonts w:asciiTheme="majorEastAsia" w:eastAsiaTheme="majorEastAsia" w:hAnsiTheme="majorEastAsia" w:hint="eastAsia"/>
                <w:color w:val="000000" w:themeColor="text1"/>
                <w:sz w:val="20"/>
                <w:szCs w:val="20"/>
              </w:rPr>
              <w:t>号･老老発第0331018号）</w:t>
            </w:r>
          </w:p>
        </w:tc>
      </w:tr>
      <w:tr w:rsidR="002259A8" w:rsidRPr="00393C22" w14:paraId="65ABDB87" w14:textId="77777777" w:rsidTr="002259A8">
        <w:tc>
          <w:tcPr>
            <w:tcW w:w="2019" w:type="dxa"/>
            <w:shd w:val="clear" w:color="auto" w:fill="auto"/>
            <w:vAlign w:val="center"/>
          </w:tcPr>
          <w:p w14:paraId="44AC94EC" w14:textId="52ADFE6E" w:rsidR="002259A8" w:rsidRPr="00393C22" w:rsidRDefault="002259A8" w:rsidP="002259A8">
            <w:pPr>
              <w:widowControl/>
              <w:spacing w:line="240" w:lineRule="exact"/>
              <w:ind w:firstLineChars="100" w:firstLine="177"/>
              <w:jc w:val="left"/>
              <w:rPr>
                <w:rFonts w:asciiTheme="majorEastAsia" w:eastAsiaTheme="majorEastAsia" w:hAnsiTheme="majorEastAsia" w:cs="ＭＳ Ｐゴシック" w:hint="eastAsia"/>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平27厚告94</w:t>
            </w:r>
          </w:p>
        </w:tc>
        <w:tc>
          <w:tcPr>
            <w:tcW w:w="8083" w:type="dxa"/>
            <w:vAlign w:val="center"/>
          </w:tcPr>
          <w:p w14:paraId="2BDA02D8" w14:textId="51A157BE" w:rsidR="002259A8" w:rsidRPr="00393C22" w:rsidRDefault="002259A8" w:rsidP="002259A8">
            <w:pPr>
              <w:rPr>
                <w:rFonts w:asciiTheme="majorEastAsia" w:eastAsiaTheme="majorEastAsia" w:hAnsiTheme="majorEastAsia" w:hint="eastAsia"/>
                <w:color w:val="000000" w:themeColor="text1"/>
                <w:sz w:val="20"/>
                <w:szCs w:val="20"/>
              </w:rPr>
            </w:pPr>
            <w:r w:rsidRPr="00393C22">
              <w:rPr>
                <w:rFonts w:asciiTheme="majorEastAsia" w:eastAsiaTheme="majorEastAsia" w:hAnsiTheme="majorEastAsia" w:hint="eastAsia"/>
                <w:color w:val="000000" w:themeColor="text1"/>
                <w:sz w:val="20"/>
                <w:szCs w:val="20"/>
              </w:rPr>
              <w:t>厚生労働大臣が定める基準に適合する利用者等（平成27年3月23日厚生労働省告示第94号）</w:t>
            </w:r>
          </w:p>
        </w:tc>
      </w:tr>
      <w:tr w:rsidR="000C123C" w:rsidRPr="00393C22" w14:paraId="0335E0C7" w14:textId="77777777" w:rsidTr="002259A8">
        <w:tc>
          <w:tcPr>
            <w:tcW w:w="2019" w:type="dxa"/>
            <w:shd w:val="clear" w:color="auto" w:fill="auto"/>
            <w:vAlign w:val="center"/>
          </w:tcPr>
          <w:p w14:paraId="51D0D6F9" w14:textId="30552939" w:rsidR="000C123C" w:rsidRPr="00393C22" w:rsidRDefault="000C123C" w:rsidP="000C123C">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393C22">
              <w:rPr>
                <w:rFonts w:asciiTheme="majorEastAsia" w:eastAsiaTheme="majorEastAsia" w:hAnsiTheme="majorEastAsia" w:cs="ＭＳ Ｐゴシック" w:hint="eastAsia"/>
                <w:color w:val="000000" w:themeColor="text1"/>
                <w:kern w:val="0"/>
                <w:sz w:val="20"/>
                <w:szCs w:val="28"/>
              </w:rPr>
              <w:t>平27厚告95</w:t>
            </w:r>
          </w:p>
        </w:tc>
        <w:tc>
          <w:tcPr>
            <w:tcW w:w="8083" w:type="dxa"/>
            <w:vAlign w:val="center"/>
          </w:tcPr>
          <w:p w14:paraId="53D3E646" w14:textId="121BD83F" w:rsidR="000C123C" w:rsidRPr="00393C22" w:rsidRDefault="000C123C" w:rsidP="002259A8">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厚生労働大臣が定める基準</w:t>
            </w:r>
            <w:r w:rsidR="002259A8" w:rsidRPr="00393C22">
              <w:rPr>
                <w:rFonts w:asciiTheme="majorEastAsia" w:eastAsiaTheme="majorEastAsia" w:hAnsiTheme="majorEastAsia" w:hint="eastAsia"/>
                <w:color w:val="000000" w:themeColor="text1"/>
                <w:sz w:val="20"/>
                <w:szCs w:val="20"/>
              </w:rPr>
              <w:t>（</w:t>
            </w:r>
            <w:r w:rsidRPr="00393C22">
              <w:rPr>
                <w:rFonts w:asciiTheme="majorEastAsia" w:eastAsiaTheme="majorEastAsia" w:hAnsiTheme="majorEastAsia" w:hint="eastAsia"/>
                <w:color w:val="000000" w:themeColor="text1"/>
                <w:sz w:val="20"/>
                <w:szCs w:val="20"/>
              </w:rPr>
              <w:t>平成27年3月23日厚生労働省告示第95号</w:t>
            </w:r>
            <w:r w:rsidR="002259A8" w:rsidRPr="00393C22">
              <w:rPr>
                <w:rFonts w:asciiTheme="majorEastAsia" w:eastAsiaTheme="majorEastAsia" w:hAnsiTheme="majorEastAsia" w:hint="eastAsia"/>
                <w:color w:val="000000" w:themeColor="text1"/>
                <w:sz w:val="20"/>
                <w:szCs w:val="20"/>
              </w:rPr>
              <w:t>）</w:t>
            </w:r>
          </w:p>
        </w:tc>
      </w:tr>
      <w:tr w:rsidR="002259A8" w:rsidRPr="00393C22" w14:paraId="34D70346" w14:textId="77777777" w:rsidTr="00225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19" w:type="dxa"/>
            <w:tcBorders>
              <w:top w:val="single" w:sz="4" w:space="0" w:color="auto"/>
              <w:left w:val="single" w:sz="8" w:space="0" w:color="auto"/>
              <w:bottom w:val="single" w:sz="8" w:space="0" w:color="auto"/>
              <w:right w:val="nil"/>
            </w:tcBorders>
            <w:shd w:val="clear" w:color="auto" w:fill="auto"/>
            <w:vAlign w:val="center"/>
          </w:tcPr>
          <w:p w14:paraId="0BF252AF" w14:textId="61BA90C5" w:rsidR="002259A8" w:rsidRPr="00393C22" w:rsidRDefault="002259A8" w:rsidP="002259A8">
            <w:pPr>
              <w:widowControl/>
              <w:spacing w:line="240" w:lineRule="exact"/>
              <w:ind w:firstLineChars="100" w:firstLine="177"/>
              <w:jc w:val="left"/>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令6老0315</w:t>
            </w:r>
          </w:p>
        </w:tc>
        <w:tc>
          <w:tcPr>
            <w:tcW w:w="8083" w:type="dxa"/>
            <w:tcBorders>
              <w:top w:val="single" w:sz="4" w:space="0" w:color="auto"/>
              <w:left w:val="single" w:sz="8" w:space="0" w:color="auto"/>
              <w:bottom w:val="single" w:sz="8" w:space="0" w:color="auto"/>
              <w:right w:val="single" w:sz="8" w:space="0" w:color="auto"/>
            </w:tcBorders>
            <w:vAlign w:val="center"/>
          </w:tcPr>
          <w:p w14:paraId="6A5AB4CD" w14:textId="77777777" w:rsidR="002259A8" w:rsidRPr="00393C22" w:rsidRDefault="002259A8" w:rsidP="00260432">
            <w:pPr>
              <w:rPr>
                <w:rFonts w:asciiTheme="majorEastAsia" w:eastAsiaTheme="majorEastAsia" w:hAnsiTheme="majorEastAsia"/>
                <w:color w:val="000000" w:themeColor="text1"/>
                <w:sz w:val="20"/>
                <w:szCs w:val="20"/>
              </w:rPr>
            </w:pPr>
            <w:r w:rsidRPr="00393C22">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14:paraId="265ED9BF" w14:textId="77777777" w:rsidR="00E81A0E" w:rsidRPr="00393C22" w:rsidRDefault="00E81A0E" w:rsidP="00E81A0E">
      <w:pPr>
        <w:rPr>
          <w:rFonts w:asciiTheme="majorEastAsia" w:eastAsiaTheme="majorEastAsia" w:hAnsiTheme="majorEastAsia"/>
          <w:color w:val="000000" w:themeColor="text1"/>
        </w:rPr>
      </w:pPr>
    </w:p>
    <w:p w14:paraId="1FD42DB6" w14:textId="77777777" w:rsidR="00D47910" w:rsidRPr="00393C22" w:rsidRDefault="00D47910">
      <w:pPr>
        <w:widowControl/>
        <w:jc w:val="left"/>
        <w:rPr>
          <w:rFonts w:asciiTheme="majorEastAsia" w:eastAsiaTheme="majorEastAsia" w:hAnsiTheme="majorEastAsia"/>
          <w:color w:val="000000" w:themeColor="text1"/>
        </w:rPr>
      </w:pPr>
      <w:r w:rsidRPr="00393C22">
        <w:rPr>
          <w:rFonts w:asciiTheme="majorEastAsia" w:eastAsiaTheme="majorEastAsia" w:hAnsiTheme="majorEastAsia"/>
          <w:color w:val="000000" w:themeColor="text1"/>
        </w:rPr>
        <w:br w:type="page"/>
      </w:r>
    </w:p>
    <w:p w14:paraId="29EA50DF" w14:textId="77777777" w:rsidR="00D47910" w:rsidRPr="00393C22" w:rsidRDefault="00BD22F4" w:rsidP="009F1E3A">
      <w:pPr>
        <w:widowControl/>
        <w:jc w:val="center"/>
        <w:rPr>
          <w:rFonts w:asciiTheme="majorEastAsia" w:eastAsiaTheme="majorEastAsia" w:hAnsiTheme="majorEastAsia"/>
          <w:b/>
          <w:color w:val="000000" w:themeColor="text1"/>
        </w:rPr>
      </w:pPr>
      <w:r w:rsidRPr="00393C22">
        <w:rPr>
          <w:rFonts w:asciiTheme="majorEastAsia" w:eastAsiaTheme="majorEastAsia" w:hAnsiTheme="majorEastAsia" w:hint="eastAsia"/>
          <w:b/>
          <w:color w:val="000000" w:themeColor="text1"/>
        </w:rPr>
        <w:lastRenderedPageBreak/>
        <w:t>自主点検表目次</w:t>
      </w:r>
    </w:p>
    <w:p w14:paraId="1D2D45DE" w14:textId="77777777" w:rsidR="00093C9C" w:rsidRPr="00393C22" w:rsidRDefault="00093C9C" w:rsidP="009F1E3A">
      <w:pPr>
        <w:rPr>
          <w:rFonts w:asciiTheme="majorEastAsia" w:eastAsiaTheme="majorEastAsia" w:hAnsiTheme="majorEastAsia"/>
          <w:color w:val="000000" w:themeColor="text1"/>
        </w:rPr>
      </w:pPr>
    </w:p>
    <w:tbl>
      <w:tblPr>
        <w:tblStyle w:val="a3"/>
        <w:tblW w:w="9767" w:type="dxa"/>
        <w:tblInd w:w="434" w:type="dxa"/>
        <w:tblLook w:val="04A0" w:firstRow="1" w:lastRow="0" w:firstColumn="1" w:lastColumn="0" w:noHBand="0" w:noVBand="1"/>
      </w:tblPr>
      <w:tblGrid>
        <w:gridCol w:w="979"/>
        <w:gridCol w:w="7513"/>
        <w:gridCol w:w="1275"/>
      </w:tblGrid>
      <w:tr w:rsidR="00393C22" w:rsidRPr="00393C22" w14:paraId="7A14E8BE" w14:textId="77777777" w:rsidTr="00E35D48">
        <w:tc>
          <w:tcPr>
            <w:tcW w:w="979" w:type="dxa"/>
            <w:shd w:val="clear" w:color="auto" w:fill="D9D9D9" w:themeFill="background1" w:themeFillShade="D9"/>
          </w:tcPr>
          <w:p w14:paraId="6CDE1ABB" w14:textId="7713ABB0" w:rsidR="006D0799" w:rsidRPr="00393C22" w:rsidRDefault="006D0799" w:rsidP="00F6438C">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項目</w:t>
            </w:r>
          </w:p>
        </w:tc>
        <w:tc>
          <w:tcPr>
            <w:tcW w:w="7513" w:type="dxa"/>
            <w:shd w:val="clear" w:color="auto" w:fill="D9D9D9" w:themeFill="background1" w:themeFillShade="D9"/>
          </w:tcPr>
          <w:p w14:paraId="1FB463E8" w14:textId="48AE80F0" w:rsidR="006D0799" w:rsidRPr="00393C22" w:rsidRDefault="006D0799" w:rsidP="00E35D48">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内容</w:t>
            </w:r>
          </w:p>
        </w:tc>
        <w:tc>
          <w:tcPr>
            <w:tcW w:w="1275" w:type="dxa"/>
            <w:shd w:val="clear" w:color="auto" w:fill="D9D9D9" w:themeFill="background1" w:themeFillShade="D9"/>
            <w:vAlign w:val="center"/>
          </w:tcPr>
          <w:p w14:paraId="66698B61" w14:textId="77777777" w:rsidR="006D0799" w:rsidRPr="00393C22" w:rsidRDefault="006D0799" w:rsidP="00E4251D">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ページ</w:t>
            </w:r>
          </w:p>
        </w:tc>
      </w:tr>
      <w:tr w:rsidR="00393C22" w:rsidRPr="00393C22" w14:paraId="1B0836C3" w14:textId="77777777" w:rsidTr="006D0799">
        <w:tc>
          <w:tcPr>
            <w:tcW w:w="979" w:type="dxa"/>
          </w:tcPr>
          <w:p w14:paraId="0F31BF6E" w14:textId="77777777" w:rsidR="006D0799" w:rsidRPr="00393C22" w:rsidRDefault="006D0799" w:rsidP="00242D7E">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第１</w:t>
            </w:r>
          </w:p>
        </w:tc>
        <w:tc>
          <w:tcPr>
            <w:tcW w:w="7513" w:type="dxa"/>
          </w:tcPr>
          <w:p w14:paraId="0289A2ED" w14:textId="77777777" w:rsidR="006D0799" w:rsidRPr="00393C22" w:rsidRDefault="006D0799" w:rsidP="00242D7E">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一般原則</w:t>
            </w:r>
          </w:p>
        </w:tc>
        <w:tc>
          <w:tcPr>
            <w:tcW w:w="1275" w:type="dxa"/>
            <w:vAlign w:val="center"/>
          </w:tcPr>
          <w:p w14:paraId="753C07E8" w14:textId="77777777" w:rsidR="006D0799" w:rsidRPr="00393C22" w:rsidRDefault="006D0799" w:rsidP="00E4251D">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r>
      <w:tr w:rsidR="00393C22" w:rsidRPr="00393C22" w14:paraId="51B44F0D" w14:textId="77777777" w:rsidTr="001757A2">
        <w:tc>
          <w:tcPr>
            <w:tcW w:w="979" w:type="dxa"/>
          </w:tcPr>
          <w:p w14:paraId="267278B8" w14:textId="5430A1B6"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 xml:space="preserve">１　　</w:t>
            </w:r>
          </w:p>
        </w:tc>
        <w:tc>
          <w:tcPr>
            <w:tcW w:w="7513" w:type="dxa"/>
            <w:vAlign w:val="center"/>
          </w:tcPr>
          <w:p w14:paraId="108DFB3F" w14:textId="2028C5B2"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一般原則</w:t>
            </w:r>
          </w:p>
        </w:tc>
        <w:tc>
          <w:tcPr>
            <w:tcW w:w="1275" w:type="dxa"/>
            <w:vAlign w:val="center"/>
          </w:tcPr>
          <w:p w14:paraId="31EC4F8B" w14:textId="6A2759F1"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r>
      <w:tr w:rsidR="00393C22" w:rsidRPr="00393C22" w14:paraId="40C6A56A" w14:textId="77777777" w:rsidTr="006D0799">
        <w:tc>
          <w:tcPr>
            <w:tcW w:w="979" w:type="dxa"/>
          </w:tcPr>
          <w:p w14:paraId="25299B67"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第２</w:t>
            </w:r>
          </w:p>
        </w:tc>
        <w:tc>
          <w:tcPr>
            <w:tcW w:w="7513" w:type="dxa"/>
          </w:tcPr>
          <w:p w14:paraId="483B799C"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基本方針</w:t>
            </w:r>
          </w:p>
        </w:tc>
        <w:tc>
          <w:tcPr>
            <w:tcW w:w="1275" w:type="dxa"/>
            <w:vAlign w:val="center"/>
          </w:tcPr>
          <w:p w14:paraId="2CB5428B" w14:textId="77777777"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r>
      <w:tr w:rsidR="00393C22" w:rsidRPr="00393C22" w14:paraId="7466E783" w14:textId="77777777" w:rsidTr="006D0799">
        <w:tc>
          <w:tcPr>
            <w:tcW w:w="979" w:type="dxa"/>
          </w:tcPr>
          <w:p w14:paraId="14AA4760" w14:textId="11A72A11"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p>
        </w:tc>
        <w:tc>
          <w:tcPr>
            <w:tcW w:w="7513" w:type="dxa"/>
          </w:tcPr>
          <w:p w14:paraId="6380EE63" w14:textId="52FC0B00"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基本方針</w:t>
            </w:r>
          </w:p>
        </w:tc>
        <w:tc>
          <w:tcPr>
            <w:tcW w:w="1275" w:type="dxa"/>
            <w:vAlign w:val="center"/>
          </w:tcPr>
          <w:p w14:paraId="644634DD" w14:textId="25583209" w:rsidR="00DA00DB" w:rsidRPr="00393C22" w:rsidRDefault="00CD07ED"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r>
      <w:tr w:rsidR="00393C22" w:rsidRPr="00393C22" w14:paraId="00347E98" w14:textId="77777777" w:rsidTr="006D0799">
        <w:tc>
          <w:tcPr>
            <w:tcW w:w="979" w:type="dxa"/>
          </w:tcPr>
          <w:p w14:paraId="22143391" w14:textId="1055B045"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第３</w:t>
            </w:r>
          </w:p>
        </w:tc>
        <w:tc>
          <w:tcPr>
            <w:tcW w:w="7513" w:type="dxa"/>
          </w:tcPr>
          <w:p w14:paraId="7C0AFF6A" w14:textId="38A05822"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サービスの種類</w:t>
            </w:r>
          </w:p>
        </w:tc>
        <w:tc>
          <w:tcPr>
            <w:tcW w:w="1275" w:type="dxa"/>
            <w:vAlign w:val="center"/>
          </w:tcPr>
          <w:p w14:paraId="4CF5791F" w14:textId="245B46F7"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r>
      <w:tr w:rsidR="00393C22" w:rsidRPr="00393C22" w14:paraId="3F368FFC" w14:textId="77777777" w:rsidTr="00DE1C2B">
        <w:tc>
          <w:tcPr>
            <w:tcW w:w="979" w:type="dxa"/>
          </w:tcPr>
          <w:p w14:paraId="5D5A14D8" w14:textId="6A58BAC8"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 xml:space="preserve">１　　</w:t>
            </w:r>
          </w:p>
        </w:tc>
        <w:tc>
          <w:tcPr>
            <w:tcW w:w="7513" w:type="dxa"/>
            <w:vAlign w:val="center"/>
          </w:tcPr>
          <w:p w14:paraId="63DE8479" w14:textId="18B7812D"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基本サービス</w:t>
            </w:r>
          </w:p>
        </w:tc>
        <w:tc>
          <w:tcPr>
            <w:tcW w:w="1275" w:type="dxa"/>
            <w:vAlign w:val="center"/>
          </w:tcPr>
          <w:p w14:paraId="6A8D0646" w14:textId="1DD52598"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r>
      <w:tr w:rsidR="00393C22" w:rsidRPr="00393C22" w14:paraId="337D8785" w14:textId="77777777" w:rsidTr="006D0799">
        <w:tc>
          <w:tcPr>
            <w:tcW w:w="979" w:type="dxa"/>
          </w:tcPr>
          <w:p w14:paraId="1FC4A1F6" w14:textId="15A1F42C"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第４</w:t>
            </w:r>
          </w:p>
        </w:tc>
        <w:tc>
          <w:tcPr>
            <w:tcW w:w="7513" w:type="dxa"/>
          </w:tcPr>
          <w:p w14:paraId="558614A9" w14:textId="0C6D30BE"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人員に関する基準</w:t>
            </w:r>
          </w:p>
        </w:tc>
        <w:tc>
          <w:tcPr>
            <w:tcW w:w="1275" w:type="dxa"/>
            <w:vAlign w:val="center"/>
          </w:tcPr>
          <w:p w14:paraId="13D37D60" w14:textId="0AA18E16"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６</w:t>
            </w:r>
          </w:p>
        </w:tc>
      </w:tr>
      <w:tr w:rsidR="00393C22" w:rsidRPr="00393C22" w14:paraId="02C7F024" w14:textId="77777777" w:rsidTr="006D0799">
        <w:tc>
          <w:tcPr>
            <w:tcW w:w="979" w:type="dxa"/>
          </w:tcPr>
          <w:p w14:paraId="71C4C345" w14:textId="77777777" w:rsidR="00DA00DB" w:rsidRPr="00393C22" w:rsidRDefault="00DA00DB" w:rsidP="00DA00DB">
            <w:pPr>
              <w:rPr>
                <w:rFonts w:asciiTheme="majorEastAsia" w:eastAsiaTheme="majorEastAsia" w:hAnsiTheme="majorEastAsia"/>
                <w:color w:val="000000" w:themeColor="text1"/>
              </w:rPr>
            </w:pPr>
          </w:p>
        </w:tc>
        <w:tc>
          <w:tcPr>
            <w:tcW w:w="7513" w:type="dxa"/>
          </w:tcPr>
          <w:p w14:paraId="2484129F"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（用語の定義）</w:t>
            </w:r>
          </w:p>
        </w:tc>
        <w:tc>
          <w:tcPr>
            <w:tcW w:w="1275" w:type="dxa"/>
            <w:vAlign w:val="center"/>
          </w:tcPr>
          <w:p w14:paraId="79CB2E9B" w14:textId="2AD262D9"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６</w:t>
            </w:r>
          </w:p>
        </w:tc>
      </w:tr>
      <w:tr w:rsidR="00393C22" w:rsidRPr="00393C22" w14:paraId="5A1B4281" w14:textId="77777777" w:rsidTr="006D0799">
        <w:trPr>
          <w:trHeight w:val="351"/>
        </w:trPr>
        <w:tc>
          <w:tcPr>
            <w:tcW w:w="979" w:type="dxa"/>
          </w:tcPr>
          <w:p w14:paraId="4B54440F"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 xml:space="preserve">１　　</w:t>
            </w:r>
          </w:p>
        </w:tc>
        <w:tc>
          <w:tcPr>
            <w:tcW w:w="7513" w:type="dxa"/>
            <w:vAlign w:val="center"/>
          </w:tcPr>
          <w:p w14:paraId="7AC3C904"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従業員の員数</w:t>
            </w:r>
          </w:p>
        </w:tc>
        <w:tc>
          <w:tcPr>
            <w:tcW w:w="1275" w:type="dxa"/>
            <w:vAlign w:val="center"/>
          </w:tcPr>
          <w:p w14:paraId="44039FEE" w14:textId="55E2BCBD"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７</w:t>
            </w:r>
          </w:p>
        </w:tc>
      </w:tr>
      <w:tr w:rsidR="00393C22" w:rsidRPr="00393C22" w14:paraId="4A33A7F2" w14:textId="77777777" w:rsidTr="006D0799">
        <w:tc>
          <w:tcPr>
            <w:tcW w:w="979" w:type="dxa"/>
          </w:tcPr>
          <w:p w14:paraId="62D32EEB" w14:textId="231C86AB" w:rsidR="00DA00DB" w:rsidRPr="00393C22" w:rsidRDefault="00DA00DB" w:rsidP="00E636D9">
            <w:pPr>
              <w:jc w:val="right"/>
              <w:rPr>
                <w:rFonts w:asciiTheme="majorEastAsia" w:eastAsiaTheme="majorEastAsia" w:hAnsiTheme="majorEastAsia"/>
                <w:color w:val="000000" w:themeColor="text1"/>
              </w:rPr>
            </w:pPr>
          </w:p>
        </w:tc>
        <w:tc>
          <w:tcPr>
            <w:tcW w:w="7513" w:type="dxa"/>
          </w:tcPr>
          <w:p w14:paraId="5ABBE854" w14:textId="32FEE999" w:rsidR="00DA00DB" w:rsidRPr="00393C22" w:rsidRDefault="00592C1C"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r w:rsidR="00E636D9" w:rsidRPr="00393C22">
              <w:rPr>
                <w:rFonts w:asciiTheme="majorEastAsia" w:eastAsiaTheme="majorEastAsia" w:hAnsiTheme="majorEastAsia" w:hint="eastAsia"/>
                <w:color w:val="000000" w:themeColor="text1"/>
              </w:rPr>
              <w:t>オペレーター</w:t>
            </w:r>
          </w:p>
        </w:tc>
        <w:tc>
          <w:tcPr>
            <w:tcW w:w="1275" w:type="dxa"/>
            <w:vAlign w:val="center"/>
          </w:tcPr>
          <w:p w14:paraId="75CCBB20" w14:textId="60BF332D"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７</w:t>
            </w:r>
          </w:p>
        </w:tc>
      </w:tr>
      <w:tr w:rsidR="00393C22" w:rsidRPr="00393C22" w14:paraId="1A5D7964" w14:textId="77777777" w:rsidTr="006D0799">
        <w:tc>
          <w:tcPr>
            <w:tcW w:w="979" w:type="dxa"/>
          </w:tcPr>
          <w:p w14:paraId="6D28574A" w14:textId="77777777" w:rsidR="00DA00DB" w:rsidRPr="00393C22" w:rsidRDefault="00DA00DB" w:rsidP="00DA00DB">
            <w:pPr>
              <w:rPr>
                <w:rFonts w:asciiTheme="majorEastAsia" w:eastAsiaTheme="majorEastAsia" w:hAnsiTheme="majorEastAsia"/>
                <w:color w:val="000000" w:themeColor="text1"/>
              </w:rPr>
            </w:pPr>
          </w:p>
        </w:tc>
        <w:tc>
          <w:tcPr>
            <w:tcW w:w="7513" w:type="dxa"/>
          </w:tcPr>
          <w:p w14:paraId="3FA9AA4B" w14:textId="594810FE" w:rsidR="00DA00DB" w:rsidRPr="00393C22" w:rsidRDefault="00592C1C" w:rsidP="00E636D9">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r w:rsidR="00DA00DB" w:rsidRPr="00393C22">
              <w:rPr>
                <w:rFonts w:asciiTheme="majorEastAsia" w:eastAsiaTheme="majorEastAsia" w:hAnsiTheme="majorEastAsia" w:hint="eastAsia"/>
                <w:color w:val="000000" w:themeColor="text1"/>
              </w:rPr>
              <w:t>定期巡回サービスを行う訪問介護員等</w:t>
            </w:r>
          </w:p>
        </w:tc>
        <w:tc>
          <w:tcPr>
            <w:tcW w:w="1275" w:type="dxa"/>
            <w:vAlign w:val="center"/>
          </w:tcPr>
          <w:p w14:paraId="6AF6D530" w14:textId="554B7BDB"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８</w:t>
            </w:r>
          </w:p>
        </w:tc>
      </w:tr>
      <w:tr w:rsidR="00393C22" w:rsidRPr="00393C22" w14:paraId="0A0B6BBA" w14:textId="77777777" w:rsidTr="006D0799">
        <w:tc>
          <w:tcPr>
            <w:tcW w:w="979" w:type="dxa"/>
          </w:tcPr>
          <w:p w14:paraId="02898361" w14:textId="77777777" w:rsidR="00DA00DB" w:rsidRPr="00393C22" w:rsidRDefault="00DA00DB" w:rsidP="00DA00DB">
            <w:pPr>
              <w:rPr>
                <w:rFonts w:asciiTheme="majorEastAsia" w:eastAsiaTheme="majorEastAsia" w:hAnsiTheme="majorEastAsia"/>
                <w:color w:val="000000" w:themeColor="text1"/>
              </w:rPr>
            </w:pPr>
          </w:p>
        </w:tc>
        <w:tc>
          <w:tcPr>
            <w:tcW w:w="7513" w:type="dxa"/>
          </w:tcPr>
          <w:p w14:paraId="7081C493" w14:textId="08A569DB" w:rsidR="00DA00DB" w:rsidRPr="00393C22" w:rsidRDefault="00592C1C"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w:t>
            </w:r>
            <w:r w:rsidR="00E636D9" w:rsidRPr="00393C22">
              <w:rPr>
                <w:rFonts w:asciiTheme="majorEastAsia" w:eastAsiaTheme="majorEastAsia" w:hAnsiTheme="majorEastAsia" w:hint="eastAsia"/>
                <w:color w:val="000000" w:themeColor="text1"/>
              </w:rPr>
              <w:t>随時訪問サービスを行う訪問介護員等</w:t>
            </w:r>
          </w:p>
        </w:tc>
        <w:tc>
          <w:tcPr>
            <w:tcW w:w="1275" w:type="dxa"/>
            <w:vAlign w:val="center"/>
          </w:tcPr>
          <w:p w14:paraId="3D5F3F47" w14:textId="4BFBAA0D"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８</w:t>
            </w:r>
          </w:p>
        </w:tc>
      </w:tr>
      <w:tr w:rsidR="00393C22" w:rsidRPr="00393C22" w14:paraId="0B37089C" w14:textId="77777777" w:rsidTr="006D0799">
        <w:tc>
          <w:tcPr>
            <w:tcW w:w="979" w:type="dxa"/>
          </w:tcPr>
          <w:p w14:paraId="0A0E73D5" w14:textId="77777777" w:rsidR="00E636D9" w:rsidRPr="00393C22" w:rsidRDefault="00E636D9" w:rsidP="00DA00DB">
            <w:pPr>
              <w:rPr>
                <w:rFonts w:asciiTheme="majorEastAsia" w:eastAsiaTheme="majorEastAsia" w:hAnsiTheme="majorEastAsia"/>
                <w:color w:val="000000" w:themeColor="text1"/>
              </w:rPr>
            </w:pPr>
          </w:p>
        </w:tc>
        <w:tc>
          <w:tcPr>
            <w:tcW w:w="7513" w:type="dxa"/>
          </w:tcPr>
          <w:p w14:paraId="677E6601" w14:textId="24D79997" w:rsidR="00E636D9"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（４）</w:t>
            </w:r>
            <w:r w:rsidR="00E636D9" w:rsidRPr="00393C22">
              <w:rPr>
                <w:rFonts w:asciiTheme="majorEastAsia" w:eastAsiaTheme="majorEastAsia" w:hAnsiTheme="majorEastAsia" w:hint="eastAsia"/>
                <w:color w:val="000000" w:themeColor="text1"/>
              </w:rPr>
              <w:t>訪問看護サービスを行う看護師等</w:t>
            </w:r>
          </w:p>
        </w:tc>
        <w:tc>
          <w:tcPr>
            <w:tcW w:w="1275" w:type="dxa"/>
            <w:vAlign w:val="center"/>
          </w:tcPr>
          <w:p w14:paraId="771C13F8" w14:textId="484C0736" w:rsidR="00E636D9"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９</w:t>
            </w:r>
          </w:p>
        </w:tc>
      </w:tr>
      <w:tr w:rsidR="00393C22" w:rsidRPr="00393C22" w14:paraId="56AE195E" w14:textId="77777777" w:rsidTr="006D0799">
        <w:tc>
          <w:tcPr>
            <w:tcW w:w="979" w:type="dxa"/>
          </w:tcPr>
          <w:p w14:paraId="3352025D" w14:textId="77777777" w:rsidR="00DA00DB" w:rsidRPr="00393C22" w:rsidRDefault="00DA00DB" w:rsidP="00DA00DB">
            <w:pPr>
              <w:rPr>
                <w:rFonts w:asciiTheme="majorEastAsia" w:eastAsiaTheme="majorEastAsia" w:hAnsiTheme="majorEastAsia"/>
                <w:color w:val="000000" w:themeColor="text1"/>
              </w:rPr>
            </w:pPr>
          </w:p>
        </w:tc>
        <w:tc>
          <w:tcPr>
            <w:tcW w:w="7513" w:type="dxa"/>
          </w:tcPr>
          <w:p w14:paraId="6C317FA7" w14:textId="775C3AF7" w:rsidR="00DA00DB" w:rsidRPr="00393C22" w:rsidRDefault="00592C1C"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r w:rsidR="00E636D9" w:rsidRPr="00393C22">
              <w:rPr>
                <w:rFonts w:asciiTheme="majorEastAsia" w:eastAsiaTheme="majorEastAsia" w:hAnsiTheme="majorEastAsia" w:hint="eastAsia"/>
                <w:color w:val="000000" w:themeColor="text1"/>
              </w:rPr>
              <w:t>計画作成責任者</w:t>
            </w:r>
          </w:p>
        </w:tc>
        <w:tc>
          <w:tcPr>
            <w:tcW w:w="1275" w:type="dxa"/>
            <w:vAlign w:val="center"/>
          </w:tcPr>
          <w:p w14:paraId="41FB09A7" w14:textId="4DA58A7F"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１０</w:t>
            </w:r>
          </w:p>
        </w:tc>
      </w:tr>
      <w:tr w:rsidR="00393C22" w:rsidRPr="00393C22" w14:paraId="2D879BA0" w14:textId="77777777" w:rsidTr="006D0799">
        <w:tc>
          <w:tcPr>
            <w:tcW w:w="979" w:type="dxa"/>
          </w:tcPr>
          <w:p w14:paraId="1E829638"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p>
        </w:tc>
        <w:tc>
          <w:tcPr>
            <w:tcW w:w="7513" w:type="dxa"/>
          </w:tcPr>
          <w:p w14:paraId="12C9A2EF"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管理者</w:t>
            </w:r>
          </w:p>
        </w:tc>
        <w:tc>
          <w:tcPr>
            <w:tcW w:w="1275" w:type="dxa"/>
            <w:vAlign w:val="center"/>
          </w:tcPr>
          <w:p w14:paraId="5C7C7454" w14:textId="348DC993"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１０</w:t>
            </w:r>
          </w:p>
        </w:tc>
      </w:tr>
      <w:tr w:rsidR="00393C22" w:rsidRPr="00393C22" w14:paraId="533F13B1" w14:textId="77777777" w:rsidTr="006D0799">
        <w:tc>
          <w:tcPr>
            <w:tcW w:w="979" w:type="dxa"/>
          </w:tcPr>
          <w:p w14:paraId="746F5B1E" w14:textId="6A24C0FB"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第５</w:t>
            </w:r>
          </w:p>
        </w:tc>
        <w:tc>
          <w:tcPr>
            <w:tcW w:w="7513" w:type="dxa"/>
          </w:tcPr>
          <w:p w14:paraId="6F078DE0"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設備に関する基準</w:t>
            </w:r>
          </w:p>
        </w:tc>
        <w:tc>
          <w:tcPr>
            <w:tcW w:w="1275" w:type="dxa"/>
            <w:vAlign w:val="center"/>
          </w:tcPr>
          <w:p w14:paraId="0FDAAD82" w14:textId="0F9675CE" w:rsidR="00DA00DB" w:rsidRPr="00393C22" w:rsidRDefault="00E75AB3" w:rsidP="00E75AB3">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color w:val="000000" w:themeColor="text1"/>
              </w:rPr>
              <w:t>１０</w:t>
            </w:r>
          </w:p>
        </w:tc>
      </w:tr>
      <w:tr w:rsidR="00393C22" w:rsidRPr="00393C22" w14:paraId="47E99FB1" w14:textId="77777777" w:rsidTr="006D0799">
        <w:tc>
          <w:tcPr>
            <w:tcW w:w="979" w:type="dxa"/>
          </w:tcPr>
          <w:p w14:paraId="35E3415F"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p>
        </w:tc>
        <w:tc>
          <w:tcPr>
            <w:tcW w:w="7513" w:type="dxa"/>
          </w:tcPr>
          <w:p w14:paraId="6A4FABB5"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設備及び備品等</w:t>
            </w:r>
          </w:p>
        </w:tc>
        <w:tc>
          <w:tcPr>
            <w:tcW w:w="1275" w:type="dxa"/>
            <w:vAlign w:val="center"/>
          </w:tcPr>
          <w:p w14:paraId="0D7B2290" w14:textId="42BE2DAB" w:rsidR="00DA00DB" w:rsidRPr="00393C22" w:rsidRDefault="00E75AB3" w:rsidP="00E75AB3">
            <w:pPr>
              <w:jc w:val="center"/>
              <w:rPr>
                <w:rFonts w:asciiTheme="majorEastAsia" w:eastAsiaTheme="majorEastAsia" w:hAnsiTheme="majorEastAsia"/>
                <w:color w:val="000000" w:themeColor="text1"/>
              </w:rPr>
            </w:pPr>
            <w:r w:rsidRPr="00393C22">
              <w:rPr>
                <w:rFonts w:asciiTheme="majorEastAsia" w:eastAsiaTheme="majorEastAsia" w:hAnsiTheme="majorEastAsia"/>
                <w:color w:val="000000" w:themeColor="text1"/>
              </w:rPr>
              <w:t>１０</w:t>
            </w:r>
          </w:p>
        </w:tc>
      </w:tr>
      <w:tr w:rsidR="00393C22" w:rsidRPr="00393C22" w14:paraId="2AD21C48" w14:textId="77777777" w:rsidTr="006D0799">
        <w:tc>
          <w:tcPr>
            <w:tcW w:w="979" w:type="dxa"/>
          </w:tcPr>
          <w:p w14:paraId="68A017AC" w14:textId="7E0766E9"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第６</w:t>
            </w:r>
          </w:p>
        </w:tc>
        <w:tc>
          <w:tcPr>
            <w:tcW w:w="7513" w:type="dxa"/>
          </w:tcPr>
          <w:p w14:paraId="60B92189"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運営に関する基準</w:t>
            </w:r>
          </w:p>
        </w:tc>
        <w:tc>
          <w:tcPr>
            <w:tcW w:w="1275" w:type="dxa"/>
            <w:vAlign w:val="center"/>
          </w:tcPr>
          <w:p w14:paraId="39486EDE" w14:textId="4E2309E3"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１１</w:t>
            </w:r>
          </w:p>
        </w:tc>
      </w:tr>
      <w:tr w:rsidR="00393C22" w:rsidRPr="00393C22" w14:paraId="538CD220" w14:textId="77777777" w:rsidTr="006D0799">
        <w:tc>
          <w:tcPr>
            <w:tcW w:w="979" w:type="dxa"/>
          </w:tcPr>
          <w:p w14:paraId="5993C3A2"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p>
        </w:tc>
        <w:tc>
          <w:tcPr>
            <w:tcW w:w="7513" w:type="dxa"/>
          </w:tcPr>
          <w:p w14:paraId="14C4F0A6" w14:textId="69436386"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内容及び手続きの説明並びに同意</w:t>
            </w:r>
          </w:p>
        </w:tc>
        <w:tc>
          <w:tcPr>
            <w:tcW w:w="1275" w:type="dxa"/>
            <w:vAlign w:val="center"/>
          </w:tcPr>
          <w:p w14:paraId="6250DF21" w14:textId="2666F58A"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１１</w:t>
            </w:r>
          </w:p>
        </w:tc>
      </w:tr>
      <w:tr w:rsidR="00393C22" w:rsidRPr="00393C22" w14:paraId="45A57A03" w14:textId="77777777" w:rsidTr="006D0799">
        <w:tc>
          <w:tcPr>
            <w:tcW w:w="979" w:type="dxa"/>
          </w:tcPr>
          <w:p w14:paraId="5C65E6FF"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p>
        </w:tc>
        <w:tc>
          <w:tcPr>
            <w:tcW w:w="7513" w:type="dxa"/>
          </w:tcPr>
          <w:p w14:paraId="4C5BA884"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提供拒否の禁止</w:t>
            </w:r>
          </w:p>
        </w:tc>
        <w:tc>
          <w:tcPr>
            <w:tcW w:w="1275" w:type="dxa"/>
            <w:vAlign w:val="center"/>
          </w:tcPr>
          <w:p w14:paraId="735CAEA9" w14:textId="4DE7285A"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１２</w:t>
            </w:r>
          </w:p>
        </w:tc>
      </w:tr>
      <w:tr w:rsidR="00393C22" w:rsidRPr="00393C22" w14:paraId="0F1946CE" w14:textId="77777777" w:rsidTr="006D0799">
        <w:tc>
          <w:tcPr>
            <w:tcW w:w="979" w:type="dxa"/>
          </w:tcPr>
          <w:p w14:paraId="78469F3A"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w:t>
            </w:r>
          </w:p>
        </w:tc>
        <w:tc>
          <w:tcPr>
            <w:tcW w:w="7513" w:type="dxa"/>
          </w:tcPr>
          <w:p w14:paraId="4857619E" w14:textId="0A9F111D"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サービス提供困難時の対応</w:t>
            </w:r>
          </w:p>
        </w:tc>
        <w:tc>
          <w:tcPr>
            <w:tcW w:w="1275" w:type="dxa"/>
            <w:vAlign w:val="center"/>
          </w:tcPr>
          <w:p w14:paraId="5B48B374" w14:textId="3051DABC"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r>
      <w:tr w:rsidR="00393C22" w:rsidRPr="00393C22" w14:paraId="54D1E26F" w14:textId="77777777" w:rsidTr="006D0799">
        <w:tc>
          <w:tcPr>
            <w:tcW w:w="979" w:type="dxa"/>
          </w:tcPr>
          <w:p w14:paraId="57BE0242"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w:t>
            </w:r>
          </w:p>
        </w:tc>
        <w:tc>
          <w:tcPr>
            <w:tcW w:w="7513" w:type="dxa"/>
          </w:tcPr>
          <w:p w14:paraId="2F698B60" w14:textId="6BCE8CE6"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受給資格等の確認</w:t>
            </w:r>
          </w:p>
        </w:tc>
        <w:tc>
          <w:tcPr>
            <w:tcW w:w="1275" w:type="dxa"/>
            <w:vAlign w:val="center"/>
          </w:tcPr>
          <w:p w14:paraId="7F149CD7" w14:textId="4CFDDCCE"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r>
      <w:tr w:rsidR="00393C22" w:rsidRPr="00393C22" w14:paraId="4CCF1460" w14:textId="77777777" w:rsidTr="006D0799">
        <w:tc>
          <w:tcPr>
            <w:tcW w:w="979" w:type="dxa"/>
          </w:tcPr>
          <w:p w14:paraId="12E89FC2"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c>
          <w:tcPr>
            <w:tcW w:w="7513" w:type="dxa"/>
          </w:tcPr>
          <w:p w14:paraId="01458A61" w14:textId="1CF352BA"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要介護認定等の申請に係る援助</w:t>
            </w:r>
          </w:p>
        </w:tc>
        <w:tc>
          <w:tcPr>
            <w:tcW w:w="1275" w:type="dxa"/>
            <w:vAlign w:val="center"/>
          </w:tcPr>
          <w:p w14:paraId="63DA67DA" w14:textId="01D41633"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r>
      <w:tr w:rsidR="00393C22" w:rsidRPr="00393C22" w14:paraId="7CCDDA07" w14:textId="77777777" w:rsidTr="006D0799">
        <w:tc>
          <w:tcPr>
            <w:tcW w:w="979" w:type="dxa"/>
          </w:tcPr>
          <w:p w14:paraId="3F4D87AF"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６</w:t>
            </w:r>
          </w:p>
        </w:tc>
        <w:tc>
          <w:tcPr>
            <w:tcW w:w="7513" w:type="dxa"/>
          </w:tcPr>
          <w:p w14:paraId="1C5B1221" w14:textId="0D838C65"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心身の状況等の把握</w:t>
            </w:r>
          </w:p>
        </w:tc>
        <w:tc>
          <w:tcPr>
            <w:tcW w:w="1275" w:type="dxa"/>
            <w:vAlign w:val="center"/>
          </w:tcPr>
          <w:p w14:paraId="6CD32F63" w14:textId="4F3E29C2"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r>
      <w:tr w:rsidR="00393C22" w:rsidRPr="00393C22" w14:paraId="56C8CFBF" w14:textId="77777777" w:rsidTr="006D0799">
        <w:tc>
          <w:tcPr>
            <w:tcW w:w="979" w:type="dxa"/>
          </w:tcPr>
          <w:p w14:paraId="0032427F"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７</w:t>
            </w:r>
          </w:p>
        </w:tc>
        <w:tc>
          <w:tcPr>
            <w:tcW w:w="7513" w:type="dxa"/>
          </w:tcPr>
          <w:p w14:paraId="232DB0AB" w14:textId="43024E5A"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指定居宅介護支援事業者等との連携</w:t>
            </w:r>
          </w:p>
        </w:tc>
        <w:tc>
          <w:tcPr>
            <w:tcW w:w="1275" w:type="dxa"/>
            <w:vAlign w:val="center"/>
          </w:tcPr>
          <w:p w14:paraId="2ADF623F" w14:textId="591EC1D6"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r>
      <w:tr w:rsidR="00393C22" w:rsidRPr="00393C22" w14:paraId="72B5312C" w14:textId="77777777" w:rsidTr="006D0799">
        <w:tc>
          <w:tcPr>
            <w:tcW w:w="979" w:type="dxa"/>
          </w:tcPr>
          <w:p w14:paraId="70D6A973"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８</w:t>
            </w:r>
          </w:p>
        </w:tc>
        <w:tc>
          <w:tcPr>
            <w:tcW w:w="7513" w:type="dxa"/>
          </w:tcPr>
          <w:p w14:paraId="762FA386" w14:textId="76AF1FF1"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法定代理受領サービスの提供を受けるための援助</w:t>
            </w:r>
          </w:p>
        </w:tc>
        <w:tc>
          <w:tcPr>
            <w:tcW w:w="1275" w:type="dxa"/>
            <w:vAlign w:val="center"/>
          </w:tcPr>
          <w:p w14:paraId="1CA14A89" w14:textId="3B894319"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r>
      <w:tr w:rsidR="00393C22" w:rsidRPr="00393C22" w14:paraId="37755049" w14:textId="77777777" w:rsidTr="006D0799">
        <w:tc>
          <w:tcPr>
            <w:tcW w:w="979" w:type="dxa"/>
          </w:tcPr>
          <w:p w14:paraId="2C2C6929"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９</w:t>
            </w:r>
          </w:p>
        </w:tc>
        <w:tc>
          <w:tcPr>
            <w:tcW w:w="7513" w:type="dxa"/>
          </w:tcPr>
          <w:p w14:paraId="3ECB0D41" w14:textId="1D8A83B3"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居宅サービス計画に沿ったサービスの提供</w:t>
            </w:r>
          </w:p>
        </w:tc>
        <w:tc>
          <w:tcPr>
            <w:tcW w:w="1275" w:type="dxa"/>
            <w:vAlign w:val="center"/>
          </w:tcPr>
          <w:p w14:paraId="0EC85BC5" w14:textId="1ED08B5A"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r>
      <w:tr w:rsidR="00393C22" w:rsidRPr="00393C22" w14:paraId="7F0D1744" w14:textId="77777777" w:rsidTr="006D0799">
        <w:tc>
          <w:tcPr>
            <w:tcW w:w="979" w:type="dxa"/>
          </w:tcPr>
          <w:p w14:paraId="2A95D172"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１０</w:t>
            </w:r>
          </w:p>
        </w:tc>
        <w:tc>
          <w:tcPr>
            <w:tcW w:w="7513" w:type="dxa"/>
          </w:tcPr>
          <w:p w14:paraId="5090BC7C" w14:textId="1AC568A4"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居宅サービス計画等の変更の援助</w:t>
            </w:r>
          </w:p>
        </w:tc>
        <w:tc>
          <w:tcPr>
            <w:tcW w:w="1275" w:type="dxa"/>
            <w:vAlign w:val="center"/>
          </w:tcPr>
          <w:p w14:paraId="5B9BB21E" w14:textId="7E094BA7"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１４</w:t>
            </w:r>
          </w:p>
        </w:tc>
      </w:tr>
      <w:tr w:rsidR="00393C22" w:rsidRPr="00393C22" w14:paraId="1C541941" w14:textId="77777777" w:rsidTr="006D0799">
        <w:tc>
          <w:tcPr>
            <w:tcW w:w="979" w:type="dxa"/>
          </w:tcPr>
          <w:p w14:paraId="34427AE6"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１１</w:t>
            </w:r>
          </w:p>
        </w:tc>
        <w:tc>
          <w:tcPr>
            <w:tcW w:w="7513" w:type="dxa"/>
          </w:tcPr>
          <w:p w14:paraId="7571924F" w14:textId="775DBE40" w:rsidR="00DA00DB" w:rsidRPr="00393C22" w:rsidRDefault="00592C1C" w:rsidP="00592C1C">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職務</w:t>
            </w:r>
            <w:r w:rsidR="00DA00DB" w:rsidRPr="00393C22">
              <w:rPr>
                <w:rFonts w:asciiTheme="majorEastAsia" w:eastAsiaTheme="majorEastAsia" w:hAnsiTheme="majorEastAsia" w:hint="eastAsia"/>
                <w:color w:val="000000" w:themeColor="text1"/>
              </w:rPr>
              <w:t>を証する書類の携行</w:t>
            </w:r>
          </w:p>
        </w:tc>
        <w:tc>
          <w:tcPr>
            <w:tcW w:w="1275" w:type="dxa"/>
            <w:vAlign w:val="center"/>
          </w:tcPr>
          <w:p w14:paraId="2106C8DA" w14:textId="51E7E98C" w:rsidR="00DA00DB" w:rsidRPr="00393C22" w:rsidRDefault="00DA00DB"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r w:rsidR="00E75AB3" w:rsidRPr="00393C22">
              <w:rPr>
                <w:rFonts w:asciiTheme="majorEastAsia" w:eastAsiaTheme="majorEastAsia" w:hAnsiTheme="majorEastAsia" w:hint="eastAsia"/>
                <w:color w:val="000000" w:themeColor="text1"/>
              </w:rPr>
              <w:t>４</w:t>
            </w:r>
          </w:p>
        </w:tc>
      </w:tr>
      <w:tr w:rsidR="00393C22" w:rsidRPr="00393C22" w14:paraId="46ED98A1" w14:textId="77777777" w:rsidTr="006D0799">
        <w:tc>
          <w:tcPr>
            <w:tcW w:w="979" w:type="dxa"/>
          </w:tcPr>
          <w:p w14:paraId="6159A615"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１２</w:t>
            </w:r>
          </w:p>
        </w:tc>
        <w:tc>
          <w:tcPr>
            <w:tcW w:w="7513" w:type="dxa"/>
          </w:tcPr>
          <w:p w14:paraId="47455ACE" w14:textId="7FE4ECF5"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サービスの提供の記録</w:t>
            </w:r>
          </w:p>
        </w:tc>
        <w:tc>
          <w:tcPr>
            <w:tcW w:w="1275" w:type="dxa"/>
            <w:vAlign w:val="center"/>
          </w:tcPr>
          <w:p w14:paraId="4AB96F3F" w14:textId="5ACEDBF2"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１４</w:t>
            </w:r>
          </w:p>
        </w:tc>
      </w:tr>
      <w:tr w:rsidR="00393C22" w:rsidRPr="00393C22" w14:paraId="644EB475" w14:textId="77777777" w:rsidTr="006D0799">
        <w:tc>
          <w:tcPr>
            <w:tcW w:w="979" w:type="dxa"/>
          </w:tcPr>
          <w:p w14:paraId="2405430A"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１３</w:t>
            </w:r>
          </w:p>
        </w:tc>
        <w:tc>
          <w:tcPr>
            <w:tcW w:w="7513" w:type="dxa"/>
          </w:tcPr>
          <w:p w14:paraId="78E99558" w14:textId="5FA63A39"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利用料等の受領</w:t>
            </w:r>
          </w:p>
        </w:tc>
        <w:tc>
          <w:tcPr>
            <w:tcW w:w="1275" w:type="dxa"/>
            <w:vAlign w:val="center"/>
          </w:tcPr>
          <w:p w14:paraId="34135272" w14:textId="742AB378"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１４</w:t>
            </w:r>
          </w:p>
        </w:tc>
      </w:tr>
      <w:tr w:rsidR="00393C22" w:rsidRPr="00393C22" w14:paraId="698CDC25" w14:textId="77777777" w:rsidTr="006D0799">
        <w:tc>
          <w:tcPr>
            <w:tcW w:w="979" w:type="dxa"/>
          </w:tcPr>
          <w:p w14:paraId="3A6DCC90"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１４</w:t>
            </w:r>
          </w:p>
        </w:tc>
        <w:tc>
          <w:tcPr>
            <w:tcW w:w="7513" w:type="dxa"/>
          </w:tcPr>
          <w:p w14:paraId="214D84E9" w14:textId="211A2A64"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保険給付の請求のための証明書の交付</w:t>
            </w:r>
          </w:p>
        </w:tc>
        <w:tc>
          <w:tcPr>
            <w:tcW w:w="1275" w:type="dxa"/>
            <w:vAlign w:val="center"/>
          </w:tcPr>
          <w:p w14:paraId="35F094E5" w14:textId="64C7EEBD"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１５</w:t>
            </w:r>
          </w:p>
        </w:tc>
      </w:tr>
      <w:tr w:rsidR="00393C22" w:rsidRPr="00393C22" w14:paraId="1F3BAB3F" w14:textId="77777777" w:rsidTr="006D0799">
        <w:tc>
          <w:tcPr>
            <w:tcW w:w="979" w:type="dxa"/>
          </w:tcPr>
          <w:p w14:paraId="5BE6782B"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１５</w:t>
            </w:r>
          </w:p>
        </w:tc>
        <w:tc>
          <w:tcPr>
            <w:tcW w:w="7513" w:type="dxa"/>
          </w:tcPr>
          <w:p w14:paraId="339CE5B6" w14:textId="0617280C"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指定定期巡回・随時対応型訪問介護看護の基本取扱方針</w:t>
            </w:r>
          </w:p>
        </w:tc>
        <w:tc>
          <w:tcPr>
            <w:tcW w:w="1275" w:type="dxa"/>
            <w:vAlign w:val="center"/>
          </w:tcPr>
          <w:p w14:paraId="252533A9" w14:textId="78F84953"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１５</w:t>
            </w:r>
          </w:p>
        </w:tc>
      </w:tr>
      <w:tr w:rsidR="00393C22" w:rsidRPr="00393C22" w14:paraId="4FB1A367" w14:textId="77777777" w:rsidTr="006D0799">
        <w:tc>
          <w:tcPr>
            <w:tcW w:w="979" w:type="dxa"/>
          </w:tcPr>
          <w:p w14:paraId="4F2542FD"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１６</w:t>
            </w:r>
          </w:p>
        </w:tc>
        <w:tc>
          <w:tcPr>
            <w:tcW w:w="7513" w:type="dxa"/>
          </w:tcPr>
          <w:p w14:paraId="6387B91A" w14:textId="5B67FBCD"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指定定期巡回・随時対応型訪問介護看護の具体的取扱方針</w:t>
            </w:r>
          </w:p>
        </w:tc>
        <w:tc>
          <w:tcPr>
            <w:tcW w:w="1275" w:type="dxa"/>
            <w:vAlign w:val="center"/>
          </w:tcPr>
          <w:p w14:paraId="68D50870" w14:textId="107029B8"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１５</w:t>
            </w:r>
          </w:p>
        </w:tc>
      </w:tr>
      <w:tr w:rsidR="00393C22" w:rsidRPr="00393C22" w14:paraId="06FE659D" w14:textId="77777777" w:rsidTr="006D0799">
        <w:tc>
          <w:tcPr>
            <w:tcW w:w="979" w:type="dxa"/>
          </w:tcPr>
          <w:p w14:paraId="2479710E" w14:textId="5119CF12"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１７</w:t>
            </w:r>
          </w:p>
        </w:tc>
        <w:tc>
          <w:tcPr>
            <w:tcW w:w="7513" w:type="dxa"/>
          </w:tcPr>
          <w:p w14:paraId="61F2DE95" w14:textId="5EB86F81"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主治の医師との関係</w:t>
            </w:r>
          </w:p>
        </w:tc>
        <w:tc>
          <w:tcPr>
            <w:tcW w:w="1275" w:type="dxa"/>
            <w:vAlign w:val="center"/>
          </w:tcPr>
          <w:p w14:paraId="3D51D252" w14:textId="75D0D403" w:rsidR="00592C1C"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１６</w:t>
            </w:r>
          </w:p>
        </w:tc>
      </w:tr>
      <w:tr w:rsidR="00393C22" w:rsidRPr="00393C22" w14:paraId="153863C6" w14:textId="77777777" w:rsidTr="006D0799">
        <w:tc>
          <w:tcPr>
            <w:tcW w:w="979" w:type="dxa"/>
          </w:tcPr>
          <w:p w14:paraId="358E89BA" w14:textId="3DC6977D"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１８</w:t>
            </w:r>
          </w:p>
        </w:tc>
        <w:tc>
          <w:tcPr>
            <w:tcW w:w="7513" w:type="dxa"/>
          </w:tcPr>
          <w:p w14:paraId="38467EC9" w14:textId="1D5B9D22"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指定定期巡回・随時対応型訪問介護看護計画等の作成</w:t>
            </w:r>
          </w:p>
        </w:tc>
        <w:tc>
          <w:tcPr>
            <w:tcW w:w="1275" w:type="dxa"/>
            <w:vAlign w:val="center"/>
          </w:tcPr>
          <w:p w14:paraId="037AB32C" w14:textId="47FAA339"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１６</w:t>
            </w:r>
          </w:p>
        </w:tc>
      </w:tr>
      <w:tr w:rsidR="00393C22" w:rsidRPr="00393C22" w14:paraId="73FCE65D" w14:textId="77777777" w:rsidTr="006D0799">
        <w:tc>
          <w:tcPr>
            <w:tcW w:w="979" w:type="dxa"/>
          </w:tcPr>
          <w:p w14:paraId="6CD683C7" w14:textId="0C9B1C65"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１９</w:t>
            </w:r>
          </w:p>
        </w:tc>
        <w:tc>
          <w:tcPr>
            <w:tcW w:w="7513" w:type="dxa"/>
          </w:tcPr>
          <w:p w14:paraId="7C8A4F91" w14:textId="1E38655B"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同居家族に対するサービス提供の禁止</w:t>
            </w:r>
          </w:p>
        </w:tc>
        <w:tc>
          <w:tcPr>
            <w:tcW w:w="1275" w:type="dxa"/>
            <w:vAlign w:val="center"/>
          </w:tcPr>
          <w:p w14:paraId="611B6BA1" w14:textId="40FE1EDD"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１８</w:t>
            </w:r>
          </w:p>
        </w:tc>
      </w:tr>
      <w:tr w:rsidR="00393C22" w:rsidRPr="00393C22" w14:paraId="4304EA7B" w14:textId="77777777" w:rsidTr="006D0799">
        <w:tc>
          <w:tcPr>
            <w:tcW w:w="979" w:type="dxa"/>
          </w:tcPr>
          <w:p w14:paraId="481E66AF" w14:textId="014B19DC"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２０</w:t>
            </w:r>
          </w:p>
        </w:tc>
        <w:tc>
          <w:tcPr>
            <w:tcW w:w="7513" w:type="dxa"/>
          </w:tcPr>
          <w:p w14:paraId="51562CCD" w14:textId="15D8BE3A"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利用者に関する市町村への通知</w:t>
            </w:r>
          </w:p>
        </w:tc>
        <w:tc>
          <w:tcPr>
            <w:tcW w:w="1275" w:type="dxa"/>
            <w:vAlign w:val="center"/>
          </w:tcPr>
          <w:p w14:paraId="72019D85" w14:textId="76E7F4BF"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１９</w:t>
            </w:r>
          </w:p>
        </w:tc>
      </w:tr>
      <w:tr w:rsidR="00393C22" w:rsidRPr="00393C22" w14:paraId="0412D35B" w14:textId="77777777" w:rsidTr="006D0799">
        <w:tc>
          <w:tcPr>
            <w:tcW w:w="979" w:type="dxa"/>
          </w:tcPr>
          <w:p w14:paraId="2EA45191" w14:textId="52416C34"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２１</w:t>
            </w:r>
          </w:p>
        </w:tc>
        <w:tc>
          <w:tcPr>
            <w:tcW w:w="7513" w:type="dxa"/>
          </w:tcPr>
          <w:p w14:paraId="70D9FC31" w14:textId="0FF82315"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緊急時等の対応</w:t>
            </w:r>
          </w:p>
        </w:tc>
        <w:tc>
          <w:tcPr>
            <w:tcW w:w="1275" w:type="dxa"/>
            <w:vAlign w:val="center"/>
          </w:tcPr>
          <w:p w14:paraId="75ACDFCE" w14:textId="5F54EBF9"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１９</w:t>
            </w:r>
          </w:p>
        </w:tc>
      </w:tr>
      <w:tr w:rsidR="00393C22" w:rsidRPr="00393C22" w14:paraId="33184ABE" w14:textId="77777777" w:rsidTr="006D0799">
        <w:tc>
          <w:tcPr>
            <w:tcW w:w="979" w:type="dxa"/>
          </w:tcPr>
          <w:p w14:paraId="614304BA" w14:textId="7E26C08C"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２２</w:t>
            </w:r>
          </w:p>
        </w:tc>
        <w:tc>
          <w:tcPr>
            <w:tcW w:w="7513" w:type="dxa"/>
          </w:tcPr>
          <w:p w14:paraId="63193606" w14:textId="1EC09870"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管理者の責務</w:t>
            </w:r>
          </w:p>
        </w:tc>
        <w:tc>
          <w:tcPr>
            <w:tcW w:w="1275" w:type="dxa"/>
            <w:vAlign w:val="center"/>
          </w:tcPr>
          <w:p w14:paraId="593A77F1" w14:textId="70E22F54"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１９</w:t>
            </w:r>
          </w:p>
        </w:tc>
      </w:tr>
      <w:tr w:rsidR="00393C22" w:rsidRPr="00393C22" w14:paraId="5C0D1943" w14:textId="77777777" w:rsidTr="006D0799">
        <w:tc>
          <w:tcPr>
            <w:tcW w:w="979" w:type="dxa"/>
          </w:tcPr>
          <w:p w14:paraId="45F82DF8" w14:textId="244365D2"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２３</w:t>
            </w:r>
          </w:p>
        </w:tc>
        <w:tc>
          <w:tcPr>
            <w:tcW w:w="7513" w:type="dxa"/>
          </w:tcPr>
          <w:p w14:paraId="5D085FDB" w14:textId="01EB392F"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運営規程</w:t>
            </w:r>
          </w:p>
        </w:tc>
        <w:tc>
          <w:tcPr>
            <w:tcW w:w="1275" w:type="dxa"/>
            <w:vAlign w:val="center"/>
          </w:tcPr>
          <w:p w14:paraId="25522974" w14:textId="1E7A32C2"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１９</w:t>
            </w:r>
          </w:p>
        </w:tc>
      </w:tr>
      <w:tr w:rsidR="00393C22" w:rsidRPr="00393C22" w14:paraId="0C70324A" w14:textId="77777777" w:rsidTr="006D0799">
        <w:tc>
          <w:tcPr>
            <w:tcW w:w="979" w:type="dxa"/>
          </w:tcPr>
          <w:p w14:paraId="1AC099AB" w14:textId="1457A147"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２４</w:t>
            </w:r>
          </w:p>
        </w:tc>
        <w:tc>
          <w:tcPr>
            <w:tcW w:w="7513" w:type="dxa"/>
          </w:tcPr>
          <w:p w14:paraId="69D3EB24" w14:textId="18765313"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勤務体制の確保等</w:t>
            </w:r>
          </w:p>
        </w:tc>
        <w:tc>
          <w:tcPr>
            <w:tcW w:w="1275" w:type="dxa"/>
            <w:vAlign w:val="center"/>
          </w:tcPr>
          <w:p w14:paraId="01F0C2DC" w14:textId="4123B763"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１９</w:t>
            </w:r>
          </w:p>
        </w:tc>
      </w:tr>
      <w:tr w:rsidR="00393C22" w:rsidRPr="00393C22" w14:paraId="48930702" w14:textId="77777777" w:rsidTr="00766805">
        <w:tc>
          <w:tcPr>
            <w:tcW w:w="979" w:type="dxa"/>
            <w:shd w:val="clear" w:color="auto" w:fill="D9D9D9" w:themeFill="background1" w:themeFillShade="D9"/>
          </w:tcPr>
          <w:p w14:paraId="74C8F24D" w14:textId="77777777" w:rsidR="00592C1C" w:rsidRPr="00393C22" w:rsidRDefault="00592C1C" w:rsidP="00766805">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lastRenderedPageBreak/>
              <w:t>項目</w:t>
            </w:r>
          </w:p>
        </w:tc>
        <w:tc>
          <w:tcPr>
            <w:tcW w:w="7513" w:type="dxa"/>
            <w:shd w:val="clear" w:color="auto" w:fill="D9D9D9" w:themeFill="background1" w:themeFillShade="D9"/>
          </w:tcPr>
          <w:p w14:paraId="5C0467E3" w14:textId="77777777" w:rsidR="00592C1C" w:rsidRPr="00393C22" w:rsidRDefault="00592C1C" w:rsidP="00766805">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内容</w:t>
            </w:r>
          </w:p>
        </w:tc>
        <w:tc>
          <w:tcPr>
            <w:tcW w:w="1275" w:type="dxa"/>
            <w:shd w:val="clear" w:color="auto" w:fill="D9D9D9" w:themeFill="background1" w:themeFillShade="D9"/>
            <w:vAlign w:val="center"/>
          </w:tcPr>
          <w:p w14:paraId="3012494E" w14:textId="77777777" w:rsidR="00592C1C" w:rsidRPr="00393C22" w:rsidRDefault="00592C1C" w:rsidP="00766805">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ページ</w:t>
            </w:r>
          </w:p>
        </w:tc>
      </w:tr>
      <w:tr w:rsidR="00393C22" w:rsidRPr="00393C22" w14:paraId="56A0A6FF" w14:textId="77777777" w:rsidTr="006D0799">
        <w:tc>
          <w:tcPr>
            <w:tcW w:w="979" w:type="dxa"/>
          </w:tcPr>
          <w:p w14:paraId="2D6EACDC" w14:textId="150F42E2" w:rsidR="00DA00DB" w:rsidRPr="00393C22" w:rsidRDefault="00DA00DB" w:rsidP="00592C1C">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r w:rsidR="00592C1C" w:rsidRPr="00393C22">
              <w:rPr>
                <w:rFonts w:asciiTheme="majorEastAsia" w:eastAsiaTheme="majorEastAsia" w:hAnsiTheme="majorEastAsia" w:hint="eastAsia"/>
                <w:color w:val="000000" w:themeColor="text1"/>
              </w:rPr>
              <w:t>５</w:t>
            </w:r>
          </w:p>
        </w:tc>
        <w:tc>
          <w:tcPr>
            <w:tcW w:w="7513" w:type="dxa"/>
          </w:tcPr>
          <w:p w14:paraId="09EA3723" w14:textId="46F5DD9A"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業務継続計画の策定等</w:t>
            </w:r>
          </w:p>
        </w:tc>
        <w:tc>
          <w:tcPr>
            <w:tcW w:w="1275" w:type="dxa"/>
            <w:vAlign w:val="center"/>
          </w:tcPr>
          <w:p w14:paraId="7951EA91" w14:textId="7AD15DFD"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２２</w:t>
            </w:r>
          </w:p>
        </w:tc>
      </w:tr>
      <w:tr w:rsidR="00393C22" w:rsidRPr="00393C22" w14:paraId="1E097197" w14:textId="77777777" w:rsidTr="006D0799">
        <w:tc>
          <w:tcPr>
            <w:tcW w:w="979" w:type="dxa"/>
          </w:tcPr>
          <w:p w14:paraId="6C337B3F" w14:textId="3F247D45" w:rsidR="00DA00DB" w:rsidRPr="00393C22" w:rsidRDefault="00DA00DB" w:rsidP="00592C1C">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r w:rsidR="00592C1C" w:rsidRPr="00393C22">
              <w:rPr>
                <w:rFonts w:asciiTheme="majorEastAsia" w:eastAsiaTheme="majorEastAsia" w:hAnsiTheme="majorEastAsia" w:hint="eastAsia"/>
                <w:color w:val="000000" w:themeColor="text1"/>
              </w:rPr>
              <w:t>６</w:t>
            </w:r>
          </w:p>
        </w:tc>
        <w:tc>
          <w:tcPr>
            <w:tcW w:w="7513" w:type="dxa"/>
          </w:tcPr>
          <w:p w14:paraId="0E0C0E56" w14:textId="692F5EFC"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衛生管理等</w:t>
            </w:r>
          </w:p>
        </w:tc>
        <w:tc>
          <w:tcPr>
            <w:tcW w:w="1275" w:type="dxa"/>
            <w:vAlign w:val="center"/>
          </w:tcPr>
          <w:p w14:paraId="7F8EA2D3" w14:textId="6DCA316E"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２２</w:t>
            </w:r>
          </w:p>
        </w:tc>
      </w:tr>
      <w:tr w:rsidR="00393C22" w:rsidRPr="00393C22" w14:paraId="0A3CDBD9" w14:textId="77777777" w:rsidTr="006D0799">
        <w:tc>
          <w:tcPr>
            <w:tcW w:w="979" w:type="dxa"/>
          </w:tcPr>
          <w:p w14:paraId="6B5767EC" w14:textId="5BB7359E"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２７</w:t>
            </w:r>
          </w:p>
        </w:tc>
        <w:tc>
          <w:tcPr>
            <w:tcW w:w="7513" w:type="dxa"/>
          </w:tcPr>
          <w:p w14:paraId="133AC02C" w14:textId="3365DBFA"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掲示</w:t>
            </w:r>
          </w:p>
        </w:tc>
        <w:tc>
          <w:tcPr>
            <w:tcW w:w="1275" w:type="dxa"/>
            <w:vAlign w:val="center"/>
          </w:tcPr>
          <w:p w14:paraId="4FEB2024" w14:textId="2027E6C7"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２４</w:t>
            </w:r>
          </w:p>
        </w:tc>
      </w:tr>
      <w:tr w:rsidR="00393C22" w:rsidRPr="00393C22" w14:paraId="483B7095" w14:textId="77777777" w:rsidTr="006D0799">
        <w:tc>
          <w:tcPr>
            <w:tcW w:w="979" w:type="dxa"/>
          </w:tcPr>
          <w:p w14:paraId="21C43167" w14:textId="0D834B47"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２８</w:t>
            </w:r>
          </w:p>
        </w:tc>
        <w:tc>
          <w:tcPr>
            <w:tcW w:w="7513" w:type="dxa"/>
          </w:tcPr>
          <w:p w14:paraId="7EA7F6DC" w14:textId="36249696"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秘密保持等</w:t>
            </w:r>
          </w:p>
        </w:tc>
        <w:tc>
          <w:tcPr>
            <w:tcW w:w="1275" w:type="dxa"/>
            <w:vAlign w:val="center"/>
          </w:tcPr>
          <w:p w14:paraId="0CB649D7" w14:textId="1EEE1354"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２４</w:t>
            </w:r>
          </w:p>
        </w:tc>
      </w:tr>
      <w:tr w:rsidR="00393C22" w:rsidRPr="00393C22" w14:paraId="58472B57" w14:textId="77777777" w:rsidTr="006D0799">
        <w:tc>
          <w:tcPr>
            <w:tcW w:w="979" w:type="dxa"/>
          </w:tcPr>
          <w:p w14:paraId="2B5AD5CD" w14:textId="705426C9"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２９</w:t>
            </w:r>
          </w:p>
        </w:tc>
        <w:tc>
          <w:tcPr>
            <w:tcW w:w="7513" w:type="dxa"/>
          </w:tcPr>
          <w:p w14:paraId="56C8F2DC" w14:textId="20ABC8EC"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広告</w:t>
            </w:r>
          </w:p>
        </w:tc>
        <w:tc>
          <w:tcPr>
            <w:tcW w:w="1275" w:type="dxa"/>
            <w:vAlign w:val="center"/>
          </w:tcPr>
          <w:p w14:paraId="7619D682" w14:textId="72C571DD"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２４</w:t>
            </w:r>
          </w:p>
        </w:tc>
      </w:tr>
      <w:tr w:rsidR="00393C22" w:rsidRPr="00393C22" w14:paraId="3B5F9D89" w14:textId="77777777" w:rsidTr="00D00B0E">
        <w:tc>
          <w:tcPr>
            <w:tcW w:w="979" w:type="dxa"/>
          </w:tcPr>
          <w:p w14:paraId="37C49CCD" w14:textId="40F8F043"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３０</w:t>
            </w:r>
          </w:p>
        </w:tc>
        <w:tc>
          <w:tcPr>
            <w:tcW w:w="7513" w:type="dxa"/>
          </w:tcPr>
          <w:p w14:paraId="0CC029DC" w14:textId="50AF523E" w:rsidR="00DA00DB" w:rsidRPr="00393C22" w:rsidRDefault="00F32A39"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指定</w:t>
            </w:r>
            <w:r w:rsidR="00DA00DB" w:rsidRPr="00393C22">
              <w:rPr>
                <w:rFonts w:asciiTheme="majorEastAsia" w:eastAsiaTheme="majorEastAsia" w:hAnsiTheme="majorEastAsia" w:hint="eastAsia"/>
                <w:color w:val="000000" w:themeColor="text1"/>
              </w:rPr>
              <w:t>居宅介護支援事業者に対する利益供与等の禁止</w:t>
            </w:r>
          </w:p>
        </w:tc>
        <w:tc>
          <w:tcPr>
            <w:tcW w:w="1275" w:type="dxa"/>
            <w:vAlign w:val="center"/>
          </w:tcPr>
          <w:p w14:paraId="4312980A" w14:textId="47B6AA1C"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２４</w:t>
            </w:r>
          </w:p>
        </w:tc>
      </w:tr>
      <w:tr w:rsidR="00393C22" w:rsidRPr="00393C22" w14:paraId="7BA933E3" w14:textId="77777777" w:rsidTr="006D0799">
        <w:tc>
          <w:tcPr>
            <w:tcW w:w="979" w:type="dxa"/>
            <w:vAlign w:val="center"/>
          </w:tcPr>
          <w:p w14:paraId="5E2B6BCE" w14:textId="0D3E83BB"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３１</w:t>
            </w:r>
          </w:p>
        </w:tc>
        <w:tc>
          <w:tcPr>
            <w:tcW w:w="7513" w:type="dxa"/>
          </w:tcPr>
          <w:p w14:paraId="42D3B246" w14:textId="31A6684A"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苦情処理</w:t>
            </w:r>
          </w:p>
        </w:tc>
        <w:tc>
          <w:tcPr>
            <w:tcW w:w="1275" w:type="dxa"/>
            <w:vAlign w:val="center"/>
          </w:tcPr>
          <w:p w14:paraId="4E6B0B9C" w14:textId="14C1F27C"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２４</w:t>
            </w:r>
          </w:p>
        </w:tc>
      </w:tr>
      <w:tr w:rsidR="00393C22" w:rsidRPr="00393C22" w14:paraId="62A748DC" w14:textId="77777777" w:rsidTr="006D0799">
        <w:tc>
          <w:tcPr>
            <w:tcW w:w="979" w:type="dxa"/>
            <w:vAlign w:val="center"/>
          </w:tcPr>
          <w:p w14:paraId="253891F7" w14:textId="625C961E"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３２</w:t>
            </w:r>
          </w:p>
        </w:tc>
        <w:tc>
          <w:tcPr>
            <w:tcW w:w="7513" w:type="dxa"/>
          </w:tcPr>
          <w:p w14:paraId="06446602" w14:textId="6BF664E4"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地域との連携等</w:t>
            </w:r>
          </w:p>
        </w:tc>
        <w:tc>
          <w:tcPr>
            <w:tcW w:w="1275" w:type="dxa"/>
            <w:vAlign w:val="center"/>
          </w:tcPr>
          <w:p w14:paraId="090A13D3" w14:textId="26ABC1C9"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２５</w:t>
            </w:r>
          </w:p>
        </w:tc>
      </w:tr>
      <w:tr w:rsidR="00393C22" w:rsidRPr="00393C22" w14:paraId="2F66E548" w14:textId="77777777" w:rsidTr="006D0799">
        <w:tc>
          <w:tcPr>
            <w:tcW w:w="979" w:type="dxa"/>
            <w:vAlign w:val="center"/>
          </w:tcPr>
          <w:p w14:paraId="46A31D80" w14:textId="18EA8E92"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３３</w:t>
            </w:r>
          </w:p>
        </w:tc>
        <w:tc>
          <w:tcPr>
            <w:tcW w:w="7513" w:type="dxa"/>
          </w:tcPr>
          <w:p w14:paraId="7AAFA1D2" w14:textId="3F7CFA09"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事故発生時の対応</w:t>
            </w:r>
          </w:p>
        </w:tc>
        <w:tc>
          <w:tcPr>
            <w:tcW w:w="1275" w:type="dxa"/>
            <w:vAlign w:val="center"/>
          </w:tcPr>
          <w:p w14:paraId="3EDFEBD3" w14:textId="77DA714C"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２７</w:t>
            </w:r>
          </w:p>
        </w:tc>
      </w:tr>
      <w:tr w:rsidR="00393C22" w:rsidRPr="00393C22" w14:paraId="7658BA75" w14:textId="77777777" w:rsidTr="006D0799">
        <w:tc>
          <w:tcPr>
            <w:tcW w:w="979" w:type="dxa"/>
            <w:vAlign w:val="center"/>
          </w:tcPr>
          <w:p w14:paraId="1976B6A7" w14:textId="36E14618"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３４</w:t>
            </w:r>
          </w:p>
        </w:tc>
        <w:tc>
          <w:tcPr>
            <w:tcW w:w="7513" w:type="dxa"/>
          </w:tcPr>
          <w:p w14:paraId="7A49E0AF" w14:textId="2F49EBAA"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虐待の防止</w:t>
            </w:r>
          </w:p>
        </w:tc>
        <w:tc>
          <w:tcPr>
            <w:tcW w:w="1275" w:type="dxa"/>
            <w:vAlign w:val="center"/>
          </w:tcPr>
          <w:p w14:paraId="7F3D865E" w14:textId="336988A0"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２７</w:t>
            </w:r>
          </w:p>
        </w:tc>
      </w:tr>
      <w:tr w:rsidR="00393C22" w:rsidRPr="00393C22" w14:paraId="24B07F90" w14:textId="77777777" w:rsidTr="006D0799">
        <w:tc>
          <w:tcPr>
            <w:tcW w:w="979" w:type="dxa"/>
            <w:vAlign w:val="center"/>
          </w:tcPr>
          <w:p w14:paraId="44F61383" w14:textId="244C053F"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３５</w:t>
            </w:r>
          </w:p>
        </w:tc>
        <w:tc>
          <w:tcPr>
            <w:tcW w:w="7513" w:type="dxa"/>
          </w:tcPr>
          <w:p w14:paraId="2F576FEB" w14:textId="2D3E738B"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会計の区分</w:t>
            </w:r>
          </w:p>
        </w:tc>
        <w:tc>
          <w:tcPr>
            <w:tcW w:w="1275" w:type="dxa"/>
            <w:vAlign w:val="center"/>
          </w:tcPr>
          <w:p w14:paraId="486D505B" w14:textId="5AAAB02C"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２９</w:t>
            </w:r>
          </w:p>
        </w:tc>
      </w:tr>
      <w:tr w:rsidR="00393C22" w:rsidRPr="00393C22" w14:paraId="211220F1" w14:textId="77777777" w:rsidTr="0006039D">
        <w:tc>
          <w:tcPr>
            <w:tcW w:w="979" w:type="dxa"/>
          </w:tcPr>
          <w:p w14:paraId="221A7C40" w14:textId="5F891C4E" w:rsidR="00DA00DB"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color w:val="000000" w:themeColor="text1"/>
              </w:rPr>
              <w:t>３６</w:t>
            </w:r>
          </w:p>
        </w:tc>
        <w:tc>
          <w:tcPr>
            <w:tcW w:w="7513" w:type="dxa"/>
          </w:tcPr>
          <w:p w14:paraId="6D1D5AEB" w14:textId="64C2CE48"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記録の整備</w:t>
            </w:r>
          </w:p>
        </w:tc>
        <w:tc>
          <w:tcPr>
            <w:tcW w:w="1275" w:type="dxa"/>
            <w:vAlign w:val="center"/>
          </w:tcPr>
          <w:p w14:paraId="1A35E801" w14:textId="67A6EA13"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２９</w:t>
            </w:r>
          </w:p>
        </w:tc>
      </w:tr>
      <w:tr w:rsidR="00393C22" w:rsidRPr="00393C22" w14:paraId="48E0DCC2" w14:textId="77777777" w:rsidTr="00FA54D9">
        <w:tc>
          <w:tcPr>
            <w:tcW w:w="979" w:type="dxa"/>
            <w:vAlign w:val="center"/>
          </w:tcPr>
          <w:p w14:paraId="7B7D5CBA" w14:textId="1C85301F" w:rsidR="00DA3470" w:rsidRPr="00393C22" w:rsidRDefault="00DA3470"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w:t>
            </w:r>
            <w:r w:rsidR="00592C1C" w:rsidRPr="00393C22">
              <w:rPr>
                <w:rFonts w:asciiTheme="majorEastAsia" w:eastAsiaTheme="majorEastAsia" w:hAnsiTheme="majorEastAsia" w:hint="eastAsia"/>
                <w:color w:val="000000" w:themeColor="text1"/>
              </w:rPr>
              <w:t>７</w:t>
            </w:r>
          </w:p>
        </w:tc>
        <w:tc>
          <w:tcPr>
            <w:tcW w:w="7513" w:type="dxa"/>
          </w:tcPr>
          <w:p w14:paraId="135B38E5" w14:textId="03EA7C9A" w:rsidR="00DA3470" w:rsidRPr="00393C22" w:rsidRDefault="00DA3470"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介護職員等による喀痰吸引等について</w:t>
            </w:r>
          </w:p>
        </w:tc>
        <w:tc>
          <w:tcPr>
            <w:tcW w:w="1275" w:type="dxa"/>
            <w:vAlign w:val="center"/>
          </w:tcPr>
          <w:p w14:paraId="2DA25D45" w14:textId="4B26A902" w:rsidR="00DA3470"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３１</w:t>
            </w:r>
          </w:p>
        </w:tc>
      </w:tr>
      <w:tr w:rsidR="00393C22" w:rsidRPr="00393C22" w14:paraId="492CACB0" w14:textId="77777777" w:rsidTr="00E74434">
        <w:tc>
          <w:tcPr>
            <w:tcW w:w="979" w:type="dxa"/>
          </w:tcPr>
          <w:p w14:paraId="68F00091" w14:textId="5DF09AA6"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第７</w:t>
            </w:r>
          </w:p>
        </w:tc>
        <w:tc>
          <w:tcPr>
            <w:tcW w:w="7513" w:type="dxa"/>
          </w:tcPr>
          <w:p w14:paraId="5A52B808" w14:textId="13F91E1E"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連携型指定定期巡回・随時対応型訪問介護看護の人員及び運営に関する基準の特例</w:t>
            </w:r>
          </w:p>
        </w:tc>
        <w:tc>
          <w:tcPr>
            <w:tcW w:w="1275" w:type="dxa"/>
            <w:vAlign w:val="center"/>
          </w:tcPr>
          <w:p w14:paraId="326AE053" w14:textId="4567F1C2"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３１</w:t>
            </w:r>
          </w:p>
        </w:tc>
      </w:tr>
      <w:tr w:rsidR="00393C22" w:rsidRPr="00393C22" w14:paraId="1B670B77" w14:textId="77777777" w:rsidTr="00FA54D9">
        <w:tc>
          <w:tcPr>
            <w:tcW w:w="979" w:type="dxa"/>
            <w:vAlign w:val="center"/>
          </w:tcPr>
          <w:p w14:paraId="425DD702" w14:textId="00B81BBC"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p>
        </w:tc>
        <w:tc>
          <w:tcPr>
            <w:tcW w:w="7513" w:type="dxa"/>
          </w:tcPr>
          <w:p w14:paraId="250E31FC" w14:textId="0F519F9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適用除外</w:t>
            </w:r>
          </w:p>
        </w:tc>
        <w:tc>
          <w:tcPr>
            <w:tcW w:w="1275" w:type="dxa"/>
            <w:vAlign w:val="center"/>
          </w:tcPr>
          <w:p w14:paraId="2CA04440" w14:textId="4B190B05"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３１</w:t>
            </w:r>
          </w:p>
        </w:tc>
      </w:tr>
      <w:tr w:rsidR="00393C22" w:rsidRPr="00393C22" w14:paraId="34FECABF" w14:textId="77777777" w:rsidTr="00FA54D9">
        <w:tc>
          <w:tcPr>
            <w:tcW w:w="979" w:type="dxa"/>
            <w:vAlign w:val="center"/>
          </w:tcPr>
          <w:p w14:paraId="745ED5FF" w14:textId="26F9F448"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p>
        </w:tc>
        <w:tc>
          <w:tcPr>
            <w:tcW w:w="7513" w:type="dxa"/>
          </w:tcPr>
          <w:p w14:paraId="75448541" w14:textId="32E87AE9" w:rsidR="00DA00DB" w:rsidRPr="00393C22" w:rsidRDefault="009C3A22"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指定訪問看護</w:t>
            </w:r>
            <w:r w:rsidR="00DA00DB" w:rsidRPr="00393C22">
              <w:rPr>
                <w:rFonts w:asciiTheme="majorEastAsia" w:eastAsiaTheme="majorEastAsia" w:hAnsiTheme="majorEastAsia" w:hint="eastAsia"/>
                <w:color w:val="000000" w:themeColor="text1"/>
              </w:rPr>
              <w:t>事業所との連携</w:t>
            </w:r>
          </w:p>
        </w:tc>
        <w:tc>
          <w:tcPr>
            <w:tcW w:w="1275" w:type="dxa"/>
            <w:vAlign w:val="center"/>
          </w:tcPr>
          <w:p w14:paraId="60B904EC" w14:textId="2B1D7844"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３２</w:t>
            </w:r>
          </w:p>
        </w:tc>
      </w:tr>
      <w:tr w:rsidR="00393C22" w:rsidRPr="00393C22" w14:paraId="32B5BF03" w14:textId="77777777" w:rsidTr="00E74434">
        <w:tc>
          <w:tcPr>
            <w:tcW w:w="979" w:type="dxa"/>
          </w:tcPr>
          <w:p w14:paraId="7E560A3E" w14:textId="7F007974"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第８</w:t>
            </w:r>
          </w:p>
        </w:tc>
        <w:tc>
          <w:tcPr>
            <w:tcW w:w="7513" w:type="dxa"/>
          </w:tcPr>
          <w:p w14:paraId="45D3E442" w14:textId="70F4D295"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変更の届出等</w:t>
            </w:r>
          </w:p>
        </w:tc>
        <w:tc>
          <w:tcPr>
            <w:tcW w:w="1275" w:type="dxa"/>
            <w:vAlign w:val="center"/>
          </w:tcPr>
          <w:p w14:paraId="6CE89C01" w14:textId="78F22762"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３２</w:t>
            </w:r>
          </w:p>
        </w:tc>
      </w:tr>
      <w:tr w:rsidR="00393C22" w:rsidRPr="00393C22" w14:paraId="25BAA6A4" w14:textId="77777777" w:rsidTr="00FA54D9">
        <w:tc>
          <w:tcPr>
            <w:tcW w:w="979" w:type="dxa"/>
            <w:vAlign w:val="center"/>
          </w:tcPr>
          <w:p w14:paraId="016D9841" w14:textId="303ACDB5"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p>
        </w:tc>
        <w:tc>
          <w:tcPr>
            <w:tcW w:w="7513" w:type="dxa"/>
          </w:tcPr>
          <w:p w14:paraId="6476B7FF" w14:textId="566B31EC"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変更の届出等</w:t>
            </w:r>
          </w:p>
        </w:tc>
        <w:tc>
          <w:tcPr>
            <w:tcW w:w="1275" w:type="dxa"/>
            <w:vAlign w:val="center"/>
          </w:tcPr>
          <w:p w14:paraId="397DAF4B" w14:textId="486B6220"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３２</w:t>
            </w:r>
          </w:p>
        </w:tc>
      </w:tr>
      <w:tr w:rsidR="00393C22" w:rsidRPr="00393C22" w14:paraId="12E70190" w14:textId="77777777" w:rsidTr="006D0799">
        <w:tc>
          <w:tcPr>
            <w:tcW w:w="979" w:type="dxa"/>
          </w:tcPr>
          <w:p w14:paraId="0EA78DAE" w14:textId="18E8D411"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第９</w:t>
            </w:r>
          </w:p>
        </w:tc>
        <w:tc>
          <w:tcPr>
            <w:tcW w:w="7513" w:type="dxa"/>
          </w:tcPr>
          <w:p w14:paraId="4CF2FD4A" w14:textId="7697487F"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介護給付費の算定及び取扱い</w:t>
            </w:r>
          </w:p>
        </w:tc>
        <w:tc>
          <w:tcPr>
            <w:tcW w:w="1275" w:type="dxa"/>
            <w:vAlign w:val="center"/>
          </w:tcPr>
          <w:p w14:paraId="20EBD8C0" w14:textId="07E490B6"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３２</w:t>
            </w:r>
          </w:p>
        </w:tc>
      </w:tr>
      <w:tr w:rsidR="00393C22" w:rsidRPr="00393C22" w14:paraId="5324FB7D" w14:textId="77777777" w:rsidTr="00FA54D9">
        <w:tc>
          <w:tcPr>
            <w:tcW w:w="979" w:type="dxa"/>
            <w:vAlign w:val="center"/>
          </w:tcPr>
          <w:p w14:paraId="4333B38D"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p>
        </w:tc>
        <w:tc>
          <w:tcPr>
            <w:tcW w:w="7513" w:type="dxa"/>
          </w:tcPr>
          <w:p w14:paraId="317BF194" w14:textId="6547FFCA" w:rsidR="00DA00DB" w:rsidRPr="00393C22" w:rsidRDefault="00592C1C"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基本報酬の算定</w:t>
            </w:r>
          </w:p>
        </w:tc>
        <w:tc>
          <w:tcPr>
            <w:tcW w:w="1275" w:type="dxa"/>
            <w:vAlign w:val="center"/>
          </w:tcPr>
          <w:p w14:paraId="7AEF8DEF" w14:textId="4FC3F64C"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３２</w:t>
            </w:r>
          </w:p>
        </w:tc>
      </w:tr>
      <w:tr w:rsidR="00393C22" w:rsidRPr="00393C22" w14:paraId="525DB1A3" w14:textId="77777777" w:rsidTr="00FA54D9">
        <w:tc>
          <w:tcPr>
            <w:tcW w:w="979" w:type="dxa"/>
            <w:vAlign w:val="center"/>
          </w:tcPr>
          <w:p w14:paraId="500D2B1E" w14:textId="7685EEC5"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２</w:t>
            </w:r>
          </w:p>
        </w:tc>
        <w:tc>
          <w:tcPr>
            <w:tcW w:w="7513" w:type="dxa"/>
          </w:tcPr>
          <w:p w14:paraId="243C0C0C" w14:textId="27F5F5B9"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高齢者虐待防止措置未実施減算</w:t>
            </w:r>
          </w:p>
        </w:tc>
        <w:tc>
          <w:tcPr>
            <w:tcW w:w="1275" w:type="dxa"/>
            <w:vAlign w:val="center"/>
          </w:tcPr>
          <w:p w14:paraId="2EA6DC49" w14:textId="4A0EB968" w:rsidR="00592C1C" w:rsidRPr="00393C22" w:rsidRDefault="00E75AB3" w:rsidP="00E75AB3">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３５</w:t>
            </w:r>
          </w:p>
        </w:tc>
      </w:tr>
      <w:tr w:rsidR="00592C1C" w:rsidRPr="00393C22" w14:paraId="7F730493" w14:textId="77777777" w:rsidTr="00FA54D9">
        <w:tc>
          <w:tcPr>
            <w:tcW w:w="979" w:type="dxa"/>
            <w:vAlign w:val="center"/>
          </w:tcPr>
          <w:p w14:paraId="4B6A3537" w14:textId="163BCFA9"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３</w:t>
            </w:r>
          </w:p>
        </w:tc>
        <w:tc>
          <w:tcPr>
            <w:tcW w:w="7513" w:type="dxa"/>
          </w:tcPr>
          <w:p w14:paraId="448868B4" w14:textId="0FA7CACB"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業務継続計画未策定減算</w:t>
            </w:r>
          </w:p>
        </w:tc>
        <w:tc>
          <w:tcPr>
            <w:tcW w:w="1275" w:type="dxa"/>
            <w:vAlign w:val="center"/>
          </w:tcPr>
          <w:p w14:paraId="4025A68B" w14:textId="2948C860" w:rsidR="00592C1C"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３５</w:t>
            </w:r>
          </w:p>
        </w:tc>
      </w:tr>
      <w:tr w:rsidR="00393C22" w:rsidRPr="00393C22" w14:paraId="39CBA8B2" w14:textId="77777777" w:rsidTr="00FA54D9">
        <w:tc>
          <w:tcPr>
            <w:tcW w:w="979" w:type="dxa"/>
            <w:vAlign w:val="center"/>
          </w:tcPr>
          <w:p w14:paraId="6E32E57D" w14:textId="2BCEEF14"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w:t>
            </w:r>
          </w:p>
        </w:tc>
        <w:tc>
          <w:tcPr>
            <w:tcW w:w="7513" w:type="dxa"/>
          </w:tcPr>
          <w:p w14:paraId="319ADF20" w14:textId="7FC82288"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通所サービス</w:t>
            </w:r>
            <w:r w:rsidR="009C3A22" w:rsidRPr="00393C22">
              <w:rPr>
                <w:rFonts w:asciiTheme="majorEastAsia" w:eastAsiaTheme="majorEastAsia" w:hAnsiTheme="majorEastAsia" w:hint="eastAsia"/>
                <w:color w:val="000000" w:themeColor="text1"/>
              </w:rPr>
              <w:t>の</w:t>
            </w:r>
            <w:r w:rsidRPr="00393C22">
              <w:rPr>
                <w:rFonts w:asciiTheme="majorEastAsia" w:eastAsiaTheme="majorEastAsia" w:hAnsiTheme="majorEastAsia" w:hint="eastAsia"/>
                <w:color w:val="000000" w:themeColor="text1"/>
              </w:rPr>
              <w:t>減算</w:t>
            </w:r>
          </w:p>
        </w:tc>
        <w:tc>
          <w:tcPr>
            <w:tcW w:w="1275" w:type="dxa"/>
            <w:vAlign w:val="center"/>
          </w:tcPr>
          <w:p w14:paraId="1D6EAC10" w14:textId="6594F5B7"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３５</w:t>
            </w:r>
          </w:p>
        </w:tc>
      </w:tr>
      <w:tr w:rsidR="00393C22" w:rsidRPr="00393C22" w14:paraId="52636A08" w14:textId="77777777" w:rsidTr="00FA54D9">
        <w:tc>
          <w:tcPr>
            <w:tcW w:w="979" w:type="dxa"/>
            <w:vAlign w:val="center"/>
          </w:tcPr>
          <w:p w14:paraId="4CD0D961" w14:textId="5F57E179"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w:t>
            </w:r>
          </w:p>
        </w:tc>
        <w:tc>
          <w:tcPr>
            <w:tcW w:w="7513" w:type="dxa"/>
          </w:tcPr>
          <w:p w14:paraId="03303875" w14:textId="331B95E7" w:rsidR="00DA00DB" w:rsidRPr="00393C22" w:rsidRDefault="00DA00DB" w:rsidP="00592C1C">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同一建物若しくは隣接する敷地内の建物の減算</w:t>
            </w:r>
          </w:p>
        </w:tc>
        <w:tc>
          <w:tcPr>
            <w:tcW w:w="1275" w:type="dxa"/>
            <w:vAlign w:val="center"/>
          </w:tcPr>
          <w:p w14:paraId="6BF2884A" w14:textId="165718DA"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３６</w:t>
            </w:r>
          </w:p>
        </w:tc>
      </w:tr>
      <w:tr w:rsidR="00393C22" w:rsidRPr="00393C22" w14:paraId="1AB5016D" w14:textId="77777777" w:rsidTr="00FA54D9">
        <w:tc>
          <w:tcPr>
            <w:tcW w:w="979" w:type="dxa"/>
            <w:vAlign w:val="center"/>
          </w:tcPr>
          <w:p w14:paraId="4AE79C15" w14:textId="7A9CE761"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６</w:t>
            </w:r>
          </w:p>
        </w:tc>
        <w:tc>
          <w:tcPr>
            <w:tcW w:w="7513" w:type="dxa"/>
          </w:tcPr>
          <w:p w14:paraId="325BB00A" w14:textId="04DBD71D"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中山間地域等居住者加算</w:t>
            </w:r>
          </w:p>
        </w:tc>
        <w:tc>
          <w:tcPr>
            <w:tcW w:w="1275" w:type="dxa"/>
            <w:vAlign w:val="center"/>
          </w:tcPr>
          <w:p w14:paraId="027D4461" w14:textId="35CF3C1D" w:rsidR="00DA00DB" w:rsidRPr="00393C22" w:rsidRDefault="00DA3470" w:rsidP="00E75AB3">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３</w:t>
            </w:r>
            <w:r w:rsidR="00E75AB3" w:rsidRPr="00393C22">
              <w:rPr>
                <w:rFonts w:asciiTheme="majorEastAsia" w:eastAsiaTheme="majorEastAsia" w:hAnsiTheme="majorEastAsia" w:hint="eastAsia"/>
                <w:color w:val="000000" w:themeColor="text1"/>
              </w:rPr>
              <w:t>６</w:t>
            </w:r>
          </w:p>
        </w:tc>
      </w:tr>
      <w:tr w:rsidR="00592C1C" w:rsidRPr="00393C22" w14:paraId="6F580EE2" w14:textId="77777777" w:rsidTr="00FA54D9">
        <w:tc>
          <w:tcPr>
            <w:tcW w:w="979" w:type="dxa"/>
            <w:vAlign w:val="center"/>
          </w:tcPr>
          <w:p w14:paraId="1BCB50F2" w14:textId="0237C15E"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７</w:t>
            </w:r>
          </w:p>
        </w:tc>
        <w:tc>
          <w:tcPr>
            <w:tcW w:w="7513" w:type="dxa"/>
          </w:tcPr>
          <w:p w14:paraId="61ED2117" w14:textId="1BB6586C"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緊急時訪問看護加算（一体型のみ）</w:t>
            </w:r>
          </w:p>
        </w:tc>
        <w:tc>
          <w:tcPr>
            <w:tcW w:w="1275" w:type="dxa"/>
            <w:vAlign w:val="center"/>
          </w:tcPr>
          <w:p w14:paraId="611B4CA4" w14:textId="1E946187" w:rsidR="00592C1C"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３７</w:t>
            </w:r>
          </w:p>
        </w:tc>
      </w:tr>
      <w:tr w:rsidR="00592C1C" w:rsidRPr="00393C22" w14:paraId="2FE737A9" w14:textId="77777777" w:rsidTr="00FA54D9">
        <w:tc>
          <w:tcPr>
            <w:tcW w:w="979" w:type="dxa"/>
            <w:vAlign w:val="center"/>
          </w:tcPr>
          <w:p w14:paraId="764BCB1B" w14:textId="060043C5"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８</w:t>
            </w:r>
          </w:p>
        </w:tc>
        <w:tc>
          <w:tcPr>
            <w:tcW w:w="7513" w:type="dxa"/>
          </w:tcPr>
          <w:p w14:paraId="54BBC684" w14:textId="300D7A77"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特別管理加算（一体型のみ）</w:t>
            </w:r>
          </w:p>
        </w:tc>
        <w:tc>
          <w:tcPr>
            <w:tcW w:w="1275" w:type="dxa"/>
            <w:vAlign w:val="center"/>
          </w:tcPr>
          <w:p w14:paraId="42BB8B99" w14:textId="6100772D" w:rsidR="00592C1C"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３８</w:t>
            </w:r>
          </w:p>
        </w:tc>
      </w:tr>
      <w:tr w:rsidR="00592C1C" w:rsidRPr="00393C22" w14:paraId="69A38CA2" w14:textId="77777777" w:rsidTr="00FA54D9">
        <w:tc>
          <w:tcPr>
            <w:tcW w:w="979" w:type="dxa"/>
            <w:vAlign w:val="center"/>
          </w:tcPr>
          <w:p w14:paraId="588B0994" w14:textId="1B6E631F"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９</w:t>
            </w:r>
          </w:p>
        </w:tc>
        <w:tc>
          <w:tcPr>
            <w:tcW w:w="7513" w:type="dxa"/>
          </w:tcPr>
          <w:p w14:paraId="68FB4A81" w14:textId="638C0CFB"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ターミナルケア加算（一体型のみ）</w:t>
            </w:r>
          </w:p>
        </w:tc>
        <w:tc>
          <w:tcPr>
            <w:tcW w:w="1275" w:type="dxa"/>
            <w:vAlign w:val="center"/>
          </w:tcPr>
          <w:p w14:paraId="0B662B9B" w14:textId="3B028FBC" w:rsidR="00592C1C"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３９</w:t>
            </w:r>
          </w:p>
        </w:tc>
      </w:tr>
      <w:tr w:rsidR="00592C1C" w:rsidRPr="00393C22" w14:paraId="502BD008" w14:textId="77777777" w:rsidTr="00FA54D9">
        <w:tc>
          <w:tcPr>
            <w:tcW w:w="979" w:type="dxa"/>
            <w:vAlign w:val="center"/>
          </w:tcPr>
          <w:p w14:paraId="4FCECABC" w14:textId="7C203D47"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１０</w:t>
            </w:r>
          </w:p>
        </w:tc>
        <w:tc>
          <w:tcPr>
            <w:tcW w:w="7513" w:type="dxa"/>
          </w:tcPr>
          <w:p w14:paraId="4B4476BF" w14:textId="264915AC"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主治の医師の特別な指示があった場合の取扱い（一体型のみ）</w:t>
            </w:r>
          </w:p>
        </w:tc>
        <w:tc>
          <w:tcPr>
            <w:tcW w:w="1275" w:type="dxa"/>
            <w:vAlign w:val="center"/>
          </w:tcPr>
          <w:p w14:paraId="1C8C5F2C" w14:textId="1C64983B" w:rsidR="00592C1C"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４０</w:t>
            </w:r>
          </w:p>
        </w:tc>
      </w:tr>
      <w:tr w:rsidR="00393C22" w:rsidRPr="00393C22" w14:paraId="4938A322" w14:textId="77777777" w:rsidTr="002A4FB5">
        <w:tc>
          <w:tcPr>
            <w:tcW w:w="979" w:type="dxa"/>
          </w:tcPr>
          <w:p w14:paraId="1159429A" w14:textId="7290A637" w:rsidR="00DA3470" w:rsidRPr="00393C22" w:rsidRDefault="00592C1C" w:rsidP="00DA3470">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１１</w:t>
            </w:r>
          </w:p>
        </w:tc>
        <w:tc>
          <w:tcPr>
            <w:tcW w:w="7513" w:type="dxa"/>
          </w:tcPr>
          <w:p w14:paraId="285CD02F" w14:textId="49A9F310" w:rsidR="00DA3470" w:rsidRPr="00393C22" w:rsidRDefault="00DA3470" w:rsidP="00DA3470">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サービス種類相互の算定関係</w:t>
            </w:r>
          </w:p>
        </w:tc>
        <w:tc>
          <w:tcPr>
            <w:tcW w:w="1275" w:type="dxa"/>
          </w:tcPr>
          <w:p w14:paraId="0BAB646F" w14:textId="5A28D537" w:rsidR="00DA3470" w:rsidRPr="00393C22" w:rsidRDefault="00E75AB3" w:rsidP="00DA3470">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４０</w:t>
            </w:r>
          </w:p>
        </w:tc>
      </w:tr>
      <w:tr w:rsidR="00393C22" w:rsidRPr="00393C22" w14:paraId="59D30CD2" w14:textId="77777777" w:rsidTr="002A4FB5">
        <w:tc>
          <w:tcPr>
            <w:tcW w:w="979" w:type="dxa"/>
          </w:tcPr>
          <w:p w14:paraId="2D047151" w14:textId="6D01756E" w:rsidR="00DA3470" w:rsidRPr="00393C22" w:rsidRDefault="00592C1C" w:rsidP="00DA3470">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１２</w:t>
            </w:r>
          </w:p>
        </w:tc>
        <w:tc>
          <w:tcPr>
            <w:tcW w:w="7513" w:type="dxa"/>
          </w:tcPr>
          <w:p w14:paraId="1E7BFC2E" w14:textId="1C32BF68" w:rsidR="00DA3470" w:rsidRPr="00393C22" w:rsidRDefault="00592C1C" w:rsidP="00592C1C">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初期</w:t>
            </w:r>
            <w:r w:rsidR="00DA3470" w:rsidRPr="00393C22">
              <w:rPr>
                <w:rFonts w:asciiTheme="majorEastAsia" w:eastAsiaTheme="majorEastAsia" w:hAnsiTheme="majorEastAsia" w:hint="eastAsia"/>
                <w:color w:val="000000" w:themeColor="text1"/>
              </w:rPr>
              <w:t>加算</w:t>
            </w:r>
          </w:p>
        </w:tc>
        <w:tc>
          <w:tcPr>
            <w:tcW w:w="1275" w:type="dxa"/>
          </w:tcPr>
          <w:p w14:paraId="15863CB1" w14:textId="0273ADC6" w:rsidR="00DA3470" w:rsidRPr="00393C22" w:rsidRDefault="00E75AB3" w:rsidP="00DA3470">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４０</w:t>
            </w:r>
          </w:p>
        </w:tc>
      </w:tr>
      <w:tr w:rsidR="00592C1C" w:rsidRPr="00393C22" w14:paraId="24514AB0" w14:textId="77777777" w:rsidTr="002A4FB5">
        <w:tc>
          <w:tcPr>
            <w:tcW w:w="979" w:type="dxa"/>
          </w:tcPr>
          <w:p w14:paraId="4033B187" w14:textId="735F1427" w:rsidR="00592C1C" w:rsidRPr="00393C22" w:rsidRDefault="00592C1C" w:rsidP="00DA3470">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１３</w:t>
            </w:r>
          </w:p>
        </w:tc>
        <w:tc>
          <w:tcPr>
            <w:tcW w:w="7513" w:type="dxa"/>
          </w:tcPr>
          <w:p w14:paraId="1A2E5080" w14:textId="23A17BD2" w:rsidR="00592C1C" w:rsidRPr="00393C22" w:rsidRDefault="00592C1C" w:rsidP="00592C1C">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退院型共同指導加算（一体型のみ）</w:t>
            </w:r>
          </w:p>
        </w:tc>
        <w:tc>
          <w:tcPr>
            <w:tcW w:w="1275" w:type="dxa"/>
          </w:tcPr>
          <w:p w14:paraId="7DD30AC6" w14:textId="5595AA2D" w:rsidR="00592C1C" w:rsidRPr="00393C22" w:rsidRDefault="00E75AB3" w:rsidP="00DA3470">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４１</w:t>
            </w:r>
          </w:p>
        </w:tc>
      </w:tr>
      <w:tr w:rsidR="00393C22" w:rsidRPr="00393C22" w14:paraId="71EAB9F8" w14:textId="77777777" w:rsidTr="002A4FB5">
        <w:tc>
          <w:tcPr>
            <w:tcW w:w="979" w:type="dxa"/>
          </w:tcPr>
          <w:p w14:paraId="401573D6" w14:textId="5DB23F21" w:rsidR="00DA3470" w:rsidRPr="00393C22" w:rsidRDefault="00592C1C" w:rsidP="00DA3470">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１４</w:t>
            </w:r>
          </w:p>
        </w:tc>
        <w:tc>
          <w:tcPr>
            <w:tcW w:w="7513" w:type="dxa"/>
          </w:tcPr>
          <w:p w14:paraId="1209B97B" w14:textId="65585A09" w:rsidR="00DA3470" w:rsidRPr="00393C22" w:rsidRDefault="00DA3470" w:rsidP="00DA3470">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総合マネジメント体制強化加算</w:t>
            </w:r>
          </w:p>
        </w:tc>
        <w:tc>
          <w:tcPr>
            <w:tcW w:w="1275" w:type="dxa"/>
          </w:tcPr>
          <w:p w14:paraId="1A1D524B" w14:textId="325400EF" w:rsidR="00DA3470" w:rsidRPr="00393C22" w:rsidRDefault="00E75AB3" w:rsidP="00DA3470">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４１</w:t>
            </w:r>
          </w:p>
        </w:tc>
      </w:tr>
      <w:tr w:rsidR="00393C22" w:rsidRPr="00393C22" w14:paraId="105E2BDA" w14:textId="77777777" w:rsidTr="00D00B0E">
        <w:tc>
          <w:tcPr>
            <w:tcW w:w="979" w:type="dxa"/>
          </w:tcPr>
          <w:p w14:paraId="109FA8D0" w14:textId="0B37D6A5"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color w:val="000000" w:themeColor="text1"/>
              </w:rPr>
              <w:t>１５</w:t>
            </w:r>
          </w:p>
        </w:tc>
        <w:tc>
          <w:tcPr>
            <w:tcW w:w="7513" w:type="dxa"/>
          </w:tcPr>
          <w:p w14:paraId="581BE2D7" w14:textId="6AB4F6DC" w:rsidR="00DA00DB" w:rsidRPr="00393C22" w:rsidRDefault="00592C1C"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生活機能向上連携加算</w:t>
            </w:r>
          </w:p>
        </w:tc>
        <w:tc>
          <w:tcPr>
            <w:tcW w:w="1275" w:type="dxa"/>
            <w:vAlign w:val="center"/>
          </w:tcPr>
          <w:p w14:paraId="40DA438C" w14:textId="4CC50180"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４２</w:t>
            </w:r>
          </w:p>
        </w:tc>
      </w:tr>
      <w:tr w:rsidR="00393C22" w:rsidRPr="00393C22" w14:paraId="0B7C18E9" w14:textId="77777777" w:rsidTr="00D00B0E">
        <w:tc>
          <w:tcPr>
            <w:tcW w:w="979" w:type="dxa"/>
          </w:tcPr>
          <w:p w14:paraId="754DD2A7" w14:textId="7E967659" w:rsidR="00DA00DB" w:rsidRPr="00393C22" w:rsidRDefault="00592C1C"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１６</w:t>
            </w:r>
          </w:p>
        </w:tc>
        <w:tc>
          <w:tcPr>
            <w:tcW w:w="7513" w:type="dxa"/>
          </w:tcPr>
          <w:p w14:paraId="45974076" w14:textId="45936AE4"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認知症専門ケア加算</w:t>
            </w:r>
          </w:p>
        </w:tc>
        <w:tc>
          <w:tcPr>
            <w:tcW w:w="1275" w:type="dxa"/>
            <w:vAlign w:val="center"/>
          </w:tcPr>
          <w:p w14:paraId="5690C901" w14:textId="0617F4B2"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４５</w:t>
            </w:r>
          </w:p>
        </w:tc>
      </w:tr>
      <w:tr w:rsidR="00393C22" w:rsidRPr="00393C22" w14:paraId="0EA4E306" w14:textId="77777777" w:rsidTr="00D00B0E">
        <w:tc>
          <w:tcPr>
            <w:tcW w:w="979" w:type="dxa"/>
          </w:tcPr>
          <w:p w14:paraId="0D7BA3FF" w14:textId="7F9E0DF0" w:rsidR="00592C1C" w:rsidRPr="00393C22" w:rsidRDefault="00592C1C" w:rsidP="00DA00DB">
            <w:pPr>
              <w:jc w:val="right"/>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１７</w:t>
            </w:r>
          </w:p>
        </w:tc>
        <w:tc>
          <w:tcPr>
            <w:tcW w:w="7513" w:type="dxa"/>
          </w:tcPr>
          <w:p w14:paraId="5B4F22E9" w14:textId="01818A6D" w:rsidR="00592C1C" w:rsidRPr="00393C22" w:rsidRDefault="00592C1C" w:rsidP="00DA00DB">
            <w:pP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口腔連携強化加算</w:t>
            </w:r>
          </w:p>
        </w:tc>
        <w:tc>
          <w:tcPr>
            <w:tcW w:w="1275" w:type="dxa"/>
            <w:vAlign w:val="center"/>
          </w:tcPr>
          <w:p w14:paraId="05FB241B" w14:textId="6A6FEC04" w:rsidR="00592C1C" w:rsidRPr="00393C22" w:rsidRDefault="00E75AB3" w:rsidP="00DA00DB">
            <w:pPr>
              <w:jc w:val="center"/>
              <w:rPr>
                <w:rFonts w:asciiTheme="majorEastAsia" w:eastAsiaTheme="majorEastAsia" w:hAnsiTheme="majorEastAsia" w:hint="eastAsia"/>
                <w:color w:val="000000" w:themeColor="text1"/>
              </w:rPr>
            </w:pPr>
            <w:r w:rsidRPr="00393C22">
              <w:rPr>
                <w:rFonts w:asciiTheme="majorEastAsia" w:eastAsiaTheme="majorEastAsia" w:hAnsiTheme="majorEastAsia" w:hint="eastAsia"/>
                <w:color w:val="000000" w:themeColor="text1"/>
              </w:rPr>
              <w:t>４６</w:t>
            </w:r>
          </w:p>
        </w:tc>
      </w:tr>
      <w:tr w:rsidR="00393C22" w:rsidRPr="00393C22" w14:paraId="1B9BF52A" w14:textId="77777777" w:rsidTr="00D00B0E">
        <w:tc>
          <w:tcPr>
            <w:tcW w:w="979" w:type="dxa"/>
          </w:tcPr>
          <w:p w14:paraId="030A0D43" w14:textId="29F9B8D8" w:rsidR="00DA00DB" w:rsidRPr="00393C22" w:rsidRDefault="00DA00DB" w:rsidP="00592C1C">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r w:rsidR="00592C1C" w:rsidRPr="00393C22">
              <w:rPr>
                <w:rFonts w:asciiTheme="majorEastAsia" w:eastAsiaTheme="majorEastAsia" w:hAnsiTheme="majorEastAsia" w:hint="eastAsia"/>
                <w:color w:val="000000" w:themeColor="text1"/>
              </w:rPr>
              <w:t>８</w:t>
            </w:r>
          </w:p>
        </w:tc>
        <w:tc>
          <w:tcPr>
            <w:tcW w:w="7513" w:type="dxa"/>
          </w:tcPr>
          <w:p w14:paraId="33AB7551" w14:textId="6DD46D2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サービス提供体制強化加算</w:t>
            </w:r>
          </w:p>
        </w:tc>
        <w:tc>
          <w:tcPr>
            <w:tcW w:w="1275" w:type="dxa"/>
            <w:vAlign w:val="center"/>
          </w:tcPr>
          <w:p w14:paraId="53C08430" w14:textId="1EC77F9D"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４７</w:t>
            </w:r>
          </w:p>
        </w:tc>
      </w:tr>
      <w:tr w:rsidR="00393C22" w:rsidRPr="00393C22" w14:paraId="3D181398" w14:textId="77777777" w:rsidTr="00D00B0E">
        <w:tc>
          <w:tcPr>
            <w:tcW w:w="979" w:type="dxa"/>
            <w:vAlign w:val="center"/>
          </w:tcPr>
          <w:p w14:paraId="64186388" w14:textId="47D190C1" w:rsidR="00DA00DB" w:rsidRPr="00393C22" w:rsidRDefault="00DA00DB" w:rsidP="00592C1C">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r w:rsidR="00592C1C" w:rsidRPr="00393C22">
              <w:rPr>
                <w:rFonts w:asciiTheme="majorEastAsia" w:eastAsiaTheme="majorEastAsia" w:hAnsiTheme="majorEastAsia" w:hint="eastAsia"/>
                <w:color w:val="000000" w:themeColor="text1"/>
              </w:rPr>
              <w:t>９</w:t>
            </w:r>
          </w:p>
        </w:tc>
        <w:tc>
          <w:tcPr>
            <w:tcW w:w="7513" w:type="dxa"/>
          </w:tcPr>
          <w:p w14:paraId="16AF3D0A" w14:textId="3FBA87C1"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介護職員</w:t>
            </w:r>
            <w:r w:rsidR="00592C1C" w:rsidRPr="00393C22">
              <w:rPr>
                <w:rFonts w:asciiTheme="majorEastAsia" w:eastAsiaTheme="majorEastAsia" w:hAnsiTheme="majorEastAsia" w:hint="eastAsia"/>
                <w:color w:val="000000" w:themeColor="text1"/>
              </w:rPr>
              <w:t>等</w:t>
            </w:r>
            <w:r w:rsidRPr="00393C22">
              <w:rPr>
                <w:rFonts w:asciiTheme="majorEastAsia" w:eastAsiaTheme="majorEastAsia" w:hAnsiTheme="majorEastAsia" w:hint="eastAsia"/>
                <w:color w:val="000000" w:themeColor="text1"/>
              </w:rPr>
              <w:t>処遇改善加算</w:t>
            </w:r>
          </w:p>
        </w:tc>
        <w:tc>
          <w:tcPr>
            <w:tcW w:w="1275" w:type="dxa"/>
            <w:vAlign w:val="center"/>
          </w:tcPr>
          <w:p w14:paraId="5BC559EF" w14:textId="087AC7CB"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４９</w:t>
            </w:r>
          </w:p>
        </w:tc>
      </w:tr>
      <w:tr w:rsidR="00393C22" w:rsidRPr="00393C22" w14:paraId="25C868C1" w14:textId="77777777" w:rsidTr="006D0799">
        <w:tc>
          <w:tcPr>
            <w:tcW w:w="979" w:type="dxa"/>
          </w:tcPr>
          <w:p w14:paraId="49E22452"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第１０</w:t>
            </w:r>
          </w:p>
        </w:tc>
        <w:tc>
          <w:tcPr>
            <w:tcW w:w="7513" w:type="dxa"/>
          </w:tcPr>
          <w:p w14:paraId="039833E3" w14:textId="77777777"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その他</w:t>
            </w:r>
          </w:p>
        </w:tc>
        <w:tc>
          <w:tcPr>
            <w:tcW w:w="1275" w:type="dxa"/>
            <w:vAlign w:val="center"/>
          </w:tcPr>
          <w:p w14:paraId="010B33A1" w14:textId="296304D9"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５６</w:t>
            </w:r>
          </w:p>
        </w:tc>
      </w:tr>
      <w:tr w:rsidR="00393C22" w:rsidRPr="00393C22" w14:paraId="7AB33D6C" w14:textId="77777777" w:rsidTr="00A87134">
        <w:tc>
          <w:tcPr>
            <w:tcW w:w="979" w:type="dxa"/>
            <w:vAlign w:val="center"/>
          </w:tcPr>
          <w:p w14:paraId="14676F9C"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１</w:t>
            </w:r>
          </w:p>
        </w:tc>
        <w:tc>
          <w:tcPr>
            <w:tcW w:w="7513" w:type="dxa"/>
          </w:tcPr>
          <w:p w14:paraId="5F317B30" w14:textId="648191B2"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介護サービス情報の公表</w:t>
            </w:r>
          </w:p>
        </w:tc>
        <w:tc>
          <w:tcPr>
            <w:tcW w:w="1275" w:type="dxa"/>
            <w:vAlign w:val="center"/>
          </w:tcPr>
          <w:p w14:paraId="084FDBE3" w14:textId="4E57A393"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５６</w:t>
            </w:r>
          </w:p>
        </w:tc>
      </w:tr>
      <w:tr w:rsidR="00393C22" w:rsidRPr="00393C22" w14:paraId="0157C2A2" w14:textId="77777777" w:rsidTr="00A87134">
        <w:tc>
          <w:tcPr>
            <w:tcW w:w="979" w:type="dxa"/>
            <w:vAlign w:val="center"/>
          </w:tcPr>
          <w:p w14:paraId="49484DA6" w14:textId="77777777" w:rsidR="00DA00DB" w:rsidRPr="00393C22" w:rsidRDefault="00DA00DB" w:rsidP="00DA00DB">
            <w:pPr>
              <w:jc w:val="right"/>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２</w:t>
            </w:r>
          </w:p>
        </w:tc>
        <w:tc>
          <w:tcPr>
            <w:tcW w:w="7513" w:type="dxa"/>
          </w:tcPr>
          <w:p w14:paraId="75D7A50E" w14:textId="1C8E4F55" w:rsidR="00DA00DB" w:rsidRPr="00393C22" w:rsidRDefault="00DA00DB" w:rsidP="00DA00DB">
            <w:pP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法令遵守等の業務管理体制の整備</w:t>
            </w:r>
          </w:p>
        </w:tc>
        <w:tc>
          <w:tcPr>
            <w:tcW w:w="1275" w:type="dxa"/>
            <w:vAlign w:val="center"/>
          </w:tcPr>
          <w:p w14:paraId="6CE3FC6D" w14:textId="1409C20A" w:rsidR="00DA00DB" w:rsidRPr="00393C22" w:rsidRDefault="00E75AB3" w:rsidP="00DA00DB">
            <w:pPr>
              <w:jc w:val="center"/>
              <w:rPr>
                <w:rFonts w:asciiTheme="majorEastAsia" w:eastAsiaTheme="majorEastAsia" w:hAnsiTheme="majorEastAsia"/>
                <w:color w:val="000000" w:themeColor="text1"/>
              </w:rPr>
            </w:pPr>
            <w:r w:rsidRPr="00393C22">
              <w:rPr>
                <w:rFonts w:asciiTheme="majorEastAsia" w:eastAsiaTheme="majorEastAsia" w:hAnsiTheme="majorEastAsia" w:hint="eastAsia"/>
                <w:color w:val="000000" w:themeColor="text1"/>
              </w:rPr>
              <w:t>５６</w:t>
            </w:r>
          </w:p>
        </w:tc>
      </w:tr>
    </w:tbl>
    <w:p w14:paraId="2B8D2843" w14:textId="77777777" w:rsidR="00BD22F4" w:rsidRPr="00393C22" w:rsidRDefault="00BD22F4" w:rsidP="00242D7E">
      <w:pPr>
        <w:ind w:left="434" w:hangingChars="200" w:hanging="434"/>
        <w:rPr>
          <w:rFonts w:asciiTheme="majorEastAsia" w:eastAsiaTheme="majorEastAsia" w:hAnsiTheme="majorEastAsia"/>
          <w:color w:val="000000" w:themeColor="text1"/>
        </w:rPr>
        <w:sectPr w:rsidR="00BD22F4" w:rsidRPr="00393C22" w:rsidSect="00481305">
          <w:pgSz w:w="11906" w:h="16838" w:code="9"/>
          <w:pgMar w:top="851" w:right="851" w:bottom="851" w:left="851" w:header="851" w:footer="454" w:gutter="0"/>
          <w:pgNumType w:start="2"/>
          <w:cols w:space="425"/>
          <w:docGrid w:type="linesAndChars" w:linePitch="326" w:charSpace="-4689"/>
        </w:sectPr>
      </w:pPr>
    </w:p>
    <w:tbl>
      <w:tblPr>
        <w:tblStyle w:val="a3"/>
        <w:tblW w:w="10417" w:type="dxa"/>
        <w:tblLayout w:type="fixed"/>
        <w:tblLook w:val="04A0" w:firstRow="1" w:lastRow="0" w:firstColumn="1" w:lastColumn="0" w:noHBand="0" w:noVBand="1"/>
      </w:tblPr>
      <w:tblGrid>
        <w:gridCol w:w="1555"/>
        <w:gridCol w:w="6095"/>
        <w:gridCol w:w="1264"/>
        <w:gridCol w:w="12"/>
        <w:gridCol w:w="1491"/>
      </w:tblGrid>
      <w:tr w:rsidR="00F21D95" w:rsidRPr="00393C22" w14:paraId="04AE7BE5" w14:textId="77777777" w:rsidTr="002C67FF">
        <w:trPr>
          <w:tblHeader/>
        </w:trPr>
        <w:tc>
          <w:tcPr>
            <w:tcW w:w="1555" w:type="dxa"/>
            <w:tcBorders>
              <w:bottom w:val="single" w:sz="4" w:space="0" w:color="auto"/>
            </w:tcBorders>
            <w:shd w:val="clear" w:color="auto" w:fill="A6A6A6" w:themeFill="background1" w:themeFillShade="A6"/>
            <w:vAlign w:val="center"/>
          </w:tcPr>
          <w:p w14:paraId="614E4F1B" w14:textId="08906E73" w:rsidR="00F21D95" w:rsidRPr="00393C22" w:rsidRDefault="00F21D95" w:rsidP="00806938">
            <w:pPr>
              <w:widowControl/>
              <w:jc w:val="lef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Cs w:val="32"/>
              </w:rPr>
              <w:lastRenderedPageBreak/>
              <w:t>自主点検項目</w:t>
            </w:r>
          </w:p>
        </w:tc>
        <w:tc>
          <w:tcPr>
            <w:tcW w:w="6095" w:type="dxa"/>
            <w:tcBorders>
              <w:bottom w:val="single" w:sz="4" w:space="0" w:color="auto"/>
            </w:tcBorders>
            <w:shd w:val="clear" w:color="auto" w:fill="A6A6A6" w:themeFill="background1" w:themeFillShade="A6"/>
            <w:vAlign w:val="center"/>
          </w:tcPr>
          <w:p w14:paraId="143DA490" w14:textId="77777777" w:rsidR="00F21D95" w:rsidRPr="00393C22" w:rsidRDefault="00F21D95" w:rsidP="00F21D95">
            <w:pPr>
              <w:jc w:val="center"/>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Cs w:val="32"/>
              </w:rPr>
              <w:t>点検のポイント</w:t>
            </w:r>
          </w:p>
        </w:tc>
        <w:tc>
          <w:tcPr>
            <w:tcW w:w="1264" w:type="dxa"/>
            <w:tcBorders>
              <w:bottom w:val="single" w:sz="4" w:space="0" w:color="auto"/>
            </w:tcBorders>
            <w:shd w:val="clear" w:color="auto" w:fill="A6A6A6" w:themeFill="background1" w:themeFillShade="A6"/>
            <w:vAlign w:val="center"/>
          </w:tcPr>
          <w:p w14:paraId="1BDEF56B" w14:textId="77777777" w:rsidR="00F21D95" w:rsidRPr="00393C22" w:rsidRDefault="00F21D95" w:rsidP="00F21D95">
            <w:pPr>
              <w:jc w:val="center"/>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Cs w:val="32"/>
              </w:rPr>
              <w:t>点検結果</w:t>
            </w:r>
          </w:p>
        </w:tc>
        <w:tc>
          <w:tcPr>
            <w:tcW w:w="1503" w:type="dxa"/>
            <w:gridSpan w:val="2"/>
            <w:tcBorders>
              <w:bottom w:val="single" w:sz="4" w:space="0" w:color="auto"/>
            </w:tcBorders>
            <w:shd w:val="clear" w:color="auto" w:fill="A6A6A6" w:themeFill="background1" w:themeFillShade="A6"/>
            <w:vAlign w:val="center"/>
          </w:tcPr>
          <w:p w14:paraId="5379B9D3" w14:textId="77777777" w:rsidR="00F21D95" w:rsidRPr="00393C22" w:rsidRDefault="00CC51C0" w:rsidP="00F21D95">
            <w:pPr>
              <w:jc w:val="center"/>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Cs w:val="32"/>
              </w:rPr>
              <w:t>参考</w:t>
            </w:r>
          </w:p>
          <w:p w14:paraId="7FDAB714" w14:textId="77777777" w:rsidR="00F21D95" w:rsidRPr="00393C22" w:rsidRDefault="00F21D95" w:rsidP="00F21D95">
            <w:pPr>
              <w:jc w:val="center"/>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20"/>
                <w:szCs w:val="32"/>
              </w:rPr>
              <w:t>【根拠法令等】</w:t>
            </w:r>
          </w:p>
        </w:tc>
      </w:tr>
      <w:tr w:rsidR="009008AE" w:rsidRPr="00393C22" w14:paraId="3A04E8C2" w14:textId="77777777" w:rsidTr="00556F8E">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34D3BCF6" w14:textId="77777777" w:rsidR="009008AE" w:rsidRPr="00393C22" w:rsidRDefault="009008AE" w:rsidP="00E35D48">
            <w:pPr>
              <w:spacing w:line="280" w:lineRule="exact"/>
              <w:jc w:val="center"/>
              <w:rPr>
                <w:rFonts w:asciiTheme="majorEastAsia" w:eastAsiaTheme="majorEastAsia" w:hAnsiTheme="majorEastAsia"/>
                <w:bCs/>
                <w:color w:val="000000" w:themeColor="text1"/>
                <w:szCs w:val="24"/>
              </w:rPr>
            </w:pPr>
            <w:r w:rsidRPr="00393C22">
              <w:rPr>
                <w:rFonts w:asciiTheme="majorEastAsia" w:eastAsiaTheme="majorEastAsia" w:hAnsiTheme="majorEastAsia" w:hint="eastAsia"/>
                <w:bCs/>
                <w:color w:val="000000" w:themeColor="text1"/>
                <w:szCs w:val="24"/>
              </w:rPr>
              <w:t>第１</w:t>
            </w:r>
            <w:r w:rsidR="000B2E9B" w:rsidRPr="00393C22">
              <w:rPr>
                <w:rFonts w:asciiTheme="majorEastAsia" w:eastAsiaTheme="majorEastAsia" w:hAnsiTheme="majorEastAsia" w:hint="eastAsia"/>
                <w:bCs/>
                <w:color w:val="000000" w:themeColor="text1"/>
                <w:szCs w:val="24"/>
              </w:rPr>
              <w:t xml:space="preserve">　一般原則</w:t>
            </w:r>
          </w:p>
        </w:tc>
      </w:tr>
      <w:tr w:rsidR="009008AE" w:rsidRPr="00393C22" w14:paraId="2027C9B2" w14:textId="77777777" w:rsidTr="00E35D48">
        <w:tc>
          <w:tcPr>
            <w:tcW w:w="1555" w:type="dxa"/>
            <w:tcBorders>
              <w:top w:val="single" w:sz="4" w:space="0" w:color="auto"/>
              <w:bottom w:val="nil"/>
            </w:tcBorders>
          </w:tcPr>
          <w:p w14:paraId="69622793" w14:textId="634DC0A4" w:rsidR="009008AE" w:rsidRPr="00393C22" w:rsidRDefault="00FC41B8" w:rsidP="00B849E7">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cs="ＭＳ 明朝" w:hint="eastAsia"/>
                <w:bCs/>
                <w:color w:val="000000" w:themeColor="text1"/>
                <w:sz w:val="18"/>
                <w:szCs w:val="18"/>
              </w:rPr>
              <w:t xml:space="preserve">１　</w:t>
            </w:r>
            <w:r w:rsidR="00A74442" w:rsidRPr="00393C22">
              <w:rPr>
                <w:rFonts w:asciiTheme="majorEastAsia" w:eastAsiaTheme="majorEastAsia" w:hAnsiTheme="majorEastAsia" w:cs="ＭＳ 明朝" w:hint="eastAsia"/>
                <w:bCs/>
                <w:color w:val="000000" w:themeColor="text1"/>
                <w:sz w:val="18"/>
                <w:szCs w:val="18"/>
              </w:rPr>
              <w:t>一般原則</w:t>
            </w:r>
          </w:p>
        </w:tc>
        <w:tc>
          <w:tcPr>
            <w:tcW w:w="6095" w:type="dxa"/>
            <w:tcBorders>
              <w:top w:val="single" w:sz="4" w:space="0" w:color="auto"/>
              <w:bottom w:val="single" w:sz="4" w:space="0" w:color="auto"/>
            </w:tcBorders>
          </w:tcPr>
          <w:p w14:paraId="580D46C9" w14:textId="4A6B3E50" w:rsidR="00A74442" w:rsidRPr="00393C22" w:rsidRDefault="00A74442" w:rsidP="00B6653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64" w:type="dxa"/>
            <w:tcBorders>
              <w:top w:val="single" w:sz="4" w:space="0" w:color="auto"/>
              <w:bottom w:val="single" w:sz="4" w:space="0" w:color="auto"/>
            </w:tcBorders>
          </w:tcPr>
          <w:p w14:paraId="1061770C" w14:textId="77777777" w:rsidR="009008AE" w:rsidRPr="00393C22" w:rsidRDefault="009008AE" w:rsidP="00B849E7">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6A1B238F" w14:textId="77777777" w:rsidR="009008AE" w:rsidRPr="00393C22" w:rsidRDefault="00F43AFE" w:rsidP="0043790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00EE77B3" w:rsidRPr="00393C22">
              <w:rPr>
                <w:rFonts w:asciiTheme="majorEastAsia" w:eastAsiaTheme="majorEastAsia" w:hAnsiTheme="majorEastAsia" w:hint="eastAsia"/>
                <w:bCs/>
                <w:color w:val="000000" w:themeColor="text1"/>
                <w:sz w:val="18"/>
                <w:szCs w:val="18"/>
              </w:rPr>
              <w:t>3</w:t>
            </w:r>
            <w:r w:rsidR="00C42F95" w:rsidRPr="00393C22">
              <w:rPr>
                <w:rFonts w:asciiTheme="majorEastAsia" w:eastAsiaTheme="majorEastAsia" w:hAnsiTheme="majorEastAsia" w:hint="eastAsia"/>
                <w:bCs/>
                <w:color w:val="000000" w:themeColor="text1"/>
                <w:sz w:val="18"/>
                <w:szCs w:val="18"/>
              </w:rPr>
              <w:t>条</w:t>
            </w:r>
          </w:p>
          <w:p w14:paraId="30CC13FE" w14:textId="76A0F4ED" w:rsidR="00E35D48" w:rsidRPr="00393C22" w:rsidRDefault="00E35D48" w:rsidP="0043790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第1項</w:t>
            </w:r>
          </w:p>
        </w:tc>
      </w:tr>
      <w:tr w:rsidR="009008AE" w:rsidRPr="00393C22" w14:paraId="2BA205ED" w14:textId="77777777" w:rsidTr="009E7310">
        <w:trPr>
          <w:trHeight w:val="421"/>
        </w:trPr>
        <w:tc>
          <w:tcPr>
            <w:tcW w:w="1555" w:type="dxa"/>
            <w:tcBorders>
              <w:top w:val="nil"/>
              <w:bottom w:val="nil"/>
            </w:tcBorders>
            <w:vAlign w:val="center"/>
          </w:tcPr>
          <w:p w14:paraId="31718403" w14:textId="77777777" w:rsidR="009008AE" w:rsidRPr="00393C22" w:rsidRDefault="009008AE" w:rsidP="00B849E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14:paraId="3EEF35AE" w14:textId="7E9F94D5" w:rsidR="00A74442" w:rsidRPr="00393C22" w:rsidRDefault="00A74442" w:rsidP="00B6653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　事業を運営するに当たっては、地域との結び付きを重視し、市、地域包括支援センター、他の地域密着型サービス事業者又は居宅サービス事業者その他の保健医療サービス及び福祉サービス</w:t>
            </w:r>
            <w:r w:rsidR="00B6653C" w:rsidRPr="00393C22">
              <w:rPr>
                <w:rFonts w:asciiTheme="majorEastAsia" w:eastAsiaTheme="majorEastAsia" w:hAnsiTheme="majorEastAsia" w:hint="eastAsia"/>
                <w:bCs/>
                <w:color w:val="000000" w:themeColor="text1"/>
                <w:sz w:val="18"/>
                <w:szCs w:val="18"/>
              </w:rPr>
              <w:t>を</w:t>
            </w:r>
            <w:r w:rsidRPr="00393C22">
              <w:rPr>
                <w:rFonts w:asciiTheme="majorEastAsia" w:eastAsiaTheme="majorEastAsia" w:hAnsiTheme="majorEastAsia" w:hint="eastAsia"/>
                <w:bCs/>
                <w:color w:val="000000" w:themeColor="text1"/>
                <w:sz w:val="18"/>
                <w:szCs w:val="18"/>
              </w:rPr>
              <w:t>提供する者との連携に努めていますか。</w:t>
            </w:r>
          </w:p>
        </w:tc>
        <w:tc>
          <w:tcPr>
            <w:tcW w:w="1264" w:type="dxa"/>
            <w:tcBorders>
              <w:top w:val="single" w:sz="4" w:space="0" w:color="auto"/>
              <w:bottom w:val="single" w:sz="4" w:space="0" w:color="auto"/>
            </w:tcBorders>
          </w:tcPr>
          <w:p w14:paraId="79EB30E5" w14:textId="77777777" w:rsidR="009008AE" w:rsidRPr="00393C22" w:rsidRDefault="009008AE" w:rsidP="00B849E7">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597372DC" w14:textId="77777777" w:rsidR="00E35D48"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条例第3条</w:t>
            </w:r>
          </w:p>
          <w:p w14:paraId="4EBFB57B" w14:textId="668140DE" w:rsidR="00D54EB8"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第2項</w:t>
            </w:r>
          </w:p>
        </w:tc>
      </w:tr>
      <w:tr w:rsidR="00E35D48" w:rsidRPr="00393C22" w14:paraId="7B8DCB59" w14:textId="77777777" w:rsidTr="009E7310">
        <w:trPr>
          <w:trHeight w:val="390"/>
        </w:trPr>
        <w:tc>
          <w:tcPr>
            <w:tcW w:w="1555" w:type="dxa"/>
            <w:tcBorders>
              <w:top w:val="nil"/>
              <w:bottom w:val="nil"/>
            </w:tcBorders>
          </w:tcPr>
          <w:p w14:paraId="01CA3190" w14:textId="77777777" w:rsidR="00E35D48" w:rsidRPr="00393C22" w:rsidRDefault="00E35D48" w:rsidP="00E35D48">
            <w:pPr>
              <w:widowControl/>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14:paraId="4AEB117D" w14:textId="1D89BA60" w:rsidR="00E35D48" w:rsidRPr="00393C22" w:rsidRDefault="00E35D48" w:rsidP="00E35D48">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③　利用者の人権の擁護、虐待の防止等のため、必要な体制の整備を行うとともに、その従業者に対し、研修を実施する等の措置を講じていますか。</w:t>
            </w:r>
          </w:p>
        </w:tc>
        <w:tc>
          <w:tcPr>
            <w:tcW w:w="1264" w:type="dxa"/>
            <w:tcBorders>
              <w:top w:val="single" w:sz="4" w:space="0" w:color="auto"/>
              <w:bottom w:val="single" w:sz="4" w:space="0" w:color="auto"/>
            </w:tcBorders>
          </w:tcPr>
          <w:p w14:paraId="370AB463" w14:textId="77777777" w:rsidR="00E35D48" w:rsidRPr="00393C22" w:rsidRDefault="00E35D48" w:rsidP="00E35D48">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7CF33BE4" w14:textId="77777777" w:rsidR="00E35D48"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条例第3条</w:t>
            </w:r>
          </w:p>
          <w:p w14:paraId="30B71AD9" w14:textId="155524D2" w:rsidR="00E35D48"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第3項</w:t>
            </w:r>
          </w:p>
        </w:tc>
      </w:tr>
      <w:tr w:rsidR="00E35D48" w:rsidRPr="00393C22" w14:paraId="56E62DBE" w14:textId="77777777" w:rsidTr="00E35D48">
        <w:tc>
          <w:tcPr>
            <w:tcW w:w="1555" w:type="dxa"/>
            <w:tcBorders>
              <w:top w:val="nil"/>
              <w:bottom w:val="nil"/>
            </w:tcBorders>
          </w:tcPr>
          <w:p w14:paraId="09BF1158" w14:textId="77777777" w:rsidR="00E35D48" w:rsidRPr="00393C22" w:rsidRDefault="00E35D48" w:rsidP="00E35D4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tcPr>
          <w:p w14:paraId="2E95506F" w14:textId="4DA706CA" w:rsidR="00E35D48" w:rsidRPr="00393C22" w:rsidRDefault="00E35D48" w:rsidP="00B6653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④　指定地域密着型サービスを提供するに当たっては、法第１１８条の２第１項に規定する介護保険等関連情報その他必要な情報を活用し、適切かつ有効に行うよう努めていますか。　※「科学的介護情報システム」（ＬＩＦＥ）の活用</w:t>
            </w:r>
          </w:p>
        </w:tc>
        <w:tc>
          <w:tcPr>
            <w:tcW w:w="1264" w:type="dxa"/>
            <w:tcBorders>
              <w:top w:val="single" w:sz="4" w:space="0" w:color="auto"/>
              <w:bottom w:val="single" w:sz="4" w:space="0" w:color="auto"/>
            </w:tcBorders>
          </w:tcPr>
          <w:p w14:paraId="313B8DD1" w14:textId="0E32F711" w:rsidR="00EE24A6" w:rsidRPr="00393C22" w:rsidRDefault="00E35D48"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2A88DFC8" w14:textId="77777777" w:rsidR="00E35D48"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条例第3条</w:t>
            </w:r>
          </w:p>
          <w:p w14:paraId="54BC4D16" w14:textId="6E860C74" w:rsidR="00E35D48"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第4項</w:t>
            </w:r>
          </w:p>
        </w:tc>
      </w:tr>
      <w:tr w:rsidR="005A47E2" w:rsidRPr="00393C22" w14:paraId="0F2379C9" w14:textId="77777777" w:rsidTr="009E7310">
        <w:trPr>
          <w:trHeight w:val="308"/>
        </w:trPr>
        <w:tc>
          <w:tcPr>
            <w:tcW w:w="1555" w:type="dxa"/>
            <w:tcBorders>
              <w:top w:val="nil"/>
              <w:bottom w:val="nil"/>
            </w:tcBorders>
          </w:tcPr>
          <w:p w14:paraId="5775A950" w14:textId="77777777" w:rsidR="005A47E2" w:rsidRPr="00393C22" w:rsidRDefault="005A47E2" w:rsidP="005A47E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14:paraId="46A3961C" w14:textId="23C9EC12" w:rsidR="005A47E2" w:rsidRPr="00393C22" w:rsidRDefault="002D5D30" w:rsidP="00E35D48">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⑤</w:t>
            </w:r>
            <w:r w:rsidR="005A47E2" w:rsidRPr="00393C22">
              <w:rPr>
                <w:rFonts w:asciiTheme="majorEastAsia" w:eastAsiaTheme="majorEastAsia" w:hAnsiTheme="majorEastAsia" w:hint="eastAsia"/>
                <w:bCs/>
                <w:color w:val="000000" w:themeColor="text1"/>
                <w:sz w:val="18"/>
                <w:szCs w:val="18"/>
              </w:rPr>
              <w:t xml:space="preserve">　法人の役員</w:t>
            </w:r>
            <w:r w:rsidR="00CE10C5" w:rsidRPr="00393C22">
              <w:rPr>
                <w:rFonts w:asciiTheme="majorEastAsia" w:eastAsiaTheme="majorEastAsia" w:hAnsiTheme="majorEastAsia" w:hint="eastAsia"/>
                <w:bCs/>
                <w:color w:val="000000" w:themeColor="text1"/>
                <w:sz w:val="18"/>
                <w:szCs w:val="18"/>
              </w:rPr>
              <w:t>や</w:t>
            </w:r>
            <w:r w:rsidR="005A47E2" w:rsidRPr="00393C22">
              <w:rPr>
                <w:rFonts w:asciiTheme="majorEastAsia" w:eastAsiaTheme="majorEastAsia" w:hAnsiTheme="majorEastAsia" w:hint="eastAsia"/>
                <w:bCs/>
                <w:color w:val="000000" w:themeColor="text1"/>
                <w:sz w:val="18"/>
                <w:szCs w:val="18"/>
              </w:rPr>
              <w:t>事業所の従業員が暴力団員又は久喜市暴力団排除条例に規定する暴力団関係者になっていませんか</w:t>
            </w:r>
            <w:r w:rsidR="00536A34" w:rsidRPr="00393C22">
              <w:rPr>
                <w:rFonts w:asciiTheme="majorEastAsia" w:eastAsiaTheme="majorEastAsia" w:hAnsiTheme="majorEastAsia" w:hint="eastAsia"/>
                <w:bCs/>
                <w:color w:val="000000" w:themeColor="text1"/>
                <w:sz w:val="18"/>
                <w:szCs w:val="18"/>
              </w:rPr>
              <w:t>。</w:t>
            </w:r>
          </w:p>
        </w:tc>
        <w:tc>
          <w:tcPr>
            <w:tcW w:w="1264" w:type="dxa"/>
            <w:tcBorders>
              <w:top w:val="single" w:sz="4" w:space="0" w:color="auto"/>
              <w:bottom w:val="dotted" w:sz="4" w:space="0" w:color="auto"/>
            </w:tcBorders>
          </w:tcPr>
          <w:p w14:paraId="0CC29807" w14:textId="77777777" w:rsidR="005A47E2" w:rsidRPr="00393C22" w:rsidRDefault="00586B10" w:rsidP="005A47E2">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08AF3692" w14:textId="77777777" w:rsidR="00E35D48"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条例第3条</w:t>
            </w:r>
          </w:p>
          <w:p w14:paraId="204EEE94" w14:textId="1AC8DF4F" w:rsidR="005A47E2" w:rsidRPr="00393C22" w:rsidRDefault="00E35D48" w:rsidP="00E35D4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第5項第2号</w:t>
            </w:r>
          </w:p>
        </w:tc>
      </w:tr>
      <w:tr w:rsidR="000B2E9B" w:rsidRPr="00393C22" w14:paraId="320B8227" w14:textId="77777777" w:rsidTr="00556F8E">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5F03DB93" w14:textId="77777777" w:rsidR="00A74442" w:rsidRPr="00393C22" w:rsidRDefault="00A74442" w:rsidP="00E35D48">
            <w:pPr>
              <w:spacing w:line="280" w:lineRule="exact"/>
              <w:jc w:val="center"/>
              <w:rPr>
                <w:rFonts w:asciiTheme="majorEastAsia" w:eastAsiaTheme="majorEastAsia" w:hAnsiTheme="majorEastAsia"/>
                <w:bCs/>
                <w:color w:val="000000" w:themeColor="text1"/>
                <w:szCs w:val="24"/>
              </w:rPr>
            </w:pPr>
            <w:r w:rsidRPr="00393C22">
              <w:rPr>
                <w:rFonts w:asciiTheme="majorEastAsia" w:eastAsiaTheme="majorEastAsia" w:hAnsiTheme="majorEastAsia" w:hint="eastAsia"/>
                <w:bCs/>
                <w:color w:val="000000" w:themeColor="text1"/>
                <w:szCs w:val="24"/>
              </w:rPr>
              <w:t>第２</w:t>
            </w:r>
            <w:r w:rsidR="000B2E9B" w:rsidRPr="00393C22">
              <w:rPr>
                <w:rFonts w:asciiTheme="majorEastAsia" w:eastAsiaTheme="majorEastAsia" w:hAnsiTheme="majorEastAsia" w:hint="eastAsia"/>
                <w:bCs/>
                <w:color w:val="000000" w:themeColor="text1"/>
                <w:szCs w:val="24"/>
              </w:rPr>
              <w:t xml:space="preserve">　</w:t>
            </w:r>
            <w:r w:rsidRPr="00393C22">
              <w:rPr>
                <w:rFonts w:asciiTheme="majorEastAsia" w:eastAsiaTheme="majorEastAsia" w:hAnsiTheme="majorEastAsia" w:hint="eastAsia"/>
                <w:bCs/>
                <w:color w:val="000000" w:themeColor="text1"/>
                <w:szCs w:val="24"/>
              </w:rPr>
              <w:t>基本方針</w:t>
            </w:r>
          </w:p>
        </w:tc>
      </w:tr>
      <w:tr w:rsidR="0005359A" w:rsidRPr="00393C22" w14:paraId="20724552" w14:textId="77777777" w:rsidTr="009E7310">
        <w:trPr>
          <w:trHeight w:val="1553"/>
        </w:trPr>
        <w:tc>
          <w:tcPr>
            <w:tcW w:w="1555" w:type="dxa"/>
            <w:tcBorders>
              <w:top w:val="nil"/>
              <w:bottom w:val="nil"/>
            </w:tcBorders>
          </w:tcPr>
          <w:p w14:paraId="7E8CCD48" w14:textId="5A850D45" w:rsidR="0005359A" w:rsidRPr="00393C22" w:rsidRDefault="00FC41B8" w:rsidP="0005359A">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１　</w:t>
            </w:r>
            <w:r w:rsidR="0005359A" w:rsidRPr="00393C22">
              <w:rPr>
                <w:rFonts w:asciiTheme="majorEastAsia" w:eastAsiaTheme="majorEastAsia" w:hAnsiTheme="majorEastAsia" w:hint="eastAsia"/>
                <w:bCs/>
                <w:color w:val="000000" w:themeColor="text1"/>
                <w:sz w:val="18"/>
                <w:szCs w:val="18"/>
              </w:rPr>
              <w:t>基本方針</w:t>
            </w:r>
          </w:p>
        </w:tc>
        <w:tc>
          <w:tcPr>
            <w:tcW w:w="6095" w:type="dxa"/>
            <w:tcBorders>
              <w:top w:val="dotted" w:sz="4" w:space="0" w:color="auto"/>
              <w:bottom w:val="dotted" w:sz="4" w:space="0" w:color="auto"/>
            </w:tcBorders>
          </w:tcPr>
          <w:p w14:paraId="3F6FBD46" w14:textId="680242FC" w:rsidR="00A91206" w:rsidRPr="00393C22" w:rsidRDefault="0005359A" w:rsidP="00E1438E">
            <w:pPr>
              <w:spacing w:line="240" w:lineRule="exact"/>
              <w:ind w:firstLineChars="100" w:firstLine="158"/>
              <w:rPr>
                <w:rFonts w:asciiTheme="majorEastAsia" w:eastAsiaTheme="majorEastAsia" w:hAnsiTheme="majorEastAsia" w:cs="ＭＳ 明朝"/>
                <w:bCs/>
                <w:color w:val="000000" w:themeColor="text1"/>
                <w:sz w:val="18"/>
                <w:szCs w:val="18"/>
              </w:rPr>
            </w:pPr>
            <w:r w:rsidRPr="00393C22">
              <w:rPr>
                <w:rFonts w:asciiTheme="majorEastAsia" w:eastAsiaTheme="majorEastAsia" w:hAnsiTheme="majorEastAsia" w:cs="ＭＳ 明朝" w:hint="eastAsia"/>
                <w:bCs/>
                <w:color w:val="000000" w:themeColor="text1"/>
                <w:sz w:val="18"/>
                <w:szCs w:val="18"/>
              </w:rPr>
              <w:t>指定定期巡回・随時対応型訪問介護看護の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としていますか。</w:t>
            </w:r>
          </w:p>
        </w:tc>
        <w:tc>
          <w:tcPr>
            <w:tcW w:w="1264" w:type="dxa"/>
            <w:tcBorders>
              <w:top w:val="dotted" w:sz="4" w:space="0" w:color="auto"/>
              <w:bottom w:val="nil"/>
              <w:right w:val="single" w:sz="4" w:space="0" w:color="auto"/>
            </w:tcBorders>
          </w:tcPr>
          <w:p w14:paraId="3CBCF495" w14:textId="77777777" w:rsidR="0005359A" w:rsidRPr="00393C22" w:rsidRDefault="0005359A" w:rsidP="0005359A">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dotted" w:sz="4" w:space="0" w:color="auto"/>
              <w:left w:val="single" w:sz="4" w:space="0" w:color="auto"/>
              <w:bottom w:val="nil"/>
            </w:tcBorders>
          </w:tcPr>
          <w:p w14:paraId="68FF2D1B" w14:textId="2ACF5656" w:rsidR="0005359A" w:rsidRPr="00393C22" w:rsidRDefault="0005359A" w:rsidP="0005359A">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条例第4条</w:t>
            </w:r>
          </w:p>
        </w:tc>
      </w:tr>
      <w:tr w:rsidR="00C06A95" w:rsidRPr="00393C22" w14:paraId="7A1D1B7A" w14:textId="77777777" w:rsidTr="00556F8E">
        <w:trPr>
          <w:trHeight w:val="397"/>
        </w:trPr>
        <w:tc>
          <w:tcPr>
            <w:tcW w:w="10417" w:type="dxa"/>
            <w:gridSpan w:val="5"/>
            <w:tcBorders>
              <w:top w:val="single" w:sz="4" w:space="0" w:color="auto"/>
              <w:bottom w:val="nil"/>
            </w:tcBorders>
            <w:shd w:val="clear" w:color="auto" w:fill="D9D9D9" w:themeFill="background1" w:themeFillShade="D9"/>
            <w:vAlign w:val="center"/>
          </w:tcPr>
          <w:p w14:paraId="5ADA0C77" w14:textId="6D431A7D" w:rsidR="00C06A95" w:rsidRPr="00393C22" w:rsidRDefault="00A91206" w:rsidP="00EE24A6">
            <w:pPr>
              <w:spacing w:line="280" w:lineRule="exact"/>
              <w:jc w:val="center"/>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Cs w:val="24"/>
              </w:rPr>
              <w:t xml:space="preserve">第３　</w:t>
            </w:r>
            <w:r w:rsidR="00870125" w:rsidRPr="00393C22">
              <w:rPr>
                <w:rFonts w:asciiTheme="majorEastAsia" w:eastAsiaTheme="majorEastAsia" w:hAnsiTheme="majorEastAsia" w:hint="eastAsia"/>
                <w:bCs/>
                <w:color w:val="000000" w:themeColor="text1"/>
                <w:szCs w:val="32"/>
              </w:rPr>
              <w:t>サービスの種類</w:t>
            </w:r>
          </w:p>
        </w:tc>
      </w:tr>
      <w:tr w:rsidR="00EE24A6" w:rsidRPr="00393C22" w14:paraId="3E8BD4F3" w14:textId="77777777" w:rsidTr="009E7310">
        <w:trPr>
          <w:trHeight w:val="308"/>
        </w:trPr>
        <w:tc>
          <w:tcPr>
            <w:tcW w:w="1555" w:type="dxa"/>
            <w:tcBorders>
              <w:top w:val="single" w:sz="4" w:space="0" w:color="auto"/>
              <w:bottom w:val="nil"/>
            </w:tcBorders>
            <w:shd w:val="clear" w:color="auto" w:fill="auto"/>
            <w:vAlign w:val="center"/>
          </w:tcPr>
          <w:p w14:paraId="49B406E3" w14:textId="5E3B762B" w:rsidR="00EE24A6" w:rsidRPr="00393C22" w:rsidRDefault="00EE24A6" w:rsidP="00EE24A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１　基本サービス </w:t>
            </w:r>
          </w:p>
          <w:p w14:paraId="1A791E24" w14:textId="77777777" w:rsidR="00EE24A6" w:rsidRPr="00393C22" w:rsidRDefault="00EE24A6" w:rsidP="00EE24A6">
            <w:pPr>
              <w:spacing w:line="240" w:lineRule="exact"/>
              <w:jc w:val="center"/>
              <w:rPr>
                <w:rFonts w:asciiTheme="majorEastAsia" w:eastAsiaTheme="majorEastAsia" w:hAnsiTheme="majorEastAsia"/>
                <w:bCs/>
                <w:color w:val="000000" w:themeColor="text1"/>
                <w:szCs w:val="32"/>
              </w:rPr>
            </w:pPr>
          </w:p>
        </w:tc>
        <w:tc>
          <w:tcPr>
            <w:tcW w:w="6095" w:type="dxa"/>
            <w:tcBorders>
              <w:top w:val="single" w:sz="4" w:space="0" w:color="auto"/>
              <w:bottom w:val="dotted" w:sz="4" w:space="0" w:color="auto"/>
            </w:tcBorders>
            <w:shd w:val="clear" w:color="auto" w:fill="auto"/>
          </w:tcPr>
          <w:p w14:paraId="3385FF3B" w14:textId="7384063B" w:rsidR="00EE24A6" w:rsidRPr="00393C22" w:rsidRDefault="00EE24A6" w:rsidP="00B6653C">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基本方針に規定する援助等を行うため、指定定期巡回・随時対応型訪問介護看護においては、次に掲げるサービスを提供するものとなっていますか。 </w:t>
            </w:r>
          </w:p>
        </w:tc>
        <w:tc>
          <w:tcPr>
            <w:tcW w:w="1276" w:type="dxa"/>
            <w:gridSpan w:val="2"/>
            <w:tcBorders>
              <w:top w:val="single" w:sz="4" w:space="0" w:color="auto"/>
              <w:bottom w:val="dotted" w:sz="4" w:space="0" w:color="auto"/>
            </w:tcBorders>
            <w:shd w:val="clear" w:color="auto" w:fill="auto"/>
          </w:tcPr>
          <w:p w14:paraId="369D3E18" w14:textId="4C198336" w:rsidR="00EE24A6" w:rsidRPr="00393C22" w:rsidRDefault="00EE24A6" w:rsidP="00BB16BB">
            <w:pPr>
              <w:spacing w:line="240" w:lineRule="exact"/>
              <w:ind w:firstLineChars="50" w:firstLine="79"/>
              <w:jc w:val="lef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491" w:type="dxa"/>
            <w:tcBorders>
              <w:top w:val="single" w:sz="4" w:space="0" w:color="auto"/>
              <w:bottom w:val="dotted" w:sz="4" w:space="0" w:color="auto"/>
            </w:tcBorders>
            <w:shd w:val="clear" w:color="auto" w:fill="auto"/>
          </w:tcPr>
          <w:p w14:paraId="1B62F633" w14:textId="732F7A87" w:rsidR="00EE24A6" w:rsidRPr="00393C22" w:rsidRDefault="00EE24A6" w:rsidP="00EE24A6">
            <w:pPr>
              <w:spacing w:line="240" w:lineRule="exact"/>
              <w:jc w:val="lef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条例第5条</w:t>
            </w:r>
          </w:p>
        </w:tc>
      </w:tr>
      <w:tr w:rsidR="00326DD6" w:rsidRPr="00393C22" w14:paraId="2104204B" w14:textId="77777777" w:rsidTr="009E7310">
        <w:trPr>
          <w:trHeight w:val="372"/>
        </w:trPr>
        <w:tc>
          <w:tcPr>
            <w:tcW w:w="1555" w:type="dxa"/>
            <w:tcBorders>
              <w:top w:val="nil"/>
              <w:bottom w:val="nil"/>
            </w:tcBorders>
            <w:shd w:val="clear" w:color="auto" w:fill="auto"/>
            <w:vAlign w:val="center"/>
          </w:tcPr>
          <w:p w14:paraId="157540A0" w14:textId="77777777"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498353B3" w14:textId="77777777" w:rsidR="005638E5" w:rsidRPr="00393C22" w:rsidRDefault="00326DD6" w:rsidP="005638E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（１）「定期巡回サービス」</w:t>
            </w:r>
          </w:p>
          <w:p w14:paraId="4E3D0581" w14:textId="4E2ED690" w:rsidR="00326DD6" w:rsidRPr="00393C22" w:rsidRDefault="00326DD6" w:rsidP="005638E5">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訪問介護員等が、定期的に利用者の居宅を巡回して行う日常生活上の世話</w:t>
            </w:r>
          </w:p>
        </w:tc>
        <w:tc>
          <w:tcPr>
            <w:tcW w:w="1276" w:type="dxa"/>
            <w:gridSpan w:val="2"/>
            <w:tcBorders>
              <w:top w:val="dotted" w:sz="4" w:space="0" w:color="auto"/>
              <w:bottom w:val="dotted" w:sz="4" w:space="0" w:color="auto"/>
            </w:tcBorders>
            <w:shd w:val="clear" w:color="auto" w:fill="auto"/>
          </w:tcPr>
          <w:p w14:paraId="1608F55D" w14:textId="33149923"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3CBFDA16" w14:textId="77777777" w:rsidR="009E7310" w:rsidRPr="00393C22" w:rsidRDefault="00326DD6" w:rsidP="00326DD6">
            <w:pPr>
              <w:spacing w:line="240" w:lineRule="exact"/>
              <w:jc w:val="lef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条例第5条</w:t>
            </w:r>
          </w:p>
          <w:p w14:paraId="70B9BFE8" w14:textId="271E610D" w:rsidR="00326DD6" w:rsidRPr="00393C22" w:rsidRDefault="00326DD6" w:rsidP="00326DD6">
            <w:pPr>
              <w:spacing w:line="240" w:lineRule="exact"/>
              <w:jc w:val="lef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18"/>
              </w:rPr>
              <w:t>第1号</w:t>
            </w:r>
          </w:p>
        </w:tc>
      </w:tr>
      <w:tr w:rsidR="00326DD6" w:rsidRPr="00393C22" w14:paraId="46AA961D" w14:textId="77777777" w:rsidTr="002C02FC">
        <w:trPr>
          <w:trHeight w:val="1409"/>
        </w:trPr>
        <w:tc>
          <w:tcPr>
            <w:tcW w:w="1555" w:type="dxa"/>
            <w:tcBorders>
              <w:top w:val="nil"/>
              <w:bottom w:val="nil"/>
            </w:tcBorders>
            <w:shd w:val="clear" w:color="auto" w:fill="auto"/>
            <w:vAlign w:val="center"/>
          </w:tcPr>
          <w:p w14:paraId="36579E36" w14:textId="77777777"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46F73772" w14:textId="358CB03E"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w:t>
            </w:r>
            <w:r w:rsidR="005638E5" w:rsidRPr="00393C22">
              <w:rPr>
                <w:rFonts w:asciiTheme="majorEastAsia" w:eastAsiaTheme="majorEastAsia" w:hAnsiTheme="majorEastAsia" w:hint="eastAsia"/>
                <w:bCs/>
                <w:color w:val="000000" w:themeColor="text1"/>
                <w:sz w:val="18"/>
                <w:szCs w:val="21"/>
              </w:rPr>
              <w:t xml:space="preserve">　</w:t>
            </w:r>
            <w:r w:rsidRPr="00393C22">
              <w:rPr>
                <w:rFonts w:asciiTheme="majorEastAsia" w:eastAsiaTheme="majorEastAsia" w:hAnsiTheme="majorEastAsia" w:hint="eastAsia"/>
                <w:bCs/>
                <w:color w:val="000000" w:themeColor="text1"/>
                <w:sz w:val="18"/>
                <w:szCs w:val="21"/>
              </w:rPr>
              <w:t xml:space="preserve">「定期的」とは原則として１日複数回の訪問を行うことを想定していますが、訪問回数及び訪問時間等については適切なアセスメント及びマネジメントに基づき、利用者との合意の下に決定されるべきものであり、利用者の心身の状況等に応じて訪問を行わない日があることを必ずしも妨げるものではありません。また、訪問時間については、短時間に限らず、必要なケアの内容に応じ柔軟に設定してください。 </w:t>
            </w:r>
          </w:p>
        </w:tc>
        <w:tc>
          <w:tcPr>
            <w:tcW w:w="1276" w:type="dxa"/>
            <w:gridSpan w:val="2"/>
            <w:tcBorders>
              <w:top w:val="dotted" w:sz="4" w:space="0" w:color="auto"/>
              <w:bottom w:val="dotted" w:sz="4" w:space="0" w:color="auto"/>
            </w:tcBorders>
            <w:shd w:val="clear" w:color="auto" w:fill="auto"/>
          </w:tcPr>
          <w:p w14:paraId="1516FBB7" w14:textId="3843A803"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2DC35327"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3959D76F" w14:textId="10BA0FB9"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5638E5"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の1</w:t>
            </w:r>
            <w:r w:rsidRPr="00393C22">
              <w:rPr>
                <w:rFonts w:asciiTheme="majorEastAsia" w:eastAsiaTheme="majorEastAsia" w:hAnsiTheme="majorEastAsia"/>
                <w:bCs/>
                <w:color w:val="000000" w:themeColor="text1"/>
                <w:sz w:val="18"/>
                <w:szCs w:val="21"/>
              </w:rPr>
              <w:t>(2)</w:t>
            </w:r>
            <w:r w:rsidRPr="00393C22">
              <w:rPr>
                <w:rFonts w:asciiTheme="majorEastAsia" w:eastAsiaTheme="majorEastAsia" w:hAnsiTheme="majorEastAsia" w:hint="eastAsia"/>
                <w:bCs/>
                <w:color w:val="000000" w:themeColor="text1"/>
                <w:sz w:val="18"/>
                <w:szCs w:val="21"/>
              </w:rPr>
              <w:t>①</w:t>
            </w:r>
          </w:p>
        </w:tc>
      </w:tr>
      <w:tr w:rsidR="00326DD6" w:rsidRPr="00393C22" w14:paraId="7302D14F" w14:textId="77777777" w:rsidTr="009E7310">
        <w:trPr>
          <w:trHeight w:val="1136"/>
        </w:trPr>
        <w:tc>
          <w:tcPr>
            <w:tcW w:w="1555" w:type="dxa"/>
            <w:tcBorders>
              <w:top w:val="nil"/>
              <w:bottom w:val="nil"/>
            </w:tcBorders>
            <w:shd w:val="clear" w:color="auto" w:fill="auto"/>
            <w:vAlign w:val="center"/>
          </w:tcPr>
          <w:p w14:paraId="194DB9BE" w14:textId="77777777"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55DB7461" w14:textId="23BDE4DB"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 xml:space="preserve">※　「訪問介護員等」とは、次のいずれかです。 </w:t>
            </w:r>
          </w:p>
          <w:p w14:paraId="19D4048F" w14:textId="77777777"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ア　介護福祉士</w:t>
            </w:r>
          </w:p>
          <w:p w14:paraId="75BF9054" w14:textId="2415F363"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イ　看護</w:t>
            </w:r>
            <w:r w:rsidR="009E7310" w:rsidRPr="00393C22">
              <w:rPr>
                <w:rFonts w:asciiTheme="majorEastAsia" w:eastAsiaTheme="majorEastAsia" w:hAnsiTheme="majorEastAsia" w:hint="eastAsia"/>
                <w:bCs/>
                <w:color w:val="000000" w:themeColor="text1"/>
                <w:sz w:val="18"/>
                <w:szCs w:val="18"/>
              </w:rPr>
              <w:t>職員（</w:t>
            </w:r>
            <w:r w:rsidRPr="00393C22">
              <w:rPr>
                <w:rFonts w:asciiTheme="majorEastAsia" w:eastAsiaTheme="majorEastAsia" w:hAnsiTheme="majorEastAsia" w:hint="eastAsia"/>
                <w:bCs/>
                <w:color w:val="000000" w:themeColor="text1"/>
                <w:sz w:val="18"/>
                <w:szCs w:val="18"/>
              </w:rPr>
              <w:t>看護師、准看護師）</w:t>
            </w:r>
          </w:p>
          <w:p w14:paraId="3170F92A" w14:textId="77777777" w:rsidR="00326DD6" w:rsidRPr="00393C22" w:rsidRDefault="009E7310" w:rsidP="009E7310">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ウ　介護職員</w:t>
            </w:r>
            <w:r w:rsidR="00326DD6" w:rsidRPr="00393C22">
              <w:rPr>
                <w:rFonts w:asciiTheme="majorEastAsia" w:eastAsiaTheme="majorEastAsia" w:hAnsiTheme="majorEastAsia" w:hint="eastAsia"/>
                <w:bCs/>
                <w:color w:val="000000" w:themeColor="text1"/>
                <w:sz w:val="18"/>
                <w:szCs w:val="18"/>
              </w:rPr>
              <w:t>初任者研修課程を修了した者</w:t>
            </w:r>
          </w:p>
          <w:p w14:paraId="72FD692F" w14:textId="1764040C" w:rsidR="009E7310" w:rsidRPr="00393C22" w:rsidRDefault="009E7310" w:rsidP="009E7310">
            <w:pPr>
              <w:spacing w:line="240" w:lineRule="exact"/>
              <w:ind w:firstLineChars="100" w:firstLine="158"/>
              <w:rPr>
                <w:rFonts w:asciiTheme="majorEastAsia" w:eastAsiaTheme="majorEastAsia" w:hAnsiTheme="majorEastAsia" w:hint="eastAsia"/>
                <w:bCs/>
                <w:color w:val="000000" w:themeColor="text1"/>
                <w:sz w:val="18"/>
                <w:szCs w:val="18"/>
              </w:rPr>
            </w:pPr>
            <w:r w:rsidRPr="00393C22">
              <w:rPr>
                <w:rFonts w:asciiTheme="majorEastAsia" w:eastAsiaTheme="majorEastAsia" w:hAnsiTheme="majorEastAsia"/>
                <w:bCs/>
                <w:color w:val="000000" w:themeColor="text1"/>
                <w:sz w:val="18"/>
                <w:szCs w:val="18"/>
              </w:rPr>
              <w:t>エ　介護保険法施行前にウの研修に相当する研修を終了した者</w:t>
            </w:r>
          </w:p>
        </w:tc>
        <w:tc>
          <w:tcPr>
            <w:tcW w:w="1276" w:type="dxa"/>
            <w:gridSpan w:val="2"/>
            <w:tcBorders>
              <w:top w:val="dotted" w:sz="4" w:space="0" w:color="auto"/>
              <w:bottom w:val="dotted" w:sz="4" w:space="0" w:color="auto"/>
            </w:tcBorders>
            <w:shd w:val="clear" w:color="auto" w:fill="auto"/>
          </w:tcPr>
          <w:p w14:paraId="7EB92BEC" w14:textId="16913BD5"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20D6FF09" w14:textId="1558D81D"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施行令第3条</w:t>
            </w:r>
          </w:p>
        </w:tc>
      </w:tr>
      <w:tr w:rsidR="00326DD6" w:rsidRPr="00393C22" w14:paraId="42F76B2A" w14:textId="77777777" w:rsidTr="009E7310">
        <w:trPr>
          <w:trHeight w:val="1762"/>
        </w:trPr>
        <w:tc>
          <w:tcPr>
            <w:tcW w:w="1555" w:type="dxa"/>
            <w:tcBorders>
              <w:top w:val="nil"/>
              <w:bottom w:val="nil"/>
            </w:tcBorders>
            <w:shd w:val="clear" w:color="auto" w:fill="auto"/>
            <w:vAlign w:val="center"/>
          </w:tcPr>
          <w:p w14:paraId="7EF53DEE" w14:textId="77777777"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2155D3F8" w14:textId="060EF54B"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訪問介護員は、介護保険法施行令第３条第１項各号に掲げる研修の課程のうち、介護職員初任者研修課程を修了し、当該研修を修了した旨の証明書の交付を受けた者とされていますが、施行の際、既に介護職員基礎研修課程、訪問介護に関する１級課程及び訪問介護に関する２級課程（以下「旧課程」という。）を修了している者については、すべて介護職員初任者研修の修了の要件を満たしているものとして取扱い、また、施行の際、旧課程を受講中の者であって、施行後に当該研修課程を修了したものについても、すべて介護職員初任者研修の修了の要件を満たしているものとして取扱います。</w:t>
            </w:r>
          </w:p>
        </w:tc>
        <w:tc>
          <w:tcPr>
            <w:tcW w:w="1276" w:type="dxa"/>
            <w:gridSpan w:val="2"/>
            <w:tcBorders>
              <w:top w:val="dotted" w:sz="4" w:space="0" w:color="auto"/>
              <w:bottom w:val="dotted" w:sz="4" w:space="0" w:color="auto"/>
            </w:tcBorders>
            <w:shd w:val="clear" w:color="auto" w:fill="auto"/>
          </w:tcPr>
          <w:p w14:paraId="74B188EA" w14:textId="5CB10B75"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59DE5F35" w14:textId="275C7F38" w:rsidR="00326DD6" w:rsidRPr="00393C22" w:rsidRDefault="00326DD6" w:rsidP="00326DD6">
            <w:pPr>
              <w:spacing w:line="240" w:lineRule="exac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18"/>
              </w:rPr>
              <w:t>介護員養成研修の取扱細則について(平24老振発0328第9号)Ⅰの6</w:t>
            </w:r>
          </w:p>
        </w:tc>
      </w:tr>
      <w:tr w:rsidR="00326DD6" w:rsidRPr="00393C22" w14:paraId="06B84CEC" w14:textId="77777777" w:rsidTr="002C02FC">
        <w:trPr>
          <w:trHeight w:val="1263"/>
        </w:trPr>
        <w:tc>
          <w:tcPr>
            <w:tcW w:w="1555" w:type="dxa"/>
            <w:tcBorders>
              <w:top w:val="nil"/>
              <w:bottom w:val="nil"/>
            </w:tcBorders>
            <w:shd w:val="clear" w:color="auto" w:fill="auto"/>
            <w:vAlign w:val="center"/>
          </w:tcPr>
          <w:p w14:paraId="4E24CA1F" w14:textId="77777777"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746ADC01" w14:textId="3D81A998"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bCs/>
                <w:color w:val="000000" w:themeColor="text1"/>
                <w:sz w:val="18"/>
                <w:szCs w:val="21"/>
              </w:rPr>
              <w:t>（２）</w:t>
            </w:r>
            <w:r w:rsidRPr="00393C22">
              <w:rPr>
                <w:rFonts w:asciiTheme="majorEastAsia" w:eastAsiaTheme="majorEastAsia" w:hAnsiTheme="majorEastAsia" w:hint="eastAsia"/>
                <w:bCs/>
                <w:color w:val="000000" w:themeColor="text1"/>
                <w:sz w:val="18"/>
                <w:szCs w:val="21"/>
              </w:rPr>
              <w:t>「随時対応サービス」</w:t>
            </w:r>
          </w:p>
          <w:p w14:paraId="44289120" w14:textId="77777777" w:rsidR="00326DD6" w:rsidRPr="00393C22" w:rsidRDefault="00326DD6" w:rsidP="005638E5">
            <w:pPr>
              <w:spacing w:line="240" w:lineRule="exact"/>
              <w:ind w:firstLineChars="200" w:firstLine="316"/>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あらかじめ利用者の心身の状況、その置かれている環境等を把握した上で、随</w:t>
            </w:r>
          </w:p>
          <w:p w14:paraId="25E9A914" w14:textId="77777777" w:rsidR="00E82C49"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時、利用者又はその家族等からの通報を受け、通報内容等を基に相談援助</w:t>
            </w:r>
            <w:r w:rsidR="00E82C49" w:rsidRPr="00393C22">
              <w:rPr>
                <w:rFonts w:asciiTheme="majorEastAsia" w:eastAsiaTheme="majorEastAsia" w:hAnsiTheme="majorEastAsia" w:hint="eastAsia"/>
                <w:bCs/>
                <w:color w:val="000000" w:themeColor="text1"/>
                <w:sz w:val="18"/>
                <w:szCs w:val="21"/>
              </w:rPr>
              <w:t>を行う</w:t>
            </w:r>
          </w:p>
          <w:p w14:paraId="4080A6BB" w14:textId="77777777" w:rsidR="00E82C49"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又は訪問介護員等の訪問若しくは看護師等（保健師、看護師、准看護師、理学療</w:t>
            </w:r>
          </w:p>
          <w:p w14:paraId="13C1B4A6" w14:textId="77777777" w:rsidR="00E82C49" w:rsidRPr="00393C22" w:rsidRDefault="00326DD6" w:rsidP="00E82C49">
            <w:pPr>
              <w:spacing w:line="240" w:lineRule="exact"/>
              <w:ind w:firstLineChars="100" w:firstLine="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法士、作業療法士又は言語聴覚士をいう。）による対応の要否等を判断するサービ</w:t>
            </w:r>
          </w:p>
          <w:p w14:paraId="4FA15BDF" w14:textId="093C0E0A" w:rsidR="00326DD6" w:rsidRPr="00393C22" w:rsidRDefault="00326DD6" w:rsidP="00E82C49">
            <w:pPr>
              <w:spacing w:line="240" w:lineRule="exact"/>
              <w:ind w:firstLineChars="100" w:firstLine="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ス</w:t>
            </w:r>
            <w:r w:rsidRPr="00393C22">
              <w:rPr>
                <w:rFonts w:asciiTheme="majorEastAsia" w:eastAsiaTheme="majorEastAsia" w:hAnsiTheme="majorEastAsia"/>
                <w:bCs/>
                <w:color w:val="000000" w:themeColor="text1"/>
                <w:sz w:val="18"/>
                <w:szCs w:val="21"/>
              </w:rPr>
              <w:t xml:space="preserve"> </w:t>
            </w:r>
          </w:p>
        </w:tc>
        <w:tc>
          <w:tcPr>
            <w:tcW w:w="1276" w:type="dxa"/>
            <w:gridSpan w:val="2"/>
            <w:tcBorders>
              <w:top w:val="dotted" w:sz="4" w:space="0" w:color="auto"/>
              <w:bottom w:val="dotted" w:sz="4" w:space="0" w:color="auto"/>
            </w:tcBorders>
            <w:shd w:val="clear" w:color="auto" w:fill="auto"/>
          </w:tcPr>
          <w:p w14:paraId="7C4E630F" w14:textId="679B899F" w:rsidR="00326DD6" w:rsidRPr="00393C22" w:rsidRDefault="00326DD6" w:rsidP="00326DD6">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5DFCE4EB" w14:textId="77777777" w:rsidR="009E7310"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条例第5条</w:t>
            </w:r>
          </w:p>
          <w:p w14:paraId="663B299D" w14:textId="49E6F7DE" w:rsidR="00326DD6" w:rsidRPr="00393C22" w:rsidRDefault="00326DD6" w:rsidP="00326DD6">
            <w:pPr>
              <w:spacing w:line="240" w:lineRule="exac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18"/>
              </w:rPr>
              <w:t>第2号</w:t>
            </w:r>
          </w:p>
        </w:tc>
      </w:tr>
      <w:tr w:rsidR="005638E5" w:rsidRPr="00393C22" w14:paraId="7EF56E4C" w14:textId="77777777" w:rsidTr="009E7310">
        <w:trPr>
          <w:trHeight w:val="892"/>
        </w:trPr>
        <w:tc>
          <w:tcPr>
            <w:tcW w:w="1555" w:type="dxa"/>
            <w:tcBorders>
              <w:top w:val="nil"/>
              <w:bottom w:val="nil"/>
            </w:tcBorders>
            <w:shd w:val="clear" w:color="auto" w:fill="auto"/>
            <w:vAlign w:val="center"/>
          </w:tcPr>
          <w:p w14:paraId="7FE0174B" w14:textId="77777777"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52EA87BD" w14:textId="194B0901" w:rsidR="005638E5" w:rsidRPr="00393C22" w:rsidRDefault="005638E5" w:rsidP="00E82C49">
            <w:pPr>
              <w:spacing w:line="240" w:lineRule="exact"/>
              <w:ind w:left="158" w:hangingChars="100" w:hanging="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　利用者のみならず利用者の家族等からの在宅介護における相談等にも適切に対応してください。また、随時の訪問の必要性が同一時間帯に頻回に生じる場合には、利用者の心身の状況を適切に把握し、定期巡回サービスに組み替える</w:t>
            </w:r>
            <w:r w:rsidR="00E82C49" w:rsidRPr="00393C22">
              <w:rPr>
                <w:rFonts w:asciiTheme="majorEastAsia" w:eastAsiaTheme="majorEastAsia" w:hAnsiTheme="majorEastAsia" w:hint="eastAsia"/>
                <w:bCs/>
                <w:color w:val="000000" w:themeColor="text1"/>
                <w:sz w:val="18"/>
                <w:szCs w:val="21"/>
              </w:rPr>
              <w:t>等</w:t>
            </w:r>
            <w:r w:rsidRPr="00393C22">
              <w:rPr>
                <w:rFonts w:asciiTheme="majorEastAsia" w:eastAsiaTheme="majorEastAsia" w:hAnsiTheme="majorEastAsia" w:hint="eastAsia"/>
                <w:bCs/>
                <w:color w:val="000000" w:themeColor="text1"/>
                <w:sz w:val="18"/>
                <w:szCs w:val="21"/>
              </w:rPr>
              <w:t>の対応を行ってください。なお、通報の内容によっては、必要に応じて看護師等からの助言を得る等、利用者の生活に支障がないよう努めてください。</w:t>
            </w:r>
          </w:p>
        </w:tc>
        <w:tc>
          <w:tcPr>
            <w:tcW w:w="1276" w:type="dxa"/>
            <w:gridSpan w:val="2"/>
            <w:tcBorders>
              <w:top w:val="dotted" w:sz="4" w:space="0" w:color="auto"/>
              <w:bottom w:val="dotted" w:sz="4" w:space="0" w:color="auto"/>
            </w:tcBorders>
            <w:shd w:val="clear" w:color="auto" w:fill="auto"/>
          </w:tcPr>
          <w:p w14:paraId="0A66424B" w14:textId="5B81FC79"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1009E88D" w14:textId="77777777" w:rsidR="005638E5" w:rsidRPr="00393C22" w:rsidRDefault="005638E5" w:rsidP="005638E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672B30A1" w14:textId="799154BD" w:rsidR="005638E5" w:rsidRPr="00393C22" w:rsidRDefault="005638E5" w:rsidP="005638E5">
            <w:pPr>
              <w:spacing w:line="240" w:lineRule="exac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の1</w:t>
            </w:r>
            <w:r w:rsidRPr="00393C22">
              <w:rPr>
                <w:rFonts w:asciiTheme="majorEastAsia" w:eastAsiaTheme="majorEastAsia" w:hAnsiTheme="majorEastAsia"/>
                <w:bCs/>
                <w:color w:val="000000" w:themeColor="text1"/>
                <w:sz w:val="18"/>
                <w:szCs w:val="21"/>
              </w:rPr>
              <w:t>(2)</w:t>
            </w:r>
            <w:r w:rsidRPr="00393C22">
              <w:rPr>
                <w:rFonts w:asciiTheme="majorEastAsia" w:eastAsiaTheme="majorEastAsia" w:hAnsiTheme="majorEastAsia" w:hint="eastAsia"/>
                <w:bCs/>
                <w:color w:val="000000" w:themeColor="text1"/>
                <w:sz w:val="18"/>
                <w:szCs w:val="21"/>
              </w:rPr>
              <w:t>②</w:t>
            </w:r>
          </w:p>
        </w:tc>
      </w:tr>
      <w:tr w:rsidR="005638E5" w:rsidRPr="00393C22" w14:paraId="29771638" w14:textId="77777777" w:rsidTr="009E7310">
        <w:trPr>
          <w:trHeight w:val="608"/>
        </w:trPr>
        <w:tc>
          <w:tcPr>
            <w:tcW w:w="1555" w:type="dxa"/>
            <w:tcBorders>
              <w:top w:val="nil"/>
              <w:bottom w:val="nil"/>
            </w:tcBorders>
            <w:shd w:val="clear" w:color="auto" w:fill="auto"/>
            <w:vAlign w:val="center"/>
          </w:tcPr>
          <w:p w14:paraId="28954356" w14:textId="77777777"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0144F91C" w14:textId="031BE26C" w:rsidR="005638E5" w:rsidRPr="00393C22" w:rsidRDefault="005638E5" w:rsidP="005638E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（３）「随時訪問サービス」</w:t>
            </w:r>
          </w:p>
          <w:p w14:paraId="1DD8F40E" w14:textId="77777777" w:rsidR="005638E5" w:rsidRPr="00393C22" w:rsidRDefault="005638E5" w:rsidP="005638E5">
            <w:pPr>
              <w:spacing w:line="240" w:lineRule="exact"/>
              <w:ind w:firstLineChars="200" w:firstLine="316"/>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随時対応サービスにおける訪問の要否等の判断に基づき、訪問介護員等が利用</w:t>
            </w:r>
          </w:p>
          <w:p w14:paraId="4E1569DC" w14:textId="27176EC4" w:rsidR="005638E5" w:rsidRPr="00393C22" w:rsidRDefault="005638E5" w:rsidP="005638E5">
            <w:pPr>
              <w:spacing w:line="240" w:lineRule="exact"/>
              <w:ind w:firstLineChars="100" w:firstLine="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者の居宅を訪問して行う日常生活上の世話</w:t>
            </w:r>
          </w:p>
        </w:tc>
        <w:tc>
          <w:tcPr>
            <w:tcW w:w="1276" w:type="dxa"/>
            <w:gridSpan w:val="2"/>
            <w:tcBorders>
              <w:top w:val="dotted" w:sz="4" w:space="0" w:color="auto"/>
              <w:bottom w:val="dotted" w:sz="4" w:space="0" w:color="auto"/>
            </w:tcBorders>
            <w:shd w:val="clear" w:color="auto" w:fill="auto"/>
          </w:tcPr>
          <w:p w14:paraId="268AE9BA" w14:textId="24BF906A"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537DE825" w14:textId="77777777" w:rsidR="009E7310" w:rsidRPr="00393C22" w:rsidRDefault="005638E5" w:rsidP="005638E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条例第5条</w:t>
            </w:r>
          </w:p>
          <w:p w14:paraId="3A354A7B" w14:textId="203FA4AA" w:rsidR="005638E5" w:rsidRPr="00393C22" w:rsidRDefault="005638E5" w:rsidP="005638E5">
            <w:pPr>
              <w:spacing w:line="240" w:lineRule="exac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18"/>
              </w:rPr>
              <w:t>第3号</w:t>
            </w:r>
          </w:p>
        </w:tc>
      </w:tr>
      <w:tr w:rsidR="005638E5" w:rsidRPr="00393C22" w14:paraId="0DF00F5E" w14:textId="77777777" w:rsidTr="009E7310">
        <w:trPr>
          <w:trHeight w:val="1156"/>
        </w:trPr>
        <w:tc>
          <w:tcPr>
            <w:tcW w:w="1555" w:type="dxa"/>
            <w:tcBorders>
              <w:top w:val="nil"/>
              <w:bottom w:val="nil"/>
            </w:tcBorders>
            <w:shd w:val="clear" w:color="auto" w:fill="auto"/>
            <w:vAlign w:val="center"/>
          </w:tcPr>
          <w:p w14:paraId="589C2B66" w14:textId="77777777"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7A39C5B6" w14:textId="04036018" w:rsidR="005638E5" w:rsidRPr="00393C22" w:rsidRDefault="005638E5" w:rsidP="00AA4FC9">
            <w:pPr>
              <w:spacing w:line="240" w:lineRule="exact"/>
              <w:ind w:left="158" w:hangingChars="100" w:hanging="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　随時の通報があってから、概ね３０分以内の間に駆けつけられるような体制確保に努めてください。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する説明を行う等あらかじめサービス内容について理解を得</w:t>
            </w:r>
            <w:r w:rsidR="00A42866" w:rsidRPr="00393C22">
              <w:rPr>
                <w:rFonts w:asciiTheme="majorEastAsia" w:eastAsiaTheme="majorEastAsia" w:hAnsiTheme="majorEastAsia" w:hint="eastAsia"/>
                <w:bCs/>
                <w:color w:val="000000" w:themeColor="text1"/>
                <w:sz w:val="18"/>
                <w:szCs w:val="21"/>
              </w:rPr>
              <w:t>てください</w:t>
            </w:r>
            <w:r w:rsidRPr="00393C22">
              <w:rPr>
                <w:rFonts w:asciiTheme="majorEastAsia" w:eastAsiaTheme="majorEastAsia" w:hAnsiTheme="majorEastAsia" w:hint="eastAsia"/>
                <w:bCs/>
                <w:color w:val="000000" w:themeColor="text1"/>
                <w:sz w:val="18"/>
                <w:szCs w:val="21"/>
              </w:rPr>
              <w:t>。</w:t>
            </w:r>
          </w:p>
        </w:tc>
        <w:tc>
          <w:tcPr>
            <w:tcW w:w="1276" w:type="dxa"/>
            <w:gridSpan w:val="2"/>
            <w:tcBorders>
              <w:top w:val="dotted" w:sz="4" w:space="0" w:color="auto"/>
              <w:bottom w:val="dotted" w:sz="4" w:space="0" w:color="auto"/>
            </w:tcBorders>
            <w:shd w:val="clear" w:color="auto" w:fill="auto"/>
          </w:tcPr>
          <w:p w14:paraId="1562D945" w14:textId="6413FFE8"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0C35F32D" w14:textId="77777777" w:rsidR="005638E5" w:rsidRPr="00393C22" w:rsidRDefault="005638E5" w:rsidP="005638E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0CBEC74A" w14:textId="542D08FA" w:rsidR="005638E5" w:rsidRPr="00393C22" w:rsidRDefault="005638E5" w:rsidP="005638E5">
            <w:pPr>
              <w:spacing w:line="240" w:lineRule="exac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の1</w:t>
            </w:r>
            <w:r w:rsidRPr="00393C22">
              <w:rPr>
                <w:rFonts w:asciiTheme="majorEastAsia" w:eastAsiaTheme="majorEastAsia" w:hAnsiTheme="majorEastAsia"/>
                <w:bCs/>
                <w:color w:val="000000" w:themeColor="text1"/>
                <w:sz w:val="18"/>
                <w:szCs w:val="21"/>
              </w:rPr>
              <w:t>(2)</w:t>
            </w:r>
            <w:r w:rsidRPr="00393C22">
              <w:rPr>
                <w:rFonts w:asciiTheme="majorEastAsia" w:eastAsiaTheme="majorEastAsia" w:hAnsiTheme="majorEastAsia" w:hint="eastAsia"/>
                <w:bCs/>
                <w:color w:val="000000" w:themeColor="text1"/>
                <w:sz w:val="18"/>
                <w:szCs w:val="21"/>
              </w:rPr>
              <w:t>③</w:t>
            </w:r>
          </w:p>
        </w:tc>
      </w:tr>
      <w:tr w:rsidR="00F60AB2" w:rsidRPr="00393C22" w14:paraId="0BEFD1E1" w14:textId="77777777" w:rsidTr="009E7310">
        <w:trPr>
          <w:trHeight w:val="553"/>
        </w:trPr>
        <w:tc>
          <w:tcPr>
            <w:tcW w:w="1555" w:type="dxa"/>
            <w:tcBorders>
              <w:top w:val="nil"/>
              <w:bottom w:val="nil"/>
            </w:tcBorders>
            <w:shd w:val="clear" w:color="auto" w:fill="auto"/>
            <w:vAlign w:val="center"/>
          </w:tcPr>
          <w:p w14:paraId="4D8A4670" w14:textId="77777777" w:rsidR="00F60AB2" w:rsidRPr="00393C22" w:rsidRDefault="00F60AB2" w:rsidP="00F60AB2">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dotted" w:sz="4" w:space="0" w:color="auto"/>
            </w:tcBorders>
            <w:shd w:val="clear" w:color="auto" w:fill="auto"/>
          </w:tcPr>
          <w:p w14:paraId="4CBD26DB" w14:textId="7E3244A6" w:rsidR="00F60AB2" w:rsidRPr="00393C22" w:rsidRDefault="00F60AB2" w:rsidP="00F60AB2">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（４）「訪問看護サービス」</w:t>
            </w:r>
          </w:p>
          <w:p w14:paraId="698094E1" w14:textId="77777777" w:rsidR="00F60AB2" w:rsidRPr="00393C22" w:rsidRDefault="00F60AB2" w:rsidP="00F60AB2">
            <w:pPr>
              <w:spacing w:line="240" w:lineRule="exact"/>
              <w:ind w:firstLineChars="200" w:firstLine="316"/>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指定定期巡回・随時対応型訪問介護看護の一部として看護師等が利用者の居宅</w:t>
            </w:r>
          </w:p>
          <w:p w14:paraId="0F88762E" w14:textId="04DC7041" w:rsidR="00F60AB2" w:rsidRPr="00393C22" w:rsidRDefault="00F60AB2" w:rsidP="00F60AB2">
            <w:pPr>
              <w:spacing w:line="240" w:lineRule="exact"/>
              <w:ind w:firstLineChars="100" w:firstLine="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を訪問して行う療養上の世話又は必要な診療の補助</w:t>
            </w:r>
          </w:p>
        </w:tc>
        <w:tc>
          <w:tcPr>
            <w:tcW w:w="1276" w:type="dxa"/>
            <w:gridSpan w:val="2"/>
            <w:tcBorders>
              <w:top w:val="dotted" w:sz="4" w:space="0" w:color="auto"/>
              <w:bottom w:val="dotted" w:sz="4" w:space="0" w:color="auto"/>
            </w:tcBorders>
            <w:shd w:val="clear" w:color="auto" w:fill="auto"/>
          </w:tcPr>
          <w:p w14:paraId="012A754B" w14:textId="6E4D5978" w:rsidR="00F60AB2" w:rsidRPr="00393C22" w:rsidRDefault="00F60AB2" w:rsidP="00F60AB2">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449CE3B3" w14:textId="77777777" w:rsidR="009E7310" w:rsidRPr="00393C22" w:rsidRDefault="00F60AB2" w:rsidP="00F60AB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条例第5条</w:t>
            </w:r>
          </w:p>
          <w:p w14:paraId="54E262A9" w14:textId="51D830FA" w:rsidR="00F60AB2" w:rsidRPr="00393C22" w:rsidRDefault="00F60AB2" w:rsidP="00F60AB2">
            <w:pPr>
              <w:spacing w:line="240" w:lineRule="exac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18"/>
              </w:rPr>
              <w:t>第4号</w:t>
            </w:r>
          </w:p>
        </w:tc>
      </w:tr>
      <w:tr w:rsidR="005638E5" w:rsidRPr="00393C22" w14:paraId="04EACFBA" w14:textId="77777777" w:rsidTr="009E7310">
        <w:trPr>
          <w:trHeight w:val="521"/>
        </w:trPr>
        <w:tc>
          <w:tcPr>
            <w:tcW w:w="1555" w:type="dxa"/>
            <w:tcBorders>
              <w:top w:val="nil"/>
              <w:bottom w:val="nil"/>
            </w:tcBorders>
            <w:shd w:val="clear" w:color="auto" w:fill="auto"/>
            <w:vAlign w:val="center"/>
          </w:tcPr>
          <w:p w14:paraId="0A535392" w14:textId="77777777"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nil"/>
            </w:tcBorders>
            <w:shd w:val="clear" w:color="auto" w:fill="auto"/>
          </w:tcPr>
          <w:p w14:paraId="39B9CFAC" w14:textId="2A50A5C7" w:rsidR="005638E5" w:rsidRPr="00393C22" w:rsidRDefault="005638E5" w:rsidP="00820939">
            <w:pPr>
              <w:spacing w:line="240" w:lineRule="exact"/>
              <w:ind w:left="158" w:hangingChars="100" w:hanging="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　医師の指示に基づき実施されるものであり、全ての利用者が対象となるものでは</w:t>
            </w:r>
            <w:r w:rsidR="00820939" w:rsidRPr="00393C22">
              <w:rPr>
                <w:rFonts w:asciiTheme="majorEastAsia" w:eastAsiaTheme="majorEastAsia" w:hAnsiTheme="majorEastAsia" w:hint="eastAsia"/>
                <w:bCs/>
                <w:color w:val="000000" w:themeColor="text1"/>
                <w:sz w:val="18"/>
                <w:szCs w:val="21"/>
              </w:rPr>
              <w:t>ありません</w:t>
            </w:r>
            <w:r w:rsidRPr="00393C22">
              <w:rPr>
                <w:rFonts w:asciiTheme="majorEastAsia" w:eastAsiaTheme="majorEastAsia" w:hAnsiTheme="majorEastAsia" w:hint="eastAsia"/>
                <w:bCs/>
                <w:color w:val="000000" w:themeColor="text1"/>
                <w:sz w:val="18"/>
                <w:szCs w:val="21"/>
              </w:rPr>
              <w:t>。また、訪問</w:t>
            </w:r>
            <w:r w:rsidR="00820939" w:rsidRPr="00393C22">
              <w:rPr>
                <w:rFonts w:asciiTheme="majorEastAsia" w:eastAsiaTheme="majorEastAsia" w:hAnsiTheme="majorEastAsia" w:hint="eastAsia"/>
                <w:bCs/>
                <w:color w:val="000000" w:themeColor="text1"/>
                <w:sz w:val="18"/>
                <w:szCs w:val="21"/>
              </w:rPr>
              <w:t>看護サービスには定期的に行うもの及び随時行うもののいずれも含まれます</w:t>
            </w:r>
            <w:r w:rsidRPr="00393C22">
              <w:rPr>
                <w:rFonts w:asciiTheme="majorEastAsia" w:eastAsiaTheme="majorEastAsia" w:hAnsiTheme="majorEastAsia" w:hint="eastAsia"/>
                <w:bCs/>
                <w:color w:val="000000" w:themeColor="text1"/>
                <w:sz w:val="18"/>
                <w:szCs w:val="21"/>
              </w:rPr>
              <w:t>。</w:t>
            </w:r>
          </w:p>
        </w:tc>
        <w:tc>
          <w:tcPr>
            <w:tcW w:w="1276" w:type="dxa"/>
            <w:gridSpan w:val="2"/>
            <w:tcBorders>
              <w:top w:val="dotted" w:sz="4" w:space="0" w:color="auto"/>
              <w:bottom w:val="nil"/>
            </w:tcBorders>
            <w:shd w:val="clear" w:color="auto" w:fill="auto"/>
          </w:tcPr>
          <w:p w14:paraId="2860C5D7" w14:textId="286E49E8" w:rsidR="005638E5" w:rsidRPr="00393C22" w:rsidRDefault="005638E5" w:rsidP="005638E5">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nil"/>
            </w:tcBorders>
            <w:shd w:val="clear" w:color="auto" w:fill="auto"/>
          </w:tcPr>
          <w:p w14:paraId="2392801B" w14:textId="77777777" w:rsidR="005638E5" w:rsidRPr="00393C22" w:rsidRDefault="005638E5" w:rsidP="005638E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46494BB9" w14:textId="04A64165" w:rsidR="005638E5" w:rsidRPr="00393C22" w:rsidRDefault="005638E5" w:rsidP="005638E5">
            <w:pPr>
              <w:spacing w:line="240" w:lineRule="exact"/>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820939"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の1</w:t>
            </w:r>
            <w:r w:rsidRPr="00393C22">
              <w:rPr>
                <w:rFonts w:asciiTheme="majorEastAsia" w:eastAsiaTheme="majorEastAsia" w:hAnsiTheme="majorEastAsia"/>
                <w:bCs/>
                <w:color w:val="000000" w:themeColor="text1"/>
                <w:sz w:val="18"/>
                <w:szCs w:val="21"/>
              </w:rPr>
              <w:t>(2)</w:t>
            </w:r>
            <w:r w:rsidRPr="00393C22">
              <w:rPr>
                <w:rFonts w:asciiTheme="majorEastAsia" w:eastAsiaTheme="majorEastAsia" w:hAnsiTheme="majorEastAsia" w:hint="eastAsia"/>
                <w:bCs/>
                <w:color w:val="000000" w:themeColor="text1"/>
                <w:sz w:val="18"/>
                <w:szCs w:val="21"/>
              </w:rPr>
              <w:t>④</w:t>
            </w:r>
          </w:p>
        </w:tc>
      </w:tr>
      <w:tr w:rsidR="00B81105" w:rsidRPr="00393C22" w14:paraId="79E83314" w14:textId="77777777" w:rsidTr="009E7310">
        <w:trPr>
          <w:trHeight w:val="503"/>
        </w:trPr>
        <w:tc>
          <w:tcPr>
            <w:tcW w:w="1555" w:type="dxa"/>
            <w:tcBorders>
              <w:top w:val="nil"/>
              <w:bottom w:val="nil"/>
            </w:tcBorders>
            <w:shd w:val="clear" w:color="auto" w:fill="auto"/>
            <w:vAlign w:val="center"/>
          </w:tcPr>
          <w:p w14:paraId="22D2B5BB" w14:textId="77777777" w:rsidR="00B81105" w:rsidRPr="00393C22" w:rsidRDefault="00B81105" w:rsidP="00B81105">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nil"/>
            </w:tcBorders>
            <w:shd w:val="clear" w:color="auto" w:fill="auto"/>
          </w:tcPr>
          <w:p w14:paraId="08927E9C" w14:textId="6E6FBB00" w:rsidR="00B81105" w:rsidRPr="00393C22" w:rsidRDefault="00B81105" w:rsidP="00B81105">
            <w:pPr>
              <w:spacing w:line="240" w:lineRule="exact"/>
              <w:ind w:left="158" w:hangingChars="100" w:hanging="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　指定定期巡回・随時対応型訪問介護看護事業所が指定訪問介護、指定訪問看護及び指定夜間対応型訪問介護に係る指定を併せて受けることは差し支えありません。</w:t>
            </w:r>
          </w:p>
        </w:tc>
        <w:tc>
          <w:tcPr>
            <w:tcW w:w="1276" w:type="dxa"/>
            <w:gridSpan w:val="2"/>
            <w:tcBorders>
              <w:top w:val="dotted" w:sz="4" w:space="0" w:color="auto"/>
              <w:bottom w:val="nil"/>
            </w:tcBorders>
            <w:shd w:val="clear" w:color="auto" w:fill="auto"/>
          </w:tcPr>
          <w:p w14:paraId="770FD892" w14:textId="77777777" w:rsidR="00B81105" w:rsidRPr="00393C22" w:rsidRDefault="00B81105" w:rsidP="00B81105">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nil"/>
            </w:tcBorders>
            <w:shd w:val="clear" w:color="auto" w:fill="auto"/>
          </w:tcPr>
          <w:p w14:paraId="6DBAA3E0" w14:textId="77777777" w:rsidR="00B81105" w:rsidRPr="00393C22" w:rsidRDefault="00B81105" w:rsidP="00B8110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35F45831" w14:textId="6436B449" w:rsidR="00B81105" w:rsidRPr="00393C22" w:rsidRDefault="00B81105" w:rsidP="00B8110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の1</w:t>
            </w:r>
            <w:r w:rsidRPr="00393C22">
              <w:rPr>
                <w:rFonts w:asciiTheme="majorEastAsia" w:eastAsiaTheme="majorEastAsia" w:hAnsiTheme="majorEastAsia"/>
                <w:bCs/>
                <w:color w:val="000000" w:themeColor="text1"/>
                <w:sz w:val="18"/>
                <w:szCs w:val="21"/>
              </w:rPr>
              <w:t>(2)</w:t>
            </w:r>
            <w:r w:rsidRPr="00393C22">
              <w:rPr>
                <w:rFonts w:asciiTheme="majorEastAsia" w:eastAsiaTheme="majorEastAsia" w:hAnsiTheme="majorEastAsia" w:hint="eastAsia"/>
                <w:bCs/>
                <w:color w:val="000000" w:themeColor="text1"/>
                <w:sz w:val="18"/>
                <w:szCs w:val="21"/>
              </w:rPr>
              <w:t>⑤</w:t>
            </w:r>
          </w:p>
        </w:tc>
      </w:tr>
      <w:tr w:rsidR="00B81105" w:rsidRPr="00393C22" w14:paraId="3E2598BD" w14:textId="77777777" w:rsidTr="009E7310">
        <w:trPr>
          <w:trHeight w:val="2469"/>
        </w:trPr>
        <w:tc>
          <w:tcPr>
            <w:tcW w:w="1555" w:type="dxa"/>
            <w:tcBorders>
              <w:top w:val="nil"/>
              <w:bottom w:val="nil"/>
            </w:tcBorders>
            <w:shd w:val="clear" w:color="auto" w:fill="auto"/>
            <w:vAlign w:val="center"/>
          </w:tcPr>
          <w:p w14:paraId="5AA78109" w14:textId="77777777" w:rsidR="00B81105" w:rsidRPr="00393C22" w:rsidRDefault="00B81105" w:rsidP="00B81105">
            <w:pPr>
              <w:spacing w:line="240" w:lineRule="exact"/>
              <w:jc w:val="center"/>
              <w:rPr>
                <w:rFonts w:asciiTheme="majorEastAsia" w:eastAsiaTheme="majorEastAsia" w:hAnsiTheme="majorEastAsia"/>
                <w:bCs/>
                <w:color w:val="000000" w:themeColor="text1"/>
                <w:szCs w:val="32"/>
              </w:rPr>
            </w:pPr>
          </w:p>
        </w:tc>
        <w:tc>
          <w:tcPr>
            <w:tcW w:w="6095" w:type="dxa"/>
            <w:tcBorders>
              <w:top w:val="dotted" w:sz="4" w:space="0" w:color="auto"/>
              <w:bottom w:val="nil"/>
            </w:tcBorders>
            <w:shd w:val="clear" w:color="auto" w:fill="auto"/>
          </w:tcPr>
          <w:p w14:paraId="670E1AAC" w14:textId="41836EA3" w:rsidR="00B81105" w:rsidRPr="00393C22" w:rsidRDefault="00B81105" w:rsidP="00B81105">
            <w:pPr>
              <w:spacing w:line="240" w:lineRule="exact"/>
              <w:ind w:left="158" w:hangingChars="100" w:hanging="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　一の指定定期巡回・随時対応型訪問介護看護事業所は一の事務所であることが原則ですが、地域の実情に応じて、一体的なサービス提供の単位として、本体となる事務所と別の事務所（以下「サテライト拠点」という。）を併せて指定を行うことは差し支えありません。例えば事業の実施圏域が広範にわたる場合に、定期巡回サービスや随時訪問サービスについて、利用者のニーズに即応できる体制を確保し、より効率的に行うため、本体となる事務所との緊密な連携を確保した上で、定期巡回サービス及び随時訪問サービスを行うサテライト拠点を置くことが想定されるものです。また、隣接する複数の市町村で一の事業所がそれぞれの市町村から指定を受ける場合においては、一の市町村に随時対応サービスを行う拠点がある場合は、別の市町村の区域内に随時対応サービスを行う拠点がないことは差し支えないものです。</w:t>
            </w:r>
          </w:p>
        </w:tc>
        <w:tc>
          <w:tcPr>
            <w:tcW w:w="1276" w:type="dxa"/>
            <w:gridSpan w:val="2"/>
            <w:tcBorders>
              <w:top w:val="dotted" w:sz="4" w:space="0" w:color="auto"/>
              <w:bottom w:val="nil"/>
            </w:tcBorders>
            <w:shd w:val="clear" w:color="auto" w:fill="auto"/>
          </w:tcPr>
          <w:p w14:paraId="2322219C" w14:textId="77777777" w:rsidR="00B81105" w:rsidRPr="00393C22" w:rsidRDefault="00B81105" w:rsidP="00B81105">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nil"/>
            </w:tcBorders>
            <w:shd w:val="clear" w:color="auto" w:fill="auto"/>
          </w:tcPr>
          <w:p w14:paraId="2926912B" w14:textId="77777777" w:rsidR="00B81105" w:rsidRPr="00393C22" w:rsidRDefault="00B81105" w:rsidP="00B8110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6F703170" w14:textId="4ACDE17F" w:rsidR="00B81105" w:rsidRPr="00393C22" w:rsidRDefault="00B81105" w:rsidP="00B81105">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の1</w:t>
            </w:r>
            <w:r w:rsidRPr="00393C22">
              <w:rPr>
                <w:rFonts w:asciiTheme="majorEastAsia" w:eastAsiaTheme="majorEastAsia" w:hAnsiTheme="majorEastAsia"/>
                <w:bCs/>
                <w:color w:val="000000" w:themeColor="text1"/>
                <w:sz w:val="18"/>
                <w:szCs w:val="21"/>
              </w:rPr>
              <w:t>(2)⑥</w:t>
            </w:r>
          </w:p>
        </w:tc>
      </w:tr>
      <w:tr w:rsidR="00326DD6" w:rsidRPr="00393C22" w14:paraId="27B381B0" w14:textId="77777777" w:rsidTr="00E07F92">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3F2FCC0A" w14:textId="3D3C0AD2" w:rsidR="00326DD6" w:rsidRPr="00393C22" w:rsidRDefault="00326DD6" w:rsidP="0048491E">
            <w:pPr>
              <w:spacing w:line="280" w:lineRule="exact"/>
              <w:jc w:val="center"/>
              <w:rPr>
                <w:rFonts w:asciiTheme="majorEastAsia" w:eastAsiaTheme="majorEastAsia" w:hAnsiTheme="majorEastAsia"/>
                <w:bCs/>
                <w:color w:val="000000" w:themeColor="text1"/>
                <w:szCs w:val="24"/>
              </w:rPr>
            </w:pPr>
            <w:r w:rsidRPr="00393C22">
              <w:rPr>
                <w:rFonts w:asciiTheme="majorEastAsia" w:eastAsiaTheme="majorEastAsia" w:hAnsiTheme="majorEastAsia" w:hint="eastAsia"/>
                <w:bCs/>
                <w:color w:val="000000" w:themeColor="text1"/>
                <w:szCs w:val="32"/>
              </w:rPr>
              <w:t>第４　人員に関する基準</w:t>
            </w:r>
          </w:p>
        </w:tc>
      </w:tr>
      <w:tr w:rsidR="00E07F92" w:rsidRPr="00393C22" w14:paraId="2EF08CE9" w14:textId="77777777" w:rsidTr="009E7310">
        <w:trPr>
          <w:trHeight w:val="1742"/>
        </w:trPr>
        <w:tc>
          <w:tcPr>
            <w:tcW w:w="1555" w:type="dxa"/>
            <w:tcBorders>
              <w:top w:val="single" w:sz="4" w:space="0" w:color="auto"/>
              <w:bottom w:val="nil"/>
            </w:tcBorders>
            <w:shd w:val="clear" w:color="auto" w:fill="auto"/>
          </w:tcPr>
          <w:p w14:paraId="336F476A" w14:textId="70C16D52" w:rsidR="00E07F92" w:rsidRPr="00393C22" w:rsidRDefault="00E07F92" w:rsidP="00E07F92">
            <w:pPr>
              <w:spacing w:line="240" w:lineRule="exact"/>
              <w:jc w:val="center"/>
              <w:rPr>
                <w:rFonts w:asciiTheme="majorEastAsia" w:eastAsiaTheme="majorEastAsia" w:hAnsiTheme="majorEastAsia"/>
                <w:bCs/>
                <w:color w:val="000000" w:themeColor="text1"/>
                <w:szCs w:val="32"/>
              </w:rPr>
            </w:pPr>
            <w:r w:rsidRPr="00393C22">
              <w:rPr>
                <w:rFonts w:asciiTheme="majorEastAsia" w:eastAsiaTheme="majorEastAsia" w:hAnsiTheme="majorEastAsia" w:hint="eastAsia"/>
                <w:bCs/>
                <w:color w:val="000000" w:themeColor="text1"/>
                <w:sz w:val="18"/>
                <w:szCs w:val="18"/>
              </w:rPr>
              <w:t>（用語の定義）</w:t>
            </w:r>
          </w:p>
        </w:tc>
        <w:tc>
          <w:tcPr>
            <w:tcW w:w="6095" w:type="dxa"/>
            <w:tcBorders>
              <w:top w:val="dotted" w:sz="4" w:space="0" w:color="auto"/>
              <w:bottom w:val="dotted" w:sz="4" w:space="0" w:color="auto"/>
            </w:tcBorders>
            <w:shd w:val="clear" w:color="auto" w:fill="auto"/>
          </w:tcPr>
          <w:p w14:paraId="5CDAB8A8" w14:textId="77777777" w:rsidR="00E07F92" w:rsidRPr="00393C22" w:rsidRDefault="00E07F92" w:rsidP="00E07F92">
            <w:pPr>
              <w:spacing w:line="240" w:lineRule="exact"/>
              <w:ind w:left="158"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「常勤」とは</w:t>
            </w:r>
            <w:r w:rsidRPr="00393C22">
              <w:rPr>
                <w:rFonts w:asciiTheme="majorEastAsia" w:eastAsiaTheme="majorEastAsia" w:hAnsiTheme="majorEastAsia" w:hint="eastAsia"/>
                <w:bCs/>
                <w:color w:val="000000" w:themeColor="text1"/>
                <w:sz w:val="18"/>
                <w:szCs w:val="18"/>
              </w:rPr>
              <w:br/>
              <w:t xml:space="preserve">　当該事業所における勤務時間が、当該事業所において定められている常勤の従業者が勤務すべき時間数（３２時間を下回る場合は３２時間を基本とする。）に達していることをいいます。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4F13839A" w14:textId="4DEAED55" w:rsidR="00E07F92" w:rsidRPr="00393C22" w:rsidRDefault="00E07F92" w:rsidP="00E07F92">
            <w:pPr>
              <w:spacing w:line="240" w:lineRule="exact"/>
              <w:ind w:left="158" w:hangingChars="100" w:hanging="158"/>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 xml:space="preserve">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になります。</w:t>
            </w:r>
            <w:r w:rsidRPr="00393C22">
              <w:rPr>
                <w:rFonts w:asciiTheme="majorEastAsia" w:eastAsiaTheme="majorEastAsia" w:hAnsiTheme="majorEastAsia" w:hint="eastAsia"/>
                <w:bCs/>
                <w:color w:val="000000" w:themeColor="text1"/>
                <w:sz w:val="18"/>
                <w:szCs w:val="18"/>
              </w:rPr>
              <w:br/>
              <w:t xml:space="preserve">　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gridSpan w:val="2"/>
            <w:tcBorders>
              <w:top w:val="dotted" w:sz="4" w:space="0" w:color="auto"/>
              <w:bottom w:val="dotted" w:sz="4" w:space="0" w:color="auto"/>
            </w:tcBorders>
            <w:shd w:val="clear" w:color="auto" w:fill="auto"/>
          </w:tcPr>
          <w:p w14:paraId="3AAC7979" w14:textId="77777777" w:rsidR="00E07F92" w:rsidRPr="00393C22" w:rsidRDefault="00E07F92" w:rsidP="00E07F92">
            <w:pPr>
              <w:spacing w:line="240" w:lineRule="exact"/>
              <w:jc w:val="center"/>
              <w:rPr>
                <w:rFonts w:asciiTheme="majorEastAsia" w:eastAsiaTheme="majorEastAsia" w:hAnsiTheme="majorEastAsia"/>
                <w:bCs/>
                <w:color w:val="000000" w:themeColor="text1"/>
                <w:szCs w:val="32"/>
              </w:rPr>
            </w:pPr>
          </w:p>
        </w:tc>
        <w:tc>
          <w:tcPr>
            <w:tcW w:w="1491" w:type="dxa"/>
            <w:tcBorders>
              <w:top w:val="dotted" w:sz="4" w:space="0" w:color="auto"/>
              <w:bottom w:val="dotted" w:sz="4" w:space="0" w:color="auto"/>
            </w:tcBorders>
            <w:shd w:val="clear" w:color="auto" w:fill="auto"/>
          </w:tcPr>
          <w:p w14:paraId="303F01DD" w14:textId="77777777" w:rsidR="00E07F92" w:rsidRPr="00393C22" w:rsidRDefault="00E07F92" w:rsidP="00E07F9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8BFBE33" w14:textId="7C374516" w:rsidR="00E07F92" w:rsidRPr="00393C22" w:rsidRDefault="00E07F92" w:rsidP="00E07F92">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第2の2(3)</w:t>
            </w:r>
          </w:p>
        </w:tc>
      </w:tr>
      <w:tr w:rsidR="00326DD6" w:rsidRPr="00393C22" w14:paraId="4851E2FC" w14:textId="77777777" w:rsidTr="009E7310">
        <w:trPr>
          <w:trHeight w:val="892"/>
        </w:trPr>
        <w:tc>
          <w:tcPr>
            <w:tcW w:w="1555" w:type="dxa"/>
            <w:tcBorders>
              <w:top w:val="nil"/>
              <w:bottom w:val="nil"/>
            </w:tcBorders>
          </w:tcPr>
          <w:p w14:paraId="324A0078"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5C00BF8D" w14:textId="6F1C95BF"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w:t>
            </w:r>
            <w:r w:rsidR="00A11DFE" w:rsidRPr="00393C22">
              <w:rPr>
                <w:rFonts w:asciiTheme="majorEastAsia" w:eastAsiaTheme="majorEastAsia" w:hAnsiTheme="majorEastAsia" w:hint="eastAsia"/>
                <w:bCs/>
                <w:color w:val="000000" w:themeColor="text1"/>
                <w:sz w:val="18"/>
                <w:szCs w:val="18"/>
              </w:rPr>
              <w:t xml:space="preserve">　</w:t>
            </w:r>
            <w:r w:rsidRPr="00393C22">
              <w:rPr>
                <w:rFonts w:asciiTheme="majorEastAsia" w:eastAsiaTheme="majorEastAsia" w:hAnsiTheme="majorEastAsia" w:hint="eastAsia"/>
                <w:bCs/>
                <w:color w:val="000000" w:themeColor="text1"/>
                <w:sz w:val="18"/>
                <w:szCs w:val="18"/>
              </w:rPr>
              <w:t>「専ら従事する・専ら提供に当たる」とは</w:t>
            </w:r>
          </w:p>
          <w:p w14:paraId="36A9A611" w14:textId="77777777" w:rsidR="00A11DFE" w:rsidRPr="00393C22" w:rsidRDefault="00326DD6" w:rsidP="00A11DFE">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原則として、サービス提供時間帯を通じて当該サービス以外の職務に従事しな</w:t>
            </w:r>
          </w:p>
          <w:p w14:paraId="158C405C" w14:textId="77777777" w:rsidR="00AB3C13" w:rsidRPr="00393C22" w:rsidRDefault="00326DD6" w:rsidP="00AB3C13">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いことをいうものです。この場合のサービス提供時間帯とは、当該従業者の当該</w:t>
            </w:r>
          </w:p>
          <w:p w14:paraId="1C6E88DF" w14:textId="77777777" w:rsidR="00AB3C13" w:rsidRPr="00393C22" w:rsidRDefault="00326DD6" w:rsidP="00AB3C13">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事業所における勤務時間をいうものであり、当該従業者の常勤・非常勤の別を問</w:t>
            </w:r>
          </w:p>
          <w:p w14:paraId="508F4BF4" w14:textId="57858BF5" w:rsidR="00326DD6" w:rsidRPr="00393C22" w:rsidRDefault="00326DD6" w:rsidP="00AB3C13">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いません。</w:t>
            </w:r>
          </w:p>
        </w:tc>
        <w:tc>
          <w:tcPr>
            <w:tcW w:w="1264" w:type="dxa"/>
            <w:tcBorders>
              <w:top w:val="dotted" w:sz="4" w:space="0" w:color="auto"/>
              <w:bottom w:val="dotted" w:sz="4" w:space="0" w:color="auto"/>
            </w:tcBorders>
          </w:tcPr>
          <w:p w14:paraId="2461A390"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0CC8F92" w14:textId="0DCB75AB"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平18-0331004 </w:t>
            </w:r>
          </w:p>
          <w:p w14:paraId="52ACC016" w14:textId="54342D80" w:rsidR="00326DD6" w:rsidRPr="00393C22" w:rsidRDefault="00326DD6" w:rsidP="00A11DF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第2の2(4)</w:t>
            </w:r>
          </w:p>
        </w:tc>
      </w:tr>
      <w:tr w:rsidR="00A11DFE" w:rsidRPr="00393C22" w14:paraId="41231ED4" w14:textId="77777777" w:rsidTr="009E7310">
        <w:trPr>
          <w:trHeight w:val="4211"/>
        </w:trPr>
        <w:tc>
          <w:tcPr>
            <w:tcW w:w="1555" w:type="dxa"/>
            <w:tcBorders>
              <w:top w:val="nil"/>
              <w:bottom w:val="single" w:sz="4" w:space="0" w:color="auto"/>
            </w:tcBorders>
          </w:tcPr>
          <w:p w14:paraId="7D723A52" w14:textId="77777777" w:rsidR="00A11DFE" w:rsidRPr="00393C22" w:rsidRDefault="00A11DFE" w:rsidP="00A11DFE">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2234691B" w14:textId="047A2942" w:rsidR="00A11DFE" w:rsidRPr="00393C22" w:rsidRDefault="00A11DFE" w:rsidP="002C108B">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「常勤換算方法」とは</w:t>
            </w:r>
            <w:r w:rsidR="002C108B" w:rsidRPr="00393C22">
              <w:rPr>
                <w:rFonts w:asciiTheme="majorEastAsia" w:eastAsiaTheme="majorEastAsia" w:hAnsiTheme="majorEastAsia" w:hint="eastAsia"/>
                <w:bCs/>
                <w:color w:val="000000" w:themeColor="text1"/>
                <w:sz w:val="18"/>
                <w:szCs w:val="18"/>
              </w:rPr>
              <w:br/>
              <w:t xml:space="preserve">　</w:t>
            </w:r>
            <w:r w:rsidRPr="00393C22">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w:t>
            </w:r>
            <w:r w:rsidR="002C108B" w:rsidRPr="00393C22">
              <w:rPr>
                <w:rFonts w:asciiTheme="majorEastAsia" w:eastAsiaTheme="majorEastAsia" w:hAnsiTheme="majorEastAsia" w:hint="eastAsia"/>
                <w:bCs/>
                <w:color w:val="000000" w:themeColor="text1"/>
                <w:sz w:val="18"/>
                <w:szCs w:val="18"/>
              </w:rPr>
              <w:t>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す。</w:t>
            </w:r>
            <w:r w:rsidR="002C108B" w:rsidRPr="00393C22">
              <w:rPr>
                <w:rFonts w:asciiTheme="majorEastAsia" w:eastAsiaTheme="majorEastAsia" w:hAnsiTheme="majorEastAsia" w:hint="eastAsia"/>
                <w:bCs/>
                <w:color w:val="000000" w:themeColor="text1"/>
                <w:sz w:val="18"/>
                <w:szCs w:val="18"/>
              </w:rPr>
              <w:br/>
              <w:t xml:space="preserve">　ただし、母性健康管理措置又は育児・介護休業法に規定する所定労働時間の短縮等の措置若しくは厚生労働省「事業場における治療と仕事の両立支援のためのガイドライン」に沿って事業者が自主的に設ける所定労働時間の短縮措置が講じられている場合、３０時間以上の勤務で、常勤換算方法での計算に当たり、常勤の従業者が勤務すべき時間数を満たしたものとし、１として取り扱うことを可能とします。</w:t>
            </w:r>
          </w:p>
        </w:tc>
        <w:tc>
          <w:tcPr>
            <w:tcW w:w="1264" w:type="dxa"/>
            <w:tcBorders>
              <w:top w:val="dotted" w:sz="4" w:space="0" w:color="auto"/>
              <w:bottom w:val="single" w:sz="4" w:space="0" w:color="auto"/>
            </w:tcBorders>
          </w:tcPr>
          <w:p w14:paraId="4FB0FA76" w14:textId="77777777" w:rsidR="00A11DFE" w:rsidRPr="00393C22" w:rsidRDefault="00A11DFE" w:rsidP="00A11DFE">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6046DF19" w14:textId="77777777" w:rsidR="00A11DFE" w:rsidRPr="00393C22" w:rsidRDefault="00A11DFE" w:rsidP="00A11DF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平18-0331004 </w:t>
            </w:r>
          </w:p>
          <w:p w14:paraId="53856FE9" w14:textId="19E9AF2E" w:rsidR="00A11DFE" w:rsidRPr="00393C22" w:rsidRDefault="00A11DFE" w:rsidP="00A11DF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w:t>
            </w:r>
          </w:p>
        </w:tc>
      </w:tr>
      <w:tr w:rsidR="005B7E63" w:rsidRPr="00393C22" w14:paraId="302B30D7" w14:textId="77777777" w:rsidTr="009E7310">
        <w:trPr>
          <w:trHeight w:val="303"/>
        </w:trPr>
        <w:tc>
          <w:tcPr>
            <w:tcW w:w="1555" w:type="dxa"/>
            <w:vMerge w:val="restart"/>
            <w:tcBorders>
              <w:top w:val="single" w:sz="4" w:space="0" w:color="auto"/>
            </w:tcBorders>
          </w:tcPr>
          <w:p w14:paraId="77AF4749" w14:textId="77777777" w:rsidR="005B7E63" w:rsidRPr="00393C22" w:rsidRDefault="005B7E63" w:rsidP="009B60F0">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１　従業者の員数</w:t>
            </w:r>
          </w:p>
          <w:p w14:paraId="2C5F1865" w14:textId="6457013D" w:rsidR="005B7E63" w:rsidRPr="00393C22" w:rsidRDefault="005B7E63" w:rsidP="005B7E63">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（１）オペレーター</w:t>
            </w:r>
          </w:p>
        </w:tc>
        <w:tc>
          <w:tcPr>
            <w:tcW w:w="6095" w:type="dxa"/>
            <w:tcBorders>
              <w:top w:val="single" w:sz="4" w:space="0" w:color="auto"/>
              <w:bottom w:val="dotted" w:sz="4" w:space="0" w:color="auto"/>
            </w:tcBorders>
          </w:tcPr>
          <w:p w14:paraId="5737B461" w14:textId="77777777" w:rsidR="005B7E63" w:rsidRPr="00393C22" w:rsidRDefault="005B7E63"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①　指定定期巡回・随時対応型訪問介護看護を提供する時間帯を通じて１以上確保されるために必要な数以上配置していますか。</w:t>
            </w:r>
          </w:p>
        </w:tc>
        <w:tc>
          <w:tcPr>
            <w:tcW w:w="1264" w:type="dxa"/>
            <w:tcBorders>
              <w:top w:val="single" w:sz="4" w:space="0" w:color="auto"/>
              <w:bottom w:val="dotted" w:sz="4" w:space="0" w:color="auto"/>
            </w:tcBorders>
          </w:tcPr>
          <w:p w14:paraId="0F0FD757" w14:textId="77777777" w:rsidR="005B7E63" w:rsidRPr="00393C22" w:rsidRDefault="005B7E63"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DC4DFDF" w14:textId="77777777" w:rsidR="005B7E63" w:rsidRPr="00393C22" w:rsidRDefault="005B7E63"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78FD3630" w14:textId="77777777" w:rsidR="005B7E63" w:rsidRPr="00393C22" w:rsidRDefault="005B7E63"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462FBB24" w14:textId="37B0CB5F" w:rsidR="005B7E63" w:rsidRPr="00393C22" w:rsidRDefault="005B7E63"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第1項第1号</w:t>
            </w:r>
          </w:p>
        </w:tc>
      </w:tr>
      <w:tr w:rsidR="005B7E63" w:rsidRPr="00393C22" w14:paraId="2889CEB0" w14:textId="77777777" w:rsidTr="00862218">
        <w:trPr>
          <w:trHeight w:val="2483"/>
        </w:trPr>
        <w:tc>
          <w:tcPr>
            <w:tcW w:w="1555" w:type="dxa"/>
            <w:vMerge/>
            <w:tcBorders>
              <w:bottom w:val="nil"/>
            </w:tcBorders>
          </w:tcPr>
          <w:p w14:paraId="03FD7D01" w14:textId="77777777" w:rsidR="005B7E63" w:rsidRPr="00393C22" w:rsidRDefault="005B7E63"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6035F119" w14:textId="5C4CA009" w:rsidR="005B7E63" w:rsidRPr="00393C22" w:rsidRDefault="005B7E63" w:rsidP="0089694A">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sz w:val="18"/>
                <w:szCs w:val="18"/>
              </w:rPr>
              <w:t xml:space="preserve">※　</w:t>
            </w:r>
            <w:r w:rsidR="00AB3C13" w:rsidRPr="00393C22">
              <w:rPr>
                <w:rFonts w:asciiTheme="majorEastAsia" w:eastAsiaTheme="majorEastAsia" w:hAnsiTheme="majorEastAsia" w:hint="eastAsia"/>
                <w:color w:val="000000" w:themeColor="text1"/>
                <w:sz w:val="18"/>
                <w:szCs w:val="18"/>
              </w:rPr>
              <w:t>オペレーターは</w:t>
            </w:r>
            <w:r w:rsidRPr="00393C22">
              <w:rPr>
                <w:rFonts w:asciiTheme="majorEastAsia" w:eastAsiaTheme="majorEastAsia" w:hAnsiTheme="majorEastAsia" w:hint="eastAsia"/>
                <w:color w:val="000000" w:themeColor="text1"/>
                <w:sz w:val="18"/>
                <w:szCs w:val="18"/>
              </w:rPr>
              <w:t>提供時間帯を通じて１以上配置している必要がありますが、指定定期巡回・随時対応型訪問介護看護事業所に常駐している必要はなく、定期巡回サービスを行う訪問介護員等に同行し、地域を巡回しながら利用者からの通報に対応することも差し支えありません。</w:t>
            </w:r>
            <w:r w:rsidRPr="00393C22">
              <w:rPr>
                <w:rFonts w:asciiTheme="majorEastAsia" w:eastAsiaTheme="majorEastAsia" w:hAnsiTheme="majorEastAsia" w:hint="eastAsia"/>
                <w:bCs/>
                <w:color w:val="000000" w:themeColor="text1"/>
                <w:sz w:val="18"/>
                <w:szCs w:val="18"/>
              </w:rPr>
              <w:t>また、午後６時から午前８時までの時間帯について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さらに、サテライト拠点を有する指定定期巡回・随時対応型訪問介護看護事業所においては、本体となる事務所及びサテライト拠点のいずれかにおいて常時１以上のオペレーターが配置されていれば基準を満たすものです。なお、サービス利用の状況や利用者数及び業務量を考慮し適切な員数の人員を確保するものとします。</w:t>
            </w:r>
          </w:p>
        </w:tc>
        <w:tc>
          <w:tcPr>
            <w:tcW w:w="1264" w:type="dxa"/>
            <w:tcBorders>
              <w:top w:val="dotted" w:sz="4" w:space="0" w:color="auto"/>
              <w:bottom w:val="nil"/>
            </w:tcBorders>
          </w:tcPr>
          <w:p w14:paraId="106F27F3" w14:textId="77777777" w:rsidR="005B7E63" w:rsidRPr="00393C22" w:rsidRDefault="005B7E63"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135C3CEB" w14:textId="77777777" w:rsidR="005B7E63" w:rsidRPr="00393C22" w:rsidRDefault="005B7E63"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5499BA38" w14:textId="5B112540" w:rsidR="005B7E63" w:rsidRPr="00393C22" w:rsidRDefault="005B7E63"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①ロ</w:t>
            </w:r>
          </w:p>
        </w:tc>
      </w:tr>
      <w:tr w:rsidR="00326DD6" w:rsidRPr="00393C22" w14:paraId="75C33FCC" w14:textId="77777777" w:rsidTr="009E7310">
        <w:trPr>
          <w:trHeight w:val="415"/>
        </w:trPr>
        <w:tc>
          <w:tcPr>
            <w:tcW w:w="1555" w:type="dxa"/>
            <w:tcBorders>
              <w:top w:val="nil"/>
              <w:bottom w:val="nil"/>
            </w:tcBorders>
          </w:tcPr>
          <w:p w14:paraId="49CAEF55"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shd w:val="clear" w:color="auto" w:fill="auto"/>
          </w:tcPr>
          <w:p w14:paraId="094C6EF7" w14:textId="48FE9CBB" w:rsidR="00326DD6" w:rsidRPr="00393C22" w:rsidRDefault="00A4776F" w:rsidP="00EC7FE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②　看護師、介護福祉士、医師、保健師、社会福祉士、准看護師</w:t>
            </w:r>
            <w:r w:rsidR="00326DD6" w:rsidRPr="00393C22">
              <w:rPr>
                <w:rFonts w:asciiTheme="majorEastAsia" w:eastAsiaTheme="majorEastAsia" w:hAnsiTheme="majorEastAsia" w:hint="eastAsia"/>
                <w:color w:val="000000" w:themeColor="text1"/>
                <w:sz w:val="18"/>
                <w:szCs w:val="18"/>
              </w:rPr>
              <w:t>又は介護支援専門員（以下、「看護師、介護福祉士等」という。）のいずれかの資格を有していますか。</w:t>
            </w:r>
          </w:p>
        </w:tc>
        <w:tc>
          <w:tcPr>
            <w:tcW w:w="1264" w:type="dxa"/>
            <w:tcBorders>
              <w:top w:val="single" w:sz="4" w:space="0" w:color="auto"/>
              <w:bottom w:val="dotted" w:sz="4" w:space="0" w:color="auto"/>
            </w:tcBorders>
          </w:tcPr>
          <w:p w14:paraId="5449C076"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2C695AB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60C8FA63"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193A89C0"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項</w:t>
            </w:r>
          </w:p>
        </w:tc>
      </w:tr>
      <w:tr w:rsidR="00326DD6" w:rsidRPr="00393C22" w14:paraId="79ECB664" w14:textId="77777777" w:rsidTr="0089694A">
        <w:trPr>
          <w:trHeight w:val="1884"/>
        </w:trPr>
        <w:tc>
          <w:tcPr>
            <w:tcW w:w="1555" w:type="dxa"/>
            <w:tcBorders>
              <w:top w:val="nil"/>
              <w:bottom w:val="nil"/>
            </w:tcBorders>
          </w:tcPr>
          <w:p w14:paraId="5E736606"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0C1DEA32" w14:textId="22E771A8" w:rsidR="00326DD6" w:rsidRPr="00393C22" w:rsidRDefault="00326DD6" w:rsidP="00720C8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オペレーターがオペレーターとして勤務する時間以外の時間帯において、当該オペレーター又は指定定期巡回・随時対応型訪問介護看護事業所の看護師等との緊密な連携を確保することにより、利用者からの通報に適切に対応できると認められる場合は、サービス提供責任者として１年以上（介護職員初任者研修課程修了者及び旧訪問介護職員養成研修２</w:t>
            </w:r>
            <w:r w:rsidR="00720C8C" w:rsidRPr="00393C22">
              <w:rPr>
                <w:rFonts w:asciiTheme="majorEastAsia" w:eastAsiaTheme="majorEastAsia" w:hAnsiTheme="majorEastAsia" w:hint="eastAsia"/>
                <w:color w:val="000000" w:themeColor="text1"/>
                <w:sz w:val="18"/>
                <w:szCs w:val="18"/>
              </w:rPr>
              <w:t>級</w:t>
            </w:r>
            <w:r w:rsidRPr="00393C22">
              <w:rPr>
                <w:rFonts w:asciiTheme="majorEastAsia" w:eastAsiaTheme="majorEastAsia" w:hAnsiTheme="majorEastAsia" w:hint="eastAsia"/>
                <w:color w:val="000000" w:themeColor="text1"/>
                <w:sz w:val="18"/>
                <w:szCs w:val="18"/>
              </w:rPr>
              <w:t>修了者にあっては、３年以上）従事した者をオペレーターに充てることができ</w:t>
            </w:r>
            <w:r w:rsidR="00720C8C" w:rsidRPr="00393C22">
              <w:rPr>
                <w:rFonts w:asciiTheme="majorEastAsia" w:eastAsiaTheme="majorEastAsia" w:hAnsiTheme="majorEastAsia" w:hint="eastAsia"/>
                <w:color w:val="000000" w:themeColor="text1"/>
                <w:sz w:val="18"/>
                <w:szCs w:val="18"/>
              </w:rPr>
              <w:t>ることとしています</w:t>
            </w:r>
            <w:r w:rsidRPr="00393C22">
              <w:rPr>
                <w:rFonts w:asciiTheme="majorEastAsia" w:eastAsiaTheme="majorEastAsia" w:hAnsiTheme="majorEastAsia" w:hint="eastAsia"/>
                <w:color w:val="000000" w:themeColor="text1"/>
                <w:sz w:val="18"/>
                <w:szCs w:val="18"/>
              </w:rPr>
              <w:t>。この場合、「１年以上（３年以上）従事」とは、単なる介護等の業務に従事した期間を含まず、サービス提供責任者として任用されていた期間を通算したものです。</w:t>
            </w:r>
          </w:p>
        </w:tc>
        <w:tc>
          <w:tcPr>
            <w:tcW w:w="1264" w:type="dxa"/>
            <w:tcBorders>
              <w:top w:val="dotted" w:sz="4" w:space="0" w:color="auto"/>
              <w:bottom w:val="single" w:sz="4" w:space="0" w:color="auto"/>
            </w:tcBorders>
          </w:tcPr>
          <w:p w14:paraId="72AE36DC"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207B86B1"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3DEAF603" w14:textId="2592DF60"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720C8C"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①イ</w:t>
            </w:r>
          </w:p>
        </w:tc>
      </w:tr>
      <w:tr w:rsidR="00326DD6" w:rsidRPr="00393C22" w14:paraId="1CDE4126" w14:textId="77777777" w:rsidTr="009E7310">
        <w:trPr>
          <w:trHeight w:val="266"/>
        </w:trPr>
        <w:tc>
          <w:tcPr>
            <w:tcW w:w="1555" w:type="dxa"/>
            <w:tcBorders>
              <w:top w:val="nil"/>
              <w:bottom w:val="nil"/>
            </w:tcBorders>
          </w:tcPr>
          <w:p w14:paraId="091E0A59"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14:paraId="607FC116" w14:textId="17301D4E" w:rsidR="00326DD6" w:rsidRPr="00393C22" w:rsidRDefault="00326DD6" w:rsidP="00590E07">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③　オペレーターのうち１人以上は、常勤の看護師、介護福祉士等</w:t>
            </w:r>
            <w:r w:rsidR="00590E07" w:rsidRPr="00393C22">
              <w:rPr>
                <w:rFonts w:asciiTheme="majorEastAsia" w:eastAsiaTheme="majorEastAsia" w:hAnsiTheme="majorEastAsia" w:hint="eastAsia"/>
                <w:color w:val="000000" w:themeColor="text1"/>
                <w:sz w:val="18"/>
                <w:szCs w:val="18"/>
              </w:rPr>
              <w:t>となって</w:t>
            </w:r>
            <w:r w:rsidRPr="00393C22">
              <w:rPr>
                <w:rFonts w:asciiTheme="majorEastAsia" w:eastAsiaTheme="majorEastAsia" w:hAnsiTheme="majorEastAsia" w:hint="eastAsia"/>
                <w:color w:val="000000" w:themeColor="text1"/>
                <w:sz w:val="18"/>
                <w:szCs w:val="18"/>
              </w:rPr>
              <w:t>いますか。</w:t>
            </w:r>
          </w:p>
        </w:tc>
        <w:tc>
          <w:tcPr>
            <w:tcW w:w="1264" w:type="dxa"/>
            <w:tcBorders>
              <w:top w:val="single" w:sz="4" w:space="0" w:color="auto"/>
              <w:bottom w:val="dotted" w:sz="4" w:space="0" w:color="auto"/>
            </w:tcBorders>
          </w:tcPr>
          <w:p w14:paraId="201F5125"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C78BE59"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6F2B483A"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6A7EC87D"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項</w:t>
            </w:r>
          </w:p>
        </w:tc>
      </w:tr>
      <w:tr w:rsidR="00393C22" w:rsidRPr="00393C22" w14:paraId="61C20B87" w14:textId="77777777" w:rsidTr="004445C3">
        <w:trPr>
          <w:trHeight w:val="910"/>
        </w:trPr>
        <w:tc>
          <w:tcPr>
            <w:tcW w:w="1555" w:type="dxa"/>
            <w:tcBorders>
              <w:top w:val="nil"/>
              <w:bottom w:val="nil"/>
            </w:tcBorders>
          </w:tcPr>
          <w:p w14:paraId="15760B33"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6C986670" w14:textId="4EF5E997" w:rsidR="00326DD6" w:rsidRPr="00393C22" w:rsidRDefault="00326DD6"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w:t>
            </w:r>
            <w:r w:rsidR="004E11FC" w:rsidRPr="00393C22">
              <w:rPr>
                <w:rFonts w:asciiTheme="majorEastAsia" w:eastAsiaTheme="majorEastAsia" w:hAnsiTheme="majorEastAsia" w:hint="eastAsia"/>
                <w:color w:val="000000" w:themeColor="text1"/>
                <w:sz w:val="18"/>
                <w:szCs w:val="18"/>
              </w:rPr>
              <w:t>うことができます</w:t>
            </w:r>
            <w:r w:rsidRPr="00393C22">
              <w:rPr>
                <w:rFonts w:asciiTheme="majorEastAsia" w:eastAsiaTheme="majorEastAsia" w:hAnsiTheme="majorEastAsia" w:hint="eastAsia"/>
                <w:color w:val="000000" w:themeColor="text1"/>
                <w:sz w:val="18"/>
                <w:szCs w:val="18"/>
              </w:rPr>
              <w:t>。</w:t>
            </w:r>
          </w:p>
        </w:tc>
        <w:tc>
          <w:tcPr>
            <w:tcW w:w="1264" w:type="dxa"/>
            <w:tcBorders>
              <w:top w:val="dotted" w:sz="4" w:space="0" w:color="auto"/>
              <w:bottom w:val="single" w:sz="4" w:space="0" w:color="auto"/>
            </w:tcBorders>
          </w:tcPr>
          <w:p w14:paraId="2D9EB865"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D14CF23"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625B4063" w14:textId="32EC784B"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AD3913"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①ニ</w:t>
            </w:r>
          </w:p>
        </w:tc>
      </w:tr>
      <w:tr w:rsidR="00393C22" w:rsidRPr="00393C22" w14:paraId="66C7D0D5" w14:textId="77777777" w:rsidTr="004445C3">
        <w:trPr>
          <w:trHeight w:val="317"/>
        </w:trPr>
        <w:tc>
          <w:tcPr>
            <w:tcW w:w="1555" w:type="dxa"/>
            <w:tcBorders>
              <w:top w:val="nil"/>
              <w:bottom w:val="nil"/>
            </w:tcBorders>
          </w:tcPr>
          <w:p w14:paraId="20223039" w14:textId="77777777" w:rsidR="00300EEF" w:rsidRPr="00393C22" w:rsidRDefault="00300EEF"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14:paraId="5AA0C928" w14:textId="77777777" w:rsidR="00300EEF" w:rsidRPr="00393C22" w:rsidRDefault="00300EEF" w:rsidP="00326DD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④　オペレーターは専らその職務に従事していますか。</w:t>
            </w:r>
          </w:p>
        </w:tc>
        <w:tc>
          <w:tcPr>
            <w:tcW w:w="1264" w:type="dxa"/>
            <w:tcBorders>
              <w:top w:val="single" w:sz="4" w:space="0" w:color="auto"/>
              <w:bottom w:val="dotted" w:sz="4" w:space="0" w:color="auto"/>
            </w:tcBorders>
          </w:tcPr>
          <w:p w14:paraId="11ABEB6B" w14:textId="17DB3823" w:rsidR="00300EEF" w:rsidRPr="00393C22" w:rsidRDefault="00300EEF"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nil"/>
            </w:tcBorders>
          </w:tcPr>
          <w:p w14:paraId="0B732384" w14:textId="44E3E517" w:rsidR="00300EEF" w:rsidRPr="00393C22" w:rsidRDefault="00300EEF"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5B2648E8" w14:textId="77777777" w:rsidR="00300EEF" w:rsidRPr="00393C22" w:rsidRDefault="00300EEF"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項</w:t>
            </w:r>
          </w:p>
        </w:tc>
      </w:tr>
      <w:tr w:rsidR="00393C22" w:rsidRPr="00393C22" w14:paraId="6900FE5C" w14:textId="77777777" w:rsidTr="004445C3">
        <w:trPr>
          <w:trHeight w:val="750"/>
        </w:trPr>
        <w:tc>
          <w:tcPr>
            <w:tcW w:w="1555" w:type="dxa"/>
            <w:tcBorders>
              <w:top w:val="nil"/>
              <w:bottom w:val="nil"/>
            </w:tcBorders>
          </w:tcPr>
          <w:p w14:paraId="1AA37271" w14:textId="0CCA87D6" w:rsidR="00300EEF" w:rsidRPr="00393C22" w:rsidRDefault="00300EEF" w:rsidP="00300EEF">
            <w:pPr>
              <w:widowControl/>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020A1F35" w14:textId="590D97C2" w:rsidR="00300EEF" w:rsidRPr="00393C22" w:rsidRDefault="00300EEF"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利用者の処遇に支障がない場合は、</w:t>
            </w:r>
            <w:r w:rsidR="000352CD" w:rsidRPr="00393C22">
              <w:rPr>
                <w:rFonts w:asciiTheme="majorEastAsia" w:eastAsiaTheme="majorEastAsia" w:hAnsiTheme="majorEastAsia" w:hint="eastAsia"/>
                <w:color w:val="000000" w:themeColor="text1"/>
                <w:sz w:val="18"/>
                <w:szCs w:val="18"/>
              </w:rPr>
              <w:t>当該指定定期巡回・随時対応型訪問介護看護事業所の</w:t>
            </w:r>
            <w:r w:rsidRPr="00393C22">
              <w:rPr>
                <w:rFonts w:asciiTheme="majorEastAsia" w:eastAsiaTheme="majorEastAsia" w:hAnsiTheme="majorEastAsia" w:hint="eastAsia"/>
                <w:color w:val="000000" w:themeColor="text1"/>
                <w:sz w:val="18"/>
                <w:szCs w:val="18"/>
              </w:rPr>
              <w:t>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264" w:type="dxa"/>
            <w:tcBorders>
              <w:top w:val="dotted" w:sz="4" w:space="0" w:color="auto"/>
              <w:bottom w:val="dotted" w:sz="4" w:space="0" w:color="auto"/>
            </w:tcBorders>
          </w:tcPr>
          <w:p w14:paraId="595BD4C6" w14:textId="77777777" w:rsidR="00300EEF" w:rsidRPr="00393C22" w:rsidRDefault="00300EEF"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nil"/>
              <w:bottom w:val="dotted" w:sz="4" w:space="0" w:color="auto"/>
            </w:tcBorders>
          </w:tcPr>
          <w:p w14:paraId="32FE8354" w14:textId="77777777" w:rsidR="00300EEF" w:rsidRPr="00393C22" w:rsidRDefault="00300EEF" w:rsidP="00326DD6">
            <w:pPr>
              <w:spacing w:line="240" w:lineRule="exact"/>
              <w:rPr>
                <w:rFonts w:asciiTheme="majorEastAsia" w:eastAsiaTheme="majorEastAsia" w:hAnsiTheme="majorEastAsia"/>
                <w:bCs/>
                <w:color w:val="000000" w:themeColor="text1"/>
                <w:sz w:val="18"/>
                <w:szCs w:val="18"/>
              </w:rPr>
            </w:pPr>
          </w:p>
        </w:tc>
      </w:tr>
      <w:tr w:rsidR="00326DD6" w:rsidRPr="00393C22" w14:paraId="67767D77" w14:textId="77777777" w:rsidTr="0014512F">
        <w:trPr>
          <w:trHeight w:val="2180"/>
        </w:trPr>
        <w:tc>
          <w:tcPr>
            <w:tcW w:w="1555" w:type="dxa"/>
            <w:tcBorders>
              <w:top w:val="nil"/>
              <w:bottom w:val="nil"/>
            </w:tcBorders>
          </w:tcPr>
          <w:p w14:paraId="662B0F3F"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1CF4DF72" w14:textId="2FEEF9A5" w:rsidR="00326DD6" w:rsidRPr="00393C22" w:rsidRDefault="000352CD" w:rsidP="00A4776F">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00326DD6" w:rsidRPr="00393C22">
              <w:rPr>
                <w:rFonts w:asciiTheme="majorEastAsia" w:eastAsiaTheme="majorEastAsia" w:hAnsiTheme="majorEastAsia" w:hint="eastAsia"/>
                <w:color w:val="000000" w:themeColor="text1"/>
                <w:sz w:val="18"/>
                <w:szCs w:val="18"/>
              </w:rPr>
              <w:t>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w:t>
            </w:r>
            <w:r w:rsidR="00944B2A" w:rsidRPr="00393C22">
              <w:rPr>
                <w:rFonts w:asciiTheme="majorEastAsia" w:eastAsiaTheme="majorEastAsia" w:hAnsiTheme="majorEastAsia" w:hint="eastAsia"/>
                <w:color w:val="000000" w:themeColor="text1"/>
                <w:sz w:val="18"/>
                <w:szCs w:val="18"/>
              </w:rPr>
              <w:t>すものです</w:t>
            </w:r>
            <w:r w:rsidR="00326DD6" w:rsidRPr="00393C22">
              <w:rPr>
                <w:rFonts w:asciiTheme="majorEastAsia" w:eastAsiaTheme="majorEastAsia" w:hAnsiTheme="majorEastAsia" w:hint="eastAsia"/>
                <w:color w:val="000000" w:themeColor="text1"/>
                <w:sz w:val="18"/>
                <w:szCs w:val="18"/>
              </w:rPr>
              <w:t>。</w:t>
            </w:r>
            <w:r w:rsidR="00944B2A" w:rsidRPr="00393C22">
              <w:rPr>
                <w:rFonts w:asciiTheme="majorEastAsia" w:eastAsiaTheme="majorEastAsia" w:hAnsiTheme="majorEastAsia" w:hint="eastAsia"/>
                <w:color w:val="000000" w:themeColor="text1"/>
                <w:sz w:val="18"/>
                <w:szCs w:val="18"/>
              </w:rPr>
              <w:t>また、利用者以外の者からの通報を受け付ける業務に従事することができることとしていますが、これは、例えば、市町村が地域支援事業の任意事業において、家庭内の事故等による通報に、夜間を含めた３６５日２４時間の随時対応ができる体制を整備する事業を行っている場合、その通報を受信するセンターと指定定期巡回・随時対応型訪問介護看護事業所の設備の共用が可能であり、オペレーターは、この市町村が行う事業の受信センター職員が行う業務に従事することができるということです。</w:t>
            </w:r>
          </w:p>
        </w:tc>
        <w:tc>
          <w:tcPr>
            <w:tcW w:w="1264" w:type="dxa"/>
            <w:tcBorders>
              <w:top w:val="dotted" w:sz="4" w:space="0" w:color="auto"/>
              <w:bottom w:val="dotted" w:sz="4" w:space="0" w:color="auto"/>
            </w:tcBorders>
          </w:tcPr>
          <w:p w14:paraId="792CE00B"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99BF8B6"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7FA13B8D" w14:textId="361EDCE9"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0352CD"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①ハ</w:t>
            </w:r>
          </w:p>
        </w:tc>
      </w:tr>
      <w:tr w:rsidR="00326DD6" w:rsidRPr="00393C22" w14:paraId="487C8D62" w14:textId="77777777" w:rsidTr="00E20366">
        <w:trPr>
          <w:trHeight w:val="1679"/>
        </w:trPr>
        <w:tc>
          <w:tcPr>
            <w:tcW w:w="1555" w:type="dxa"/>
            <w:tcBorders>
              <w:top w:val="nil"/>
              <w:bottom w:val="nil"/>
            </w:tcBorders>
          </w:tcPr>
          <w:p w14:paraId="47B83823"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3C4BC636" w14:textId="4C41C59A" w:rsidR="00326DD6" w:rsidRPr="00393C22" w:rsidRDefault="00326DD6" w:rsidP="00E27FB4">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オペレーターは、随時訪問サービスを行う訪問介護員等として従事することができます。なお、「利用者に対する随時対応サービスの提供に支障がない場合」とは、ＩＣＴ等の活用により、事業所外においても、利用者情報（具体的なサービスの内容</w:t>
            </w:r>
            <w:r w:rsidR="00E27FB4" w:rsidRPr="00393C22">
              <w:rPr>
                <w:rFonts w:asciiTheme="majorEastAsia" w:eastAsiaTheme="majorEastAsia" w:hAnsiTheme="majorEastAsia" w:hint="eastAsia"/>
                <w:color w:val="000000" w:themeColor="text1"/>
                <w:sz w:val="18"/>
                <w:szCs w:val="18"/>
              </w:rPr>
              <w:t>、</w:t>
            </w:r>
            <w:r w:rsidRPr="00393C22">
              <w:rPr>
                <w:rFonts w:asciiTheme="majorEastAsia" w:eastAsiaTheme="majorEastAsia" w:hAnsiTheme="majorEastAsia" w:hint="eastAsia"/>
                <w:color w:val="000000" w:themeColor="text1"/>
                <w:sz w:val="18"/>
                <w:szCs w:val="18"/>
              </w:rPr>
              <w:t>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です。</w:t>
            </w:r>
          </w:p>
        </w:tc>
        <w:tc>
          <w:tcPr>
            <w:tcW w:w="1264" w:type="dxa"/>
            <w:tcBorders>
              <w:top w:val="dotted" w:sz="4" w:space="0" w:color="auto"/>
              <w:bottom w:val="single" w:sz="4" w:space="0" w:color="auto"/>
            </w:tcBorders>
          </w:tcPr>
          <w:p w14:paraId="41FFDABD"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nil"/>
            </w:tcBorders>
          </w:tcPr>
          <w:p w14:paraId="0F7750CA"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6F631DD6" w14:textId="79AD35ED"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E27FB4"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①ホ</w:t>
            </w:r>
          </w:p>
        </w:tc>
      </w:tr>
      <w:tr w:rsidR="00326DD6" w:rsidRPr="00393C22" w14:paraId="35DF0981" w14:textId="77777777" w:rsidTr="0014512F">
        <w:trPr>
          <w:trHeight w:val="3472"/>
        </w:trPr>
        <w:tc>
          <w:tcPr>
            <w:tcW w:w="1555" w:type="dxa"/>
            <w:tcBorders>
              <w:top w:val="nil"/>
              <w:bottom w:val="nil"/>
            </w:tcBorders>
          </w:tcPr>
          <w:p w14:paraId="6D48BF24"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1AD9C06A" w14:textId="0F938A64" w:rsidR="00326DD6" w:rsidRPr="00393C22" w:rsidRDefault="00326DD6"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⑤　指定定期巡回・随時対応型訪問介護看護事業所の同一敷地内に次に掲げるいずれかの施設等がある場合において、当該施設等の入所者等の処遇に支障がない場合、④の規定にかかわらず、当該</w:t>
            </w:r>
            <w:r w:rsidR="002F4894" w:rsidRPr="00393C22">
              <w:rPr>
                <w:rFonts w:asciiTheme="majorEastAsia" w:eastAsiaTheme="majorEastAsia" w:hAnsiTheme="majorEastAsia" w:hint="eastAsia"/>
                <w:color w:val="000000" w:themeColor="text1"/>
                <w:sz w:val="18"/>
                <w:szCs w:val="18"/>
              </w:rPr>
              <w:t>施設</w:t>
            </w:r>
            <w:r w:rsidRPr="00393C22">
              <w:rPr>
                <w:rFonts w:asciiTheme="majorEastAsia" w:eastAsiaTheme="majorEastAsia" w:hAnsiTheme="majorEastAsia" w:hint="eastAsia"/>
                <w:color w:val="000000" w:themeColor="text1"/>
                <w:sz w:val="18"/>
                <w:szCs w:val="18"/>
              </w:rPr>
              <w:t>等の職員をオペレーターとして充てていますか。</w:t>
            </w:r>
          </w:p>
          <w:p w14:paraId="2EB7718F" w14:textId="19934AAB"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指定短期入所生活介護事業所</w:t>
            </w:r>
          </w:p>
          <w:p w14:paraId="4E8C46A0" w14:textId="316C7776"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指定短期入所療養介護事業所</w:t>
            </w:r>
          </w:p>
          <w:p w14:paraId="767E537F" w14:textId="26A21D61"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指定特定施設</w:t>
            </w:r>
          </w:p>
          <w:p w14:paraId="67561423" w14:textId="28E5B54A"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エ</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指定小規模多機能型居宅介護事業所</w:t>
            </w:r>
          </w:p>
          <w:p w14:paraId="6C4F7D38" w14:textId="3B9CB8BA"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オ</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指定認知症対応型共同生活介護事業所</w:t>
            </w:r>
          </w:p>
          <w:p w14:paraId="4083CCDF" w14:textId="4FD4A8B6"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カ</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指定地域密着型特定施設</w:t>
            </w:r>
          </w:p>
          <w:p w14:paraId="1B5766D9" w14:textId="7313F709"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キ</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指定地域密着型介護老人福祉施設</w:t>
            </w:r>
          </w:p>
          <w:p w14:paraId="03115286" w14:textId="70514630"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ク</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指定看護小規模多機能型居宅介護事業所</w:t>
            </w:r>
          </w:p>
          <w:p w14:paraId="4A97A14A" w14:textId="56A77D4B"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ケ</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指定介護老人福祉施設</w:t>
            </w:r>
          </w:p>
          <w:p w14:paraId="36138015" w14:textId="7BAE0A85" w:rsidR="00326DD6" w:rsidRPr="00393C22" w:rsidRDefault="00326DD6"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コ</w:t>
            </w:r>
            <w:r w:rsidR="009E5BFE"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介護老人保健施設</w:t>
            </w:r>
          </w:p>
          <w:p w14:paraId="143BA654" w14:textId="6C712E36" w:rsidR="00326DD6" w:rsidRPr="00393C22" w:rsidRDefault="00FD30E1" w:rsidP="009E5BF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サ</w:t>
            </w:r>
            <w:r w:rsidR="009E5BFE" w:rsidRPr="00393C22">
              <w:rPr>
                <w:rFonts w:asciiTheme="majorEastAsia" w:eastAsiaTheme="majorEastAsia" w:hAnsiTheme="majorEastAsia" w:hint="eastAsia"/>
                <w:color w:val="000000" w:themeColor="text1"/>
                <w:sz w:val="18"/>
                <w:szCs w:val="18"/>
              </w:rPr>
              <w:t xml:space="preserve">　</w:t>
            </w:r>
            <w:r w:rsidR="00326DD6" w:rsidRPr="00393C22">
              <w:rPr>
                <w:rFonts w:asciiTheme="majorEastAsia" w:eastAsiaTheme="majorEastAsia" w:hAnsiTheme="majorEastAsia" w:hint="eastAsia"/>
                <w:color w:val="000000" w:themeColor="text1"/>
                <w:sz w:val="18"/>
                <w:szCs w:val="18"/>
              </w:rPr>
              <w:t xml:space="preserve">介護医療院 </w:t>
            </w:r>
          </w:p>
        </w:tc>
        <w:tc>
          <w:tcPr>
            <w:tcW w:w="1264" w:type="dxa"/>
            <w:tcBorders>
              <w:top w:val="nil"/>
              <w:bottom w:val="dotted" w:sz="4" w:space="0" w:color="auto"/>
            </w:tcBorders>
          </w:tcPr>
          <w:p w14:paraId="4F689D63"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B6AB3A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477A316E"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35C7323C"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項</w:t>
            </w:r>
          </w:p>
        </w:tc>
      </w:tr>
      <w:tr w:rsidR="00326DD6" w:rsidRPr="00393C22" w14:paraId="457194B5" w14:textId="77777777" w:rsidTr="00E636D9">
        <w:trPr>
          <w:trHeight w:val="1567"/>
        </w:trPr>
        <w:tc>
          <w:tcPr>
            <w:tcW w:w="1555" w:type="dxa"/>
            <w:tcBorders>
              <w:top w:val="nil"/>
              <w:left w:val="single" w:sz="4" w:space="0" w:color="auto"/>
              <w:bottom w:val="nil"/>
              <w:right w:val="single" w:sz="4" w:space="0" w:color="auto"/>
            </w:tcBorders>
          </w:tcPr>
          <w:p w14:paraId="487C6E4F"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left w:val="single" w:sz="4" w:space="0" w:color="auto"/>
              <w:bottom w:val="single" w:sz="4" w:space="0" w:color="auto"/>
            </w:tcBorders>
          </w:tcPr>
          <w:p w14:paraId="5AE58F84" w14:textId="071EB287" w:rsidR="00326DD6" w:rsidRPr="00393C22" w:rsidRDefault="00326DD6" w:rsidP="00465F6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当該オペレーターの業務を行う時間帯について、当該施設等に勤務しているものとして取り扱うことができます。ただし、当該職員が定期巡回サービス、随時訪問サービス又は訪問看護サービスに従事する場合は、当該勤務時間を当該施設等の勤務時間には算入できない（オペレーターの配置についての考え方については④と同様）ため、当該施設等における最低基準（当該勤務を行うことが介護報酬における加算の評価対象となっている場合は、当該加算要件）を超えて配置している職員に限られることに留意</w:t>
            </w:r>
            <w:r w:rsidR="005B7E63" w:rsidRPr="00393C22">
              <w:rPr>
                <w:rFonts w:asciiTheme="majorEastAsia" w:eastAsiaTheme="majorEastAsia" w:hAnsiTheme="majorEastAsia" w:hint="eastAsia"/>
                <w:color w:val="000000" w:themeColor="text1"/>
                <w:sz w:val="18"/>
                <w:szCs w:val="18"/>
              </w:rPr>
              <w:t>してください</w:t>
            </w:r>
            <w:r w:rsidRPr="00393C22">
              <w:rPr>
                <w:rFonts w:asciiTheme="majorEastAsia" w:eastAsiaTheme="majorEastAsia" w:hAnsiTheme="majorEastAsia" w:hint="eastAsia"/>
                <w:color w:val="000000" w:themeColor="text1"/>
                <w:sz w:val="18"/>
                <w:szCs w:val="18"/>
              </w:rPr>
              <w:t>。</w:t>
            </w:r>
          </w:p>
        </w:tc>
        <w:tc>
          <w:tcPr>
            <w:tcW w:w="1264" w:type="dxa"/>
            <w:tcBorders>
              <w:top w:val="dotted" w:sz="4" w:space="0" w:color="auto"/>
              <w:bottom w:val="single" w:sz="4" w:space="0" w:color="auto"/>
            </w:tcBorders>
          </w:tcPr>
          <w:p w14:paraId="33BF9E16"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59207161"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4CAA89B4" w14:textId="2DEE0FE0"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5B7E63"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①ヘ</w:t>
            </w:r>
          </w:p>
        </w:tc>
      </w:tr>
      <w:tr w:rsidR="005B7E63" w:rsidRPr="00393C22" w14:paraId="6EB2F820" w14:textId="77777777" w:rsidTr="00E636D9">
        <w:trPr>
          <w:trHeight w:val="53"/>
        </w:trPr>
        <w:tc>
          <w:tcPr>
            <w:tcW w:w="1555" w:type="dxa"/>
            <w:vMerge w:val="restart"/>
            <w:tcBorders>
              <w:top w:val="nil"/>
              <w:bottom w:val="nil"/>
            </w:tcBorders>
          </w:tcPr>
          <w:p w14:paraId="7465A8E2" w14:textId="362D9AB4" w:rsidR="005B7E63" w:rsidRPr="00393C22" w:rsidRDefault="005B7E63" w:rsidP="005B7E63">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（２）定期巡回サービスを行う訪問介護員等</w:t>
            </w:r>
          </w:p>
        </w:tc>
        <w:tc>
          <w:tcPr>
            <w:tcW w:w="6095" w:type="dxa"/>
            <w:tcBorders>
              <w:top w:val="dotted" w:sz="4" w:space="0" w:color="auto"/>
              <w:bottom w:val="dotted" w:sz="4" w:space="0" w:color="auto"/>
            </w:tcBorders>
          </w:tcPr>
          <w:p w14:paraId="7B0CE780" w14:textId="77086020" w:rsidR="005B7E63" w:rsidRPr="00393C22" w:rsidRDefault="005B7E63" w:rsidP="005B7E6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⑥　交通事情、訪問頻度等を勘案し、利用者に適切に定期巡回サービスを提供するために必要な数以上配置していますか。</w:t>
            </w:r>
          </w:p>
        </w:tc>
        <w:tc>
          <w:tcPr>
            <w:tcW w:w="1264" w:type="dxa"/>
            <w:tcBorders>
              <w:top w:val="dotted" w:sz="4" w:space="0" w:color="auto"/>
              <w:bottom w:val="dotted" w:sz="4" w:space="0" w:color="auto"/>
            </w:tcBorders>
          </w:tcPr>
          <w:p w14:paraId="175C96ED" w14:textId="77777777" w:rsidR="005B7E63" w:rsidRPr="00393C22" w:rsidRDefault="005B7E63" w:rsidP="005B7E63">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391A0E04" w14:textId="77777777" w:rsidR="005B7E63" w:rsidRPr="00393C22" w:rsidRDefault="005B7E63" w:rsidP="005B7E63">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616B9C5" w14:textId="77777777" w:rsidR="005B7E63" w:rsidRPr="00393C22" w:rsidRDefault="005B7E63" w:rsidP="005B7E63">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37987450" w14:textId="40E192D5" w:rsidR="005B7E63" w:rsidRPr="00393C22" w:rsidRDefault="005B7E63" w:rsidP="005B7E63">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第1項第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号</w:t>
            </w:r>
          </w:p>
        </w:tc>
      </w:tr>
      <w:tr w:rsidR="00E20366" w:rsidRPr="00393C22" w14:paraId="10BEB166" w14:textId="77777777" w:rsidTr="00E636D9">
        <w:trPr>
          <w:trHeight w:val="124"/>
        </w:trPr>
        <w:tc>
          <w:tcPr>
            <w:tcW w:w="1555" w:type="dxa"/>
            <w:vMerge/>
            <w:tcBorders>
              <w:top w:val="single" w:sz="4" w:space="0" w:color="auto"/>
              <w:bottom w:val="nil"/>
            </w:tcBorders>
          </w:tcPr>
          <w:p w14:paraId="35A562C6" w14:textId="77777777" w:rsidR="00E20366" w:rsidRPr="00393C22" w:rsidRDefault="00E20366" w:rsidP="00E2036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24CB138F" w14:textId="4800974C" w:rsidR="00E20366" w:rsidRPr="00393C22" w:rsidRDefault="00E20366" w:rsidP="00E2036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定期巡回サービスを行う訪問介護員等の員数については、必要な数としていますが、サービス利用の状況や利用者数及び業務量を考慮し適切な員数の人員を確保してください。</w:t>
            </w:r>
          </w:p>
        </w:tc>
        <w:tc>
          <w:tcPr>
            <w:tcW w:w="1264" w:type="dxa"/>
            <w:tcBorders>
              <w:top w:val="dotted" w:sz="4" w:space="0" w:color="auto"/>
              <w:bottom w:val="single" w:sz="4" w:space="0" w:color="auto"/>
            </w:tcBorders>
          </w:tcPr>
          <w:p w14:paraId="1DBA0F52" w14:textId="77777777" w:rsidR="00E20366" w:rsidRPr="00393C22" w:rsidRDefault="00E20366" w:rsidP="00E2036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59B91321" w14:textId="77777777" w:rsidR="00E20366" w:rsidRPr="00393C22" w:rsidRDefault="00E20366" w:rsidP="00E2036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05EA8360" w14:textId="2C1FAEA2" w:rsidR="00E20366" w:rsidRPr="00393C22" w:rsidRDefault="00E20366" w:rsidP="00E2036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②</w:t>
            </w:r>
          </w:p>
        </w:tc>
      </w:tr>
      <w:tr w:rsidR="00326DD6" w:rsidRPr="00393C22" w14:paraId="0BAE84B3" w14:textId="77777777" w:rsidTr="00E636D9">
        <w:trPr>
          <w:trHeight w:val="347"/>
        </w:trPr>
        <w:tc>
          <w:tcPr>
            <w:tcW w:w="1555" w:type="dxa"/>
            <w:vMerge w:val="restart"/>
            <w:tcBorders>
              <w:top w:val="nil"/>
            </w:tcBorders>
          </w:tcPr>
          <w:p w14:paraId="0E41F96F" w14:textId="128042B1" w:rsidR="00326DD6" w:rsidRPr="00393C22" w:rsidRDefault="0063363C" w:rsidP="00326DD6">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（３）随時訪問サービスを行う訪問介護員等</w:t>
            </w:r>
          </w:p>
        </w:tc>
        <w:tc>
          <w:tcPr>
            <w:tcW w:w="6095" w:type="dxa"/>
            <w:tcBorders>
              <w:top w:val="nil"/>
              <w:bottom w:val="single" w:sz="4" w:space="0" w:color="auto"/>
            </w:tcBorders>
          </w:tcPr>
          <w:p w14:paraId="140ACDF3" w14:textId="3E5DDE05" w:rsidR="00326DD6" w:rsidRPr="00393C22" w:rsidRDefault="00326DD6"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⑦　提供時間帯を通じて、随時訪問サービスの提供に当たる訪問介護員等が１以上確保されるために必要な数以上配置していますか。</w:t>
            </w:r>
          </w:p>
        </w:tc>
        <w:tc>
          <w:tcPr>
            <w:tcW w:w="1264" w:type="dxa"/>
            <w:tcBorders>
              <w:top w:val="nil"/>
              <w:bottom w:val="single" w:sz="4" w:space="0" w:color="auto"/>
            </w:tcBorders>
          </w:tcPr>
          <w:p w14:paraId="7D8BA6B6"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187803C"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single" w:sz="4" w:space="0" w:color="auto"/>
            </w:tcBorders>
          </w:tcPr>
          <w:p w14:paraId="764F8231"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63429081" w14:textId="06B79719"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第1項第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号</w:t>
            </w:r>
          </w:p>
        </w:tc>
      </w:tr>
      <w:tr w:rsidR="00326DD6" w:rsidRPr="00393C22" w14:paraId="4B40337C" w14:textId="77777777" w:rsidTr="0014512F">
        <w:trPr>
          <w:trHeight w:val="283"/>
        </w:trPr>
        <w:tc>
          <w:tcPr>
            <w:tcW w:w="1555" w:type="dxa"/>
            <w:vMerge/>
            <w:tcBorders>
              <w:bottom w:val="nil"/>
            </w:tcBorders>
          </w:tcPr>
          <w:p w14:paraId="412586B7"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57AE0374" w14:textId="0B443EA3" w:rsidR="00326DD6" w:rsidRPr="00393C22" w:rsidRDefault="00326DD6" w:rsidP="0063363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⑧　随時訪問サービスを行う訪問介護員等は、専ら</w:t>
            </w:r>
            <w:r w:rsidR="0063363C" w:rsidRPr="00393C22">
              <w:rPr>
                <w:rFonts w:asciiTheme="majorEastAsia" w:eastAsiaTheme="majorEastAsia" w:hAnsiTheme="majorEastAsia" w:hint="eastAsia"/>
                <w:color w:val="000000" w:themeColor="text1"/>
                <w:sz w:val="18"/>
                <w:szCs w:val="18"/>
              </w:rPr>
              <w:t>当該随時訪問サービス</w:t>
            </w:r>
            <w:r w:rsidRPr="00393C22">
              <w:rPr>
                <w:rFonts w:asciiTheme="majorEastAsia" w:eastAsiaTheme="majorEastAsia" w:hAnsiTheme="majorEastAsia" w:hint="eastAsia"/>
                <w:color w:val="000000" w:themeColor="text1"/>
                <w:sz w:val="18"/>
                <w:szCs w:val="18"/>
              </w:rPr>
              <w:t>に従事していますか。</w:t>
            </w:r>
          </w:p>
        </w:tc>
        <w:tc>
          <w:tcPr>
            <w:tcW w:w="1264" w:type="dxa"/>
            <w:tcBorders>
              <w:top w:val="nil"/>
              <w:bottom w:val="dotted" w:sz="4" w:space="0" w:color="auto"/>
            </w:tcBorders>
          </w:tcPr>
          <w:p w14:paraId="0187792D" w14:textId="6D289309"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val="restart"/>
            <w:tcBorders>
              <w:top w:val="single" w:sz="4" w:space="0" w:color="auto"/>
            </w:tcBorders>
          </w:tcPr>
          <w:p w14:paraId="45405A29"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50CFB42E"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第6項</w:t>
            </w:r>
          </w:p>
        </w:tc>
      </w:tr>
      <w:tr w:rsidR="00326DD6" w:rsidRPr="00393C22" w14:paraId="427EF849" w14:textId="77777777" w:rsidTr="0014512F">
        <w:trPr>
          <w:trHeight w:val="645"/>
        </w:trPr>
        <w:tc>
          <w:tcPr>
            <w:tcW w:w="1555" w:type="dxa"/>
            <w:tcBorders>
              <w:top w:val="nil"/>
              <w:bottom w:val="nil"/>
            </w:tcBorders>
          </w:tcPr>
          <w:p w14:paraId="7903EFAA"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270E41DF" w14:textId="77777777" w:rsidR="00326DD6" w:rsidRPr="00393C22" w:rsidRDefault="00326DD6"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利用者の処遇に支障がない場合は、当該定期巡回・随時対応型訪問介護看護事業所の定期巡回サービス又は同一施設内にある指定訪問介護事業所若しくは指定夜間対応型訪問介護事業所の職務に従事することができます。</w:t>
            </w:r>
          </w:p>
        </w:tc>
        <w:tc>
          <w:tcPr>
            <w:tcW w:w="1264" w:type="dxa"/>
            <w:tcBorders>
              <w:top w:val="dotted" w:sz="4" w:space="0" w:color="auto"/>
              <w:bottom w:val="dotted" w:sz="4" w:space="0" w:color="auto"/>
            </w:tcBorders>
          </w:tcPr>
          <w:p w14:paraId="6901DE4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vMerge/>
            <w:tcBorders>
              <w:bottom w:val="dotted" w:sz="4" w:space="0" w:color="auto"/>
            </w:tcBorders>
          </w:tcPr>
          <w:p w14:paraId="07B84014"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p>
        </w:tc>
      </w:tr>
      <w:tr w:rsidR="00326DD6" w:rsidRPr="00393C22" w14:paraId="4FDF4DB8" w14:textId="77777777" w:rsidTr="00471983">
        <w:trPr>
          <w:trHeight w:val="972"/>
        </w:trPr>
        <w:tc>
          <w:tcPr>
            <w:tcW w:w="1555" w:type="dxa"/>
            <w:vMerge w:val="restart"/>
            <w:tcBorders>
              <w:top w:val="nil"/>
            </w:tcBorders>
          </w:tcPr>
          <w:p w14:paraId="1C07EB21" w14:textId="117A9615"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76D405F6" w14:textId="00B3F382" w:rsidR="00326DD6" w:rsidRPr="00393C22" w:rsidRDefault="00326DD6"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w:t>
            </w:r>
            <w:r w:rsidR="00471983" w:rsidRPr="00393C22">
              <w:rPr>
                <w:rFonts w:asciiTheme="majorEastAsia" w:eastAsiaTheme="majorEastAsia" w:hAnsiTheme="majorEastAsia" w:hint="eastAsia"/>
                <w:color w:val="000000" w:themeColor="text1"/>
                <w:sz w:val="18"/>
                <w:szCs w:val="18"/>
              </w:rPr>
              <w:t>は</w:t>
            </w:r>
            <w:r w:rsidRPr="00393C22">
              <w:rPr>
                <w:rFonts w:asciiTheme="majorEastAsia" w:eastAsiaTheme="majorEastAsia" w:hAnsiTheme="majorEastAsia" w:hint="eastAsia"/>
                <w:color w:val="000000" w:themeColor="text1"/>
                <w:sz w:val="18"/>
                <w:szCs w:val="18"/>
              </w:rPr>
              <w:t>ありません。</w:t>
            </w:r>
          </w:p>
        </w:tc>
        <w:tc>
          <w:tcPr>
            <w:tcW w:w="1264" w:type="dxa"/>
            <w:tcBorders>
              <w:top w:val="dotted" w:sz="4" w:space="0" w:color="auto"/>
              <w:bottom w:val="dotted" w:sz="4" w:space="0" w:color="auto"/>
            </w:tcBorders>
          </w:tcPr>
          <w:p w14:paraId="3EF5985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02725EE8"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0936BE57"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D3239C"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③</w:t>
            </w:r>
          </w:p>
          <w:p w14:paraId="6EE12F45" w14:textId="087C198B" w:rsidR="009B32B9" w:rsidRPr="00393C22" w:rsidRDefault="009B32B9"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bCs/>
                <w:color w:val="000000" w:themeColor="text1"/>
                <w:sz w:val="18"/>
                <w:szCs w:val="21"/>
              </w:rPr>
              <w:t>イ</w:t>
            </w:r>
          </w:p>
        </w:tc>
      </w:tr>
      <w:tr w:rsidR="00326DD6" w:rsidRPr="00393C22" w14:paraId="1577D02A" w14:textId="77777777" w:rsidTr="0014512F">
        <w:trPr>
          <w:trHeight w:val="621"/>
        </w:trPr>
        <w:tc>
          <w:tcPr>
            <w:tcW w:w="1555" w:type="dxa"/>
            <w:vMerge/>
            <w:tcBorders>
              <w:bottom w:val="nil"/>
            </w:tcBorders>
          </w:tcPr>
          <w:p w14:paraId="44B57C29"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01691574" w14:textId="3BC9ED10" w:rsidR="00326DD6" w:rsidRPr="00393C22" w:rsidRDefault="00326DD6"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当該指定定期巡回・随時対応型訪問介護看護事業所の利用者に対する随時対応サービスの提供に支障がない場合は、④</w:t>
            </w:r>
            <w:r w:rsidR="00B76CCF" w:rsidRPr="00393C22">
              <w:rPr>
                <w:rFonts w:asciiTheme="majorEastAsia" w:eastAsiaTheme="majorEastAsia" w:hAnsiTheme="majorEastAsia" w:hint="eastAsia"/>
                <w:color w:val="000000" w:themeColor="text1"/>
                <w:sz w:val="18"/>
                <w:szCs w:val="18"/>
              </w:rPr>
              <w:t>及び</w:t>
            </w:r>
            <w:r w:rsidRPr="00393C22">
              <w:rPr>
                <w:rFonts w:asciiTheme="majorEastAsia" w:eastAsiaTheme="majorEastAsia" w:hAnsiTheme="majorEastAsia" w:hint="eastAsia"/>
                <w:color w:val="000000" w:themeColor="text1"/>
                <w:sz w:val="18"/>
                <w:szCs w:val="18"/>
              </w:rPr>
              <w:t>⑧</w:t>
            </w:r>
            <w:r w:rsidR="00B76CCF" w:rsidRPr="00393C22">
              <w:rPr>
                <w:rFonts w:asciiTheme="majorEastAsia" w:eastAsiaTheme="majorEastAsia" w:hAnsiTheme="majorEastAsia" w:hint="eastAsia"/>
                <w:color w:val="000000" w:themeColor="text1"/>
                <w:sz w:val="18"/>
                <w:szCs w:val="18"/>
              </w:rPr>
              <w:t>の規定にかかわらず、オペレーターは、随時訪問サービス</w:t>
            </w:r>
            <w:r w:rsidRPr="00393C22">
              <w:rPr>
                <w:rFonts w:asciiTheme="majorEastAsia" w:eastAsiaTheme="majorEastAsia" w:hAnsiTheme="majorEastAsia" w:hint="eastAsia"/>
                <w:color w:val="000000" w:themeColor="text1"/>
                <w:sz w:val="18"/>
                <w:szCs w:val="18"/>
              </w:rPr>
              <w:t>に従事することができます</w:t>
            </w:r>
            <w:r w:rsidR="009B32B9" w:rsidRPr="00393C22">
              <w:rPr>
                <w:rFonts w:asciiTheme="majorEastAsia" w:eastAsiaTheme="majorEastAsia" w:hAnsiTheme="majorEastAsia" w:hint="eastAsia"/>
                <w:color w:val="000000" w:themeColor="text1"/>
                <w:sz w:val="18"/>
                <w:szCs w:val="18"/>
              </w:rPr>
              <w:t>。</w:t>
            </w:r>
          </w:p>
        </w:tc>
        <w:tc>
          <w:tcPr>
            <w:tcW w:w="1264" w:type="dxa"/>
            <w:tcBorders>
              <w:top w:val="dotted" w:sz="4" w:space="0" w:color="auto"/>
              <w:bottom w:val="dotted" w:sz="4" w:space="0" w:color="auto"/>
            </w:tcBorders>
          </w:tcPr>
          <w:p w14:paraId="3768AD7A"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5D3ECD9"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6E3229BB"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7</w:t>
            </w:r>
            <w:r w:rsidRPr="00393C22">
              <w:rPr>
                <w:rFonts w:asciiTheme="majorEastAsia" w:eastAsiaTheme="majorEastAsia" w:hAnsiTheme="majorEastAsia" w:hint="eastAsia"/>
                <w:bCs/>
                <w:color w:val="000000" w:themeColor="text1"/>
                <w:sz w:val="18"/>
                <w:szCs w:val="18"/>
              </w:rPr>
              <w:t>項</w:t>
            </w:r>
          </w:p>
        </w:tc>
      </w:tr>
      <w:tr w:rsidR="00326DD6" w:rsidRPr="00393C22" w14:paraId="73FC79F6" w14:textId="77777777" w:rsidTr="0014512F">
        <w:trPr>
          <w:trHeight w:val="873"/>
        </w:trPr>
        <w:tc>
          <w:tcPr>
            <w:tcW w:w="1555" w:type="dxa"/>
            <w:tcBorders>
              <w:top w:val="nil"/>
              <w:bottom w:val="nil"/>
            </w:tcBorders>
          </w:tcPr>
          <w:p w14:paraId="30799E05"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44AFF996" w14:textId="2743238C" w:rsidR="00326DD6" w:rsidRPr="00393C22" w:rsidRDefault="00326DD6" w:rsidP="00230A74">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オペレーターが随時訪問サービスに従事している場合において、当該指定定期巡回・随時対応型訪問介護看護事業所の利用者に対する随時訪問サービスの提供に支障がないときは、</w:t>
            </w:r>
            <w:r w:rsidR="00D65C17" w:rsidRPr="00393C22">
              <w:rPr>
                <w:rFonts w:asciiTheme="majorEastAsia" w:eastAsiaTheme="majorEastAsia" w:hAnsiTheme="majorEastAsia" w:hint="eastAsia"/>
                <w:color w:val="000000" w:themeColor="text1"/>
                <w:sz w:val="18"/>
                <w:szCs w:val="18"/>
              </w:rPr>
              <w:t>⑦</w:t>
            </w:r>
            <w:r w:rsidRPr="00393C22">
              <w:rPr>
                <w:rFonts w:asciiTheme="majorEastAsia" w:eastAsiaTheme="majorEastAsia" w:hAnsiTheme="majorEastAsia" w:hint="eastAsia"/>
                <w:color w:val="000000" w:themeColor="text1"/>
                <w:sz w:val="18"/>
                <w:szCs w:val="18"/>
              </w:rPr>
              <w:t>にかかわらず、随時訪問サービスを行う訪問介護員等を置かないことができます</w:t>
            </w:r>
            <w:r w:rsidR="00E20366" w:rsidRPr="00393C22">
              <w:rPr>
                <w:rFonts w:asciiTheme="majorEastAsia" w:eastAsiaTheme="majorEastAsia" w:hAnsiTheme="majorEastAsia" w:hint="eastAsia"/>
                <w:color w:val="000000" w:themeColor="text1"/>
                <w:sz w:val="18"/>
                <w:szCs w:val="18"/>
              </w:rPr>
              <w:t>。</w:t>
            </w:r>
          </w:p>
        </w:tc>
        <w:tc>
          <w:tcPr>
            <w:tcW w:w="1264" w:type="dxa"/>
            <w:tcBorders>
              <w:top w:val="dotted" w:sz="4" w:space="0" w:color="auto"/>
              <w:bottom w:val="dotted" w:sz="4" w:space="0" w:color="auto"/>
            </w:tcBorders>
          </w:tcPr>
          <w:p w14:paraId="2E06CC2E"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5D3CEA3"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39AB1975"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8</w:t>
            </w:r>
            <w:r w:rsidRPr="00393C22">
              <w:rPr>
                <w:rFonts w:asciiTheme="majorEastAsia" w:eastAsiaTheme="majorEastAsia" w:hAnsiTheme="majorEastAsia" w:hint="eastAsia"/>
                <w:bCs/>
                <w:color w:val="000000" w:themeColor="text1"/>
                <w:sz w:val="18"/>
                <w:szCs w:val="18"/>
              </w:rPr>
              <w:t>項</w:t>
            </w:r>
          </w:p>
        </w:tc>
      </w:tr>
      <w:tr w:rsidR="009B32B9" w:rsidRPr="00393C22" w14:paraId="21B5AF5E" w14:textId="77777777" w:rsidTr="0014512F">
        <w:trPr>
          <w:trHeight w:val="2318"/>
        </w:trPr>
        <w:tc>
          <w:tcPr>
            <w:tcW w:w="1555" w:type="dxa"/>
            <w:tcBorders>
              <w:top w:val="nil"/>
              <w:bottom w:val="nil"/>
            </w:tcBorders>
          </w:tcPr>
          <w:p w14:paraId="61D87D95" w14:textId="77777777" w:rsidR="009B32B9" w:rsidRPr="00393C22" w:rsidRDefault="009B32B9" w:rsidP="009B32B9">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4956BAC9" w14:textId="664D336B" w:rsidR="009B32B9" w:rsidRPr="00393C22" w:rsidRDefault="009B32B9" w:rsidP="009B32B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看護師等の資格を有している者については、「介護員養成研修の取扱細則について（介護職員初任者研修関係）」により、定期巡回サービス又は随時訪問サービスを行う訪問介護員等の業務に従事することを認めています。なお、看護師の資格を有する者を訪問介護員等として雇用する場合は、訪問介護員等として雇用されているため、保健師助産師看護師法に規定されている診療の補助及び療養上の世話の業務（社会福祉士及び介護福祉士法の規定に基づく、自らの事業又はその一環として、たんの吸引等（口腔内の喀痰吸引、鼻腔内の喀痰吸引、気管カニューレ内の喀痰吸引、胃ろう又は腸ろうによる経管栄養又は経鼻経管栄養をいう。）の業務を行うための登録を受けている事業所において実施されるたんの吸引等の業務を除く。）を行うものではありません。</w:t>
            </w:r>
          </w:p>
        </w:tc>
        <w:tc>
          <w:tcPr>
            <w:tcW w:w="1264" w:type="dxa"/>
            <w:tcBorders>
              <w:top w:val="dotted" w:sz="4" w:space="0" w:color="auto"/>
              <w:bottom w:val="single" w:sz="4" w:space="0" w:color="auto"/>
            </w:tcBorders>
          </w:tcPr>
          <w:p w14:paraId="1F487BF3" w14:textId="77777777" w:rsidR="009B32B9" w:rsidRPr="00393C22" w:rsidRDefault="009B32B9" w:rsidP="009B32B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2C6D4329" w14:textId="77777777" w:rsidR="009B32B9" w:rsidRPr="00393C22" w:rsidRDefault="009B32B9" w:rsidP="009B32B9">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4BFE1F3A" w14:textId="77777777" w:rsidR="009B32B9" w:rsidRPr="00393C22" w:rsidRDefault="009B32B9" w:rsidP="009B32B9">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③</w:t>
            </w:r>
          </w:p>
          <w:p w14:paraId="3AC7E555" w14:textId="5DF132CD" w:rsidR="009B32B9" w:rsidRPr="00393C22" w:rsidRDefault="009B32B9" w:rsidP="009B32B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21"/>
              </w:rPr>
              <w:t>ロ</w:t>
            </w:r>
          </w:p>
        </w:tc>
      </w:tr>
      <w:tr w:rsidR="00641757" w:rsidRPr="00393C22" w14:paraId="5B704162" w14:textId="77777777" w:rsidTr="00641757">
        <w:trPr>
          <w:trHeight w:val="134"/>
        </w:trPr>
        <w:tc>
          <w:tcPr>
            <w:tcW w:w="1555" w:type="dxa"/>
            <w:vMerge w:val="restart"/>
            <w:tcBorders>
              <w:top w:val="nil"/>
            </w:tcBorders>
          </w:tcPr>
          <w:p w14:paraId="188F2DEE" w14:textId="316F5CE4" w:rsidR="00641757" w:rsidRPr="00393C22" w:rsidRDefault="00641757" w:rsidP="00641757">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（４）訪問看護サービスを行う看護師等</w:t>
            </w:r>
          </w:p>
        </w:tc>
        <w:tc>
          <w:tcPr>
            <w:tcW w:w="6095" w:type="dxa"/>
            <w:tcBorders>
              <w:top w:val="dotted" w:sz="4" w:space="0" w:color="auto"/>
              <w:bottom w:val="nil"/>
            </w:tcBorders>
          </w:tcPr>
          <w:p w14:paraId="47E1C9D2" w14:textId="4067BFD8" w:rsidR="00641757" w:rsidRPr="00393C22" w:rsidRDefault="00641757" w:rsidP="00641757">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⑨　次に掲げる職種の区分に応じ、それぞれ次に定める員数を配置していますか。</w:t>
            </w:r>
          </w:p>
        </w:tc>
        <w:tc>
          <w:tcPr>
            <w:tcW w:w="1264" w:type="dxa"/>
            <w:tcBorders>
              <w:top w:val="dotted" w:sz="4" w:space="0" w:color="auto"/>
              <w:bottom w:val="nil"/>
            </w:tcBorders>
          </w:tcPr>
          <w:p w14:paraId="3C084645" w14:textId="77777777" w:rsidR="00641757" w:rsidRPr="00393C22" w:rsidRDefault="00641757" w:rsidP="00641757">
            <w:pPr>
              <w:spacing w:line="240" w:lineRule="exact"/>
              <w:jc w:val="center"/>
              <w:rPr>
                <w:rFonts w:asciiTheme="majorEastAsia" w:eastAsiaTheme="majorEastAsia" w:hAnsiTheme="majorEastAsia"/>
                <w:bCs/>
                <w:color w:val="000000" w:themeColor="text1"/>
                <w:sz w:val="18"/>
                <w:szCs w:val="18"/>
              </w:rPr>
            </w:pPr>
          </w:p>
        </w:tc>
        <w:tc>
          <w:tcPr>
            <w:tcW w:w="1503" w:type="dxa"/>
            <w:gridSpan w:val="2"/>
            <w:vMerge w:val="restart"/>
            <w:tcBorders>
              <w:top w:val="single" w:sz="4" w:space="0" w:color="auto"/>
            </w:tcBorders>
          </w:tcPr>
          <w:p w14:paraId="07302071" w14:textId="77777777" w:rsidR="00641757" w:rsidRPr="00393C22" w:rsidRDefault="00641757" w:rsidP="0064175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247C9BC3" w14:textId="7CA360CC" w:rsidR="00641757" w:rsidRPr="00393C22" w:rsidRDefault="00641757" w:rsidP="0064175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項第4号</w:t>
            </w:r>
          </w:p>
        </w:tc>
      </w:tr>
      <w:tr w:rsidR="00641757" w:rsidRPr="00393C22" w14:paraId="52101FB6" w14:textId="77777777" w:rsidTr="00641757">
        <w:trPr>
          <w:trHeight w:val="431"/>
        </w:trPr>
        <w:tc>
          <w:tcPr>
            <w:tcW w:w="1555" w:type="dxa"/>
            <w:vMerge/>
            <w:tcBorders>
              <w:right w:val="single" w:sz="4" w:space="0" w:color="auto"/>
            </w:tcBorders>
          </w:tcPr>
          <w:p w14:paraId="07222577" w14:textId="77777777" w:rsidR="00641757" w:rsidRPr="00393C22" w:rsidRDefault="00641757" w:rsidP="0064175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left w:val="single" w:sz="4" w:space="0" w:color="auto"/>
              <w:bottom w:val="nil"/>
              <w:right w:val="single" w:sz="4" w:space="0" w:color="auto"/>
            </w:tcBorders>
          </w:tcPr>
          <w:p w14:paraId="602661CB" w14:textId="1C9E5AB7" w:rsidR="00641757" w:rsidRPr="00393C22" w:rsidRDefault="00641757" w:rsidP="00641757">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保健師、看護師又は准看護師（以下「看護職員」という。）</w:t>
            </w:r>
          </w:p>
          <w:p w14:paraId="440403E6" w14:textId="020ACDEA" w:rsidR="00641757" w:rsidRPr="00393C22" w:rsidRDefault="00641757" w:rsidP="00641757">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常勤換算方法で２．５以上</w:t>
            </w:r>
          </w:p>
        </w:tc>
        <w:tc>
          <w:tcPr>
            <w:tcW w:w="1264" w:type="dxa"/>
            <w:tcBorders>
              <w:top w:val="nil"/>
              <w:left w:val="single" w:sz="4" w:space="0" w:color="auto"/>
              <w:bottom w:val="nil"/>
              <w:right w:val="single" w:sz="4" w:space="0" w:color="auto"/>
            </w:tcBorders>
          </w:tcPr>
          <w:p w14:paraId="02B8C609" w14:textId="77777777" w:rsidR="00641757" w:rsidRPr="00393C22" w:rsidRDefault="00641757" w:rsidP="00641757">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91654D6" w14:textId="3BC18416" w:rsidR="00641757" w:rsidRPr="00393C22" w:rsidRDefault="00641757" w:rsidP="00641757">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該当なし</w:t>
            </w:r>
          </w:p>
        </w:tc>
        <w:tc>
          <w:tcPr>
            <w:tcW w:w="1503" w:type="dxa"/>
            <w:gridSpan w:val="2"/>
            <w:vMerge/>
            <w:tcBorders>
              <w:left w:val="single" w:sz="4" w:space="0" w:color="auto"/>
            </w:tcBorders>
          </w:tcPr>
          <w:p w14:paraId="18C17E1F" w14:textId="77777777" w:rsidR="00641757" w:rsidRPr="00393C22" w:rsidRDefault="00641757" w:rsidP="00641757">
            <w:pPr>
              <w:spacing w:line="240" w:lineRule="exact"/>
              <w:rPr>
                <w:rFonts w:asciiTheme="majorEastAsia" w:eastAsiaTheme="majorEastAsia" w:hAnsiTheme="majorEastAsia"/>
                <w:bCs/>
                <w:color w:val="000000" w:themeColor="text1"/>
                <w:sz w:val="18"/>
                <w:szCs w:val="18"/>
              </w:rPr>
            </w:pPr>
          </w:p>
        </w:tc>
      </w:tr>
      <w:tr w:rsidR="00641757" w:rsidRPr="00393C22" w14:paraId="559D50FD" w14:textId="77777777" w:rsidTr="0014512F">
        <w:trPr>
          <w:trHeight w:val="307"/>
        </w:trPr>
        <w:tc>
          <w:tcPr>
            <w:tcW w:w="1555" w:type="dxa"/>
            <w:vMerge/>
            <w:tcBorders>
              <w:bottom w:val="nil"/>
            </w:tcBorders>
          </w:tcPr>
          <w:p w14:paraId="7D8B0D7F" w14:textId="77777777" w:rsidR="00641757" w:rsidRPr="00393C22" w:rsidRDefault="00641757" w:rsidP="00641757">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0A142D02" w14:textId="77777777" w:rsidR="00641757" w:rsidRPr="00393C22" w:rsidRDefault="00641757" w:rsidP="00641757">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理学療法士、作業療法士又は言語聴覚士</w:t>
            </w:r>
          </w:p>
          <w:p w14:paraId="5A91C3CF" w14:textId="430F6378" w:rsidR="00641757" w:rsidRPr="00393C22" w:rsidRDefault="00641757" w:rsidP="00641757">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指定定期巡回・随時対応型訪問介護看護事業所の実情に応じた適当数</w:t>
            </w:r>
          </w:p>
        </w:tc>
        <w:tc>
          <w:tcPr>
            <w:tcW w:w="1264" w:type="dxa"/>
            <w:tcBorders>
              <w:top w:val="nil"/>
              <w:bottom w:val="dotted" w:sz="4" w:space="0" w:color="auto"/>
            </w:tcBorders>
          </w:tcPr>
          <w:p w14:paraId="54C44E08" w14:textId="77777777" w:rsidR="00641757" w:rsidRPr="00393C22" w:rsidRDefault="00641757" w:rsidP="00641757">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2511D403" w14:textId="09F2691E" w:rsidR="00641757" w:rsidRPr="00393C22" w:rsidRDefault="00641757" w:rsidP="00641757">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該当なし</w:t>
            </w:r>
          </w:p>
        </w:tc>
        <w:tc>
          <w:tcPr>
            <w:tcW w:w="1503" w:type="dxa"/>
            <w:gridSpan w:val="2"/>
            <w:vMerge/>
            <w:tcBorders>
              <w:bottom w:val="dotted" w:sz="4" w:space="0" w:color="auto"/>
            </w:tcBorders>
          </w:tcPr>
          <w:p w14:paraId="37FF3B93" w14:textId="77777777" w:rsidR="00641757" w:rsidRPr="00393C22" w:rsidRDefault="00641757" w:rsidP="00641757">
            <w:pPr>
              <w:spacing w:line="240" w:lineRule="exact"/>
              <w:rPr>
                <w:rFonts w:asciiTheme="majorEastAsia" w:eastAsiaTheme="majorEastAsia" w:hAnsiTheme="majorEastAsia"/>
                <w:bCs/>
                <w:color w:val="000000" w:themeColor="text1"/>
                <w:sz w:val="18"/>
                <w:szCs w:val="18"/>
              </w:rPr>
            </w:pPr>
          </w:p>
        </w:tc>
      </w:tr>
      <w:tr w:rsidR="00EE43CC" w:rsidRPr="00393C22" w14:paraId="5FE2BD65" w14:textId="77777777" w:rsidTr="0014512F">
        <w:trPr>
          <w:trHeight w:val="797"/>
        </w:trPr>
        <w:tc>
          <w:tcPr>
            <w:tcW w:w="1555" w:type="dxa"/>
            <w:tcBorders>
              <w:top w:val="nil"/>
              <w:bottom w:val="nil"/>
            </w:tcBorders>
          </w:tcPr>
          <w:p w14:paraId="33EB4BD6" w14:textId="77777777" w:rsidR="00EE43CC" w:rsidRPr="00393C22" w:rsidRDefault="00EE43CC" w:rsidP="00EE43C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64C9324C" w14:textId="42D4147D" w:rsidR="00EE43CC" w:rsidRPr="00393C22" w:rsidRDefault="00EE43CC" w:rsidP="00EE43C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看護職員の員数については常勤換算方法で２．５人以上としていますが、これについては職員の支援体制等を考慮した最小限の員数として定められたものであり、サービス利用の状況や利用者数及び業務量を考慮し適切な員数の人員を確保してください。</w:t>
            </w:r>
          </w:p>
        </w:tc>
        <w:tc>
          <w:tcPr>
            <w:tcW w:w="1264" w:type="dxa"/>
            <w:tcBorders>
              <w:top w:val="dotted" w:sz="4" w:space="0" w:color="auto"/>
              <w:bottom w:val="dotted" w:sz="4" w:space="0" w:color="auto"/>
            </w:tcBorders>
          </w:tcPr>
          <w:p w14:paraId="159B7A7C" w14:textId="77777777" w:rsidR="00EE43CC" w:rsidRPr="00393C22" w:rsidRDefault="00EE43CC" w:rsidP="00EE43CC">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A22C96A" w14:textId="77777777" w:rsidR="00EE43CC" w:rsidRPr="00393C22" w:rsidRDefault="00EE43CC" w:rsidP="00EE43CC">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08B6979B" w14:textId="4114D6E4" w:rsidR="00EE43CC" w:rsidRPr="00393C22" w:rsidRDefault="00EE43CC" w:rsidP="00EE43C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2(1)④イ</w:t>
            </w:r>
          </w:p>
        </w:tc>
      </w:tr>
      <w:tr w:rsidR="00EE43CC" w:rsidRPr="00393C22" w14:paraId="574CCD29" w14:textId="77777777" w:rsidTr="0014512F">
        <w:trPr>
          <w:trHeight w:val="258"/>
        </w:trPr>
        <w:tc>
          <w:tcPr>
            <w:tcW w:w="1555" w:type="dxa"/>
            <w:tcBorders>
              <w:top w:val="nil"/>
              <w:bottom w:val="nil"/>
            </w:tcBorders>
          </w:tcPr>
          <w:p w14:paraId="264627F5" w14:textId="77777777" w:rsidR="00EE43CC" w:rsidRPr="00393C22" w:rsidRDefault="00EE43CC" w:rsidP="00EE43CC">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6C77B852" w14:textId="258EA947" w:rsidR="00EE43CC" w:rsidRPr="00393C22" w:rsidRDefault="00EE43CC" w:rsidP="00EE43C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⑩　</w:t>
            </w:r>
            <w:r w:rsidRPr="00393C22">
              <w:rPr>
                <w:rFonts w:asciiTheme="majorEastAsia" w:eastAsiaTheme="majorEastAsia" w:hAnsiTheme="majorEastAsia" w:hint="eastAsia"/>
                <w:color w:val="000000" w:themeColor="text1"/>
                <w:sz w:val="18"/>
                <w:szCs w:val="18"/>
              </w:rPr>
              <w:t>看護職員のうち1人以上は、常勤の保健師又は看護師（常勤看護師等）を配置していますか。</w:t>
            </w:r>
          </w:p>
        </w:tc>
        <w:tc>
          <w:tcPr>
            <w:tcW w:w="1264" w:type="dxa"/>
            <w:tcBorders>
              <w:top w:val="dotted" w:sz="4" w:space="0" w:color="auto"/>
              <w:bottom w:val="dotted" w:sz="4" w:space="0" w:color="auto"/>
            </w:tcBorders>
          </w:tcPr>
          <w:p w14:paraId="6B0C56CD" w14:textId="77777777" w:rsidR="00732E54" w:rsidRPr="00393C22" w:rsidRDefault="00732E54" w:rsidP="00732E54">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47E70538" w14:textId="536AE1D8" w:rsidR="00EE43CC" w:rsidRPr="00393C22" w:rsidRDefault="00732E54" w:rsidP="00732E54">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該当なし</w:t>
            </w:r>
          </w:p>
        </w:tc>
        <w:tc>
          <w:tcPr>
            <w:tcW w:w="1503" w:type="dxa"/>
            <w:gridSpan w:val="2"/>
            <w:tcBorders>
              <w:top w:val="dotted" w:sz="4" w:space="0" w:color="auto"/>
              <w:bottom w:val="dotted" w:sz="4" w:space="0" w:color="auto"/>
            </w:tcBorders>
          </w:tcPr>
          <w:p w14:paraId="2D2258A2" w14:textId="77777777" w:rsidR="00EE43CC" w:rsidRPr="00393C22" w:rsidRDefault="00EE43CC" w:rsidP="00EE43C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04C010AF" w14:textId="2A5D77CB" w:rsidR="00EE43CC" w:rsidRPr="00393C22" w:rsidRDefault="00EE43CC" w:rsidP="00EE43CC">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9</w:t>
            </w:r>
            <w:r w:rsidRPr="00393C22">
              <w:rPr>
                <w:rFonts w:asciiTheme="majorEastAsia" w:eastAsiaTheme="majorEastAsia" w:hAnsiTheme="majorEastAsia" w:hint="eastAsia"/>
                <w:bCs/>
                <w:color w:val="000000" w:themeColor="text1"/>
                <w:sz w:val="18"/>
                <w:szCs w:val="18"/>
              </w:rPr>
              <w:t>項</w:t>
            </w:r>
          </w:p>
        </w:tc>
      </w:tr>
      <w:tr w:rsidR="00F022FF" w:rsidRPr="00393C22" w14:paraId="30EDEF3C" w14:textId="77777777" w:rsidTr="0014512F">
        <w:trPr>
          <w:trHeight w:val="3298"/>
        </w:trPr>
        <w:tc>
          <w:tcPr>
            <w:tcW w:w="1555" w:type="dxa"/>
            <w:tcBorders>
              <w:top w:val="nil"/>
              <w:bottom w:val="nil"/>
            </w:tcBorders>
          </w:tcPr>
          <w:p w14:paraId="02AA3C19" w14:textId="77777777" w:rsidR="00F022FF" w:rsidRPr="00393C22" w:rsidRDefault="00F022FF" w:rsidP="00F022F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2DBABF66" w14:textId="5AB81C5F" w:rsidR="00F022FF" w:rsidRPr="00393C22" w:rsidRDefault="00F022FF" w:rsidP="00F022FF">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勤務日及び勤務時間が不定期な看護職員についての勤務延時間数の算定については、次のとおりの取扱いとします。</w:t>
            </w:r>
          </w:p>
          <w:p w14:paraId="642554EE" w14:textId="5F25F564" w:rsidR="00F022FF" w:rsidRPr="00393C22" w:rsidRDefault="00F022FF" w:rsidP="00F022FF">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勤務日及び勤務時間が不定期な看護職員によるサービス提供の実績がある事</w:t>
            </w:r>
          </w:p>
          <w:p w14:paraId="106EAC6D" w14:textId="77777777"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業所における、勤務日及び勤務時間が不定期な看護職員１人当たりの勤務時間</w:t>
            </w:r>
          </w:p>
          <w:p w14:paraId="348253B0" w14:textId="77777777"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数は、当該事業所の勤務日及び勤務時間が不定期な看護職員の前年度の週当た</w:t>
            </w:r>
          </w:p>
          <w:p w14:paraId="686FBB5D" w14:textId="06D14B21"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りの平均稼働時間（サービス提供時間及び移動時間をいう。）とすること。</w:t>
            </w:r>
          </w:p>
          <w:p w14:paraId="263BD4D8" w14:textId="7980DE39" w:rsidR="00F022FF" w:rsidRPr="00393C22" w:rsidRDefault="00F022FF" w:rsidP="00F022FF">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勤務日及び勤務時間が不定期な看護職員によるサービス提供の実績がない事</w:t>
            </w:r>
          </w:p>
          <w:p w14:paraId="09F68B1C" w14:textId="70E5AF8D"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業所又は極めて短期の実績しかない等のためアの方法によって勤務延時間数の</w:t>
            </w:r>
          </w:p>
          <w:p w14:paraId="7C87BC59" w14:textId="77777777"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算定を行うことが適当でないと認められる事業所については、当該勤務日及び</w:t>
            </w:r>
          </w:p>
          <w:p w14:paraId="1A5FAFC4" w14:textId="77777777"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勤務時間が不定期な看護職員が確実に勤務できるものとして勤務表に明記され</w:t>
            </w:r>
          </w:p>
          <w:p w14:paraId="2565B3BE" w14:textId="77777777"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ている時間のみを勤務延時間数に算入すること。なお、この場合においても、</w:t>
            </w:r>
          </w:p>
          <w:p w14:paraId="183B1D88" w14:textId="77777777"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勤務表上の勤務延時間数は、サービス提供の実態に即したものでなければなら</w:t>
            </w:r>
          </w:p>
          <w:p w14:paraId="2F481E64" w14:textId="77777777"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ないため、勤務表上の勤務時間と実態が乖離していると認められる場合には、</w:t>
            </w:r>
          </w:p>
          <w:p w14:paraId="57D04274" w14:textId="7CC2BF03" w:rsidR="00F022FF" w:rsidRPr="00393C22" w:rsidRDefault="00F022FF" w:rsidP="00F022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勤務表上の勤務時間の適正化の指導の対象となるものであること。</w:t>
            </w:r>
          </w:p>
        </w:tc>
        <w:tc>
          <w:tcPr>
            <w:tcW w:w="1264" w:type="dxa"/>
            <w:tcBorders>
              <w:top w:val="dotted" w:sz="4" w:space="0" w:color="auto"/>
              <w:bottom w:val="dotted" w:sz="4" w:space="0" w:color="auto"/>
            </w:tcBorders>
          </w:tcPr>
          <w:p w14:paraId="6B923EE5" w14:textId="77777777" w:rsidR="00F022FF" w:rsidRPr="00393C22" w:rsidRDefault="00F022FF" w:rsidP="00F022FF">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9011888" w14:textId="77777777" w:rsidR="00F022FF" w:rsidRPr="00393C22" w:rsidRDefault="00F022FF" w:rsidP="00F022FF">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6483D777" w14:textId="285AE1C6" w:rsidR="00F022FF" w:rsidRPr="00393C22" w:rsidRDefault="00F022FF" w:rsidP="00F022F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2(1)④ロ</w:t>
            </w:r>
          </w:p>
        </w:tc>
      </w:tr>
      <w:tr w:rsidR="00F022FF" w:rsidRPr="00393C22" w14:paraId="3715099D" w14:textId="77777777" w:rsidTr="002A64BF">
        <w:trPr>
          <w:trHeight w:val="545"/>
        </w:trPr>
        <w:tc>
          <w:tcPr>
            <w:tcW w:w="1555" w:type="dxa"/>
            <w:tcBorders>
              <w:top w:val="nil"/>
              <w:bottom w:val="nil"/>
            </w:tcBorders>
          </w:tcPr>
          <w:p w14:paraId="28F13BCF" w14:textId="77777777" w:rsidR="00F022FF" w:rsidRPr="00393C22" w:rsidRDefault="00F022FF" w:rsidP="00F022F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4990335D" w14:textId="16C3F09A" w:rsidR="00F022FF" w:rsidRPr="00393C22" w:rsidRDefault="00F022FF" w:rsidP="00F022FF">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サテライト拠点があるときは、常勤換算を行う際の看護職員の勤務延時間数に、当該サテライト拠点における勤務延時間数も含めるものとします。</w:t>
            </w:r>
          </w:p>
        </w:tc>
        <w:tc>
          <w:tcPr>
            <w:tcW w:w="1264" w:type="dxa"/>
            <w:tcBorders>
              <w:top w:val="dotted" w:sz="4" w:space="0" w:color="auto"/>
              <w:bottom w:val="dotted" w:sz="4" w:space="0" w:color="auto"/>
            </w:tcBorders>
          </w:tcPr>
          <w:p w14:paraId="3C0F5558" w14:textId="77777777" w:rsidR="00F022FF" w:rsidRPr="00393C22" w:rsidRDefault="00F022FF" w:rsidP="00F022FF">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1A5EC32A" w14:textId="77777777" w:rsidR="00F022FF" w:rsidRPr="00393C22" w:rsidRDefault="00F022FF" w:rsidP="00F022FF">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3349F3A7" w14:textId="653FF945" w:rsidR="00F022FF" w:rsidRPr="00393C22" w:rsidRDefault="00F022FF" w:rsidP="00F022FF">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2(1)④ハ</w:t>
            </w:r>
          </w:p>
        </w:tc>
      </w:tr>
      <w:tr w:rsidR="00F022FF" w:rsidRPr="00393C22" w14:paraId="778A87EF" w14:textId="77777777" w:rsidTr="002A64BF">
        <w:trPr>
          <w:trHeight w:val="325"/>
        </w:trPr>
        <w:tc>
          <w:tcPr>
            <w:tcW w:w="1555" w:type="dxa"/>
            <w:tcBorders>
              <w:top w:val="nil"/>
              <w:bottom w:val="nil"/>
            </w:tcBorders>
          </w:tcPr>
          <w:p w14:paraId="37E665E0" w14:textId="77777777" w:rsidR="00F022FF" w:rsidRPr="00393C22" w:rsidRDefault="00F022FF" w:rsidP="00F022F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1CDF1313" w14:textId="47BE5AA5" w:rsidR="00F022FF" w:rsidRPr="00393C22" w:rsidRDefault="00F022FF" w:rsidP="00F022FF">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ただし、看護師等の資格を有している者が訪問介護員等として定期巡回サービス及び随時訪問サービスを行うときの勤務時間については、当該常勤換算を行う際に算入することはできないものです（当該勤務時間と訪問看護サービスを行う勤務時間を合算した時間数が、常勤の職員が勤務すべき勤務時間数となる場合は、当該看護職員を常勤職員として取扱います。）。</w:t>
            </w:r>
          </w:p>
        </w:tc>
        <w:tc>
          <w:tcPr>
            <w:tcW w:w="1264" w:type="dxa"/>
            <w:tcBorders>
              <w:top w:val="dotted" w:sz="4" w:space="0" w:color="auto"/>
              <w:bottom w:val="dotted" w:sz="4" w:space="0" w:color="auto"/>
            </w:tcBorders>
          </w:tcPr>
          <w:p w14:paraId="34EB8B6E" w14:textId="77777777" w:rsidR="00F022FF" w:rsidRPr="00393C22" w:rsidRDefault="00F022FF" w:rsidP="00F022FF">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8925FA3" w14:textId="77777777" w:rsidR="00F022FF" w:rsidRPr="00393C22" w:rsidRDefault="00F022FF" w:rsidP="00F022FF">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4B50D865" w14:textId="6F4732BF" w:rsidR="00F022FF" w:rsidRPr="00393C22" w:rsidRDefault="00F022FF" w:rsidP="00F022FF">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2(1)④ニ</w:t>
            </w:r>
          </w:p>
        </w:tc>
      </w:tr>
      <w:tr w:rsidR="002A64BF" w:rsidRPr="00393C22" w14:paraId="3EA07231" w14:textId="77777777" w:rsidTr="0014512F">
        <w:trPr>
          <w:trHeight w:val="1317"/>
        </w:trPr>
        <w:tc>
          <w:tcPr>
            <w:tcW w:w="1555" w:type="dxa"/>
            <w:tcBorders>
              <w:top w:val="nil"/>
              <w:bottom w:val="nil"/>
            </w:tcBorders>
          </w:tcPr>
          <w:p w14:paraId="0318D120" w14:textId="77777777" w:rsidR="002A64BF" w:rsidRPr="00393C22" w:rsidRDefault="002A64BF" w:rsidP="002A64B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6A1B60EF" w14:textId="3DFF0B97" w:rsidR="002A64BF" w:rsidRPr="00393C22" w:rsidRDefault="002A64BF" w:rsidP="002A64BF">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指定定期巡回・随時対応型訪問介護看護事業者が指定訪問看護事業者の指定を併せて受け、かつ、指定定期巡回・随時対応型訪問介護看護の事業と指定訪問看護の事業が同じ事業所で一体的に運営されている場合は、常勤換算方法で２．５以上配置されていることで、双方の基準を満たします。なお、これに加えて指定複合型サービス事業者の指定を併せて受け、一体的に運営する場合は、さらに常勤換算方法で２．５以上の看護職員の配置が必要であることに留意してください。</w:t>
            </w:r>
          </w:p>
        </w:tc>
        <w:tc>
          <w:tcPr>
            <w:tcW w:w="1264" w:type="dxa"/>
            <w:tcBorders>
              <w:top w:val="dotted" w:sz="4" w:space="0" w:color="auto"/>
              <w:bottom w:val="single" w:sz="4" w:space="0" w:color="auto"/>
            </w:tcBorders>
          </w:tcPr>
          <w:p w14:paraId="3762A664" w14:textId="77777777" w:rsidR="002A64BF" w:rsidRPr="00393C22" w:rsidRDefault="002A64BF" w:rsidP="002A64BF">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568DAE08" w14:textId="77777777" w:rsidR="002A64BF" w:rsidRPr="00393C22" w:rsidRDefault="002A64BF" w:rsidP="002A64BF">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5E961495" w14:textId="31B5FED3" w:rsidR="002A64BF" w:rsidRPr="00393C22" w:rsidRDefault="002A64BF" w:rsidP="002A64BF">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2(1)④ホ</w:t>
            </w:r>
          </w:p>
        </w:tc>
      </w:tr>
      <w:tr w:rsidR="002A64BF" w:rsidRPr="00393C22" w14:paraId="52567448" w14:textId="77777777" w:rsidTr="001A378B">
        <w:trPr>
          <w:trHeight w:val="325"/>
        </w:trPr>
        <w:tc>
          <w:tcPr>
            <w:tcW w:w="1555" w:type="dxa"/>
            <w:tcBorders>
              <w:top w:val="nil"/>
              <w:bottom w:val="nil"/>
            </w:tcBorders>
          </w:tcPr>
          <w:p w14:paraId="6F0EF78A" w14:textId="77777777" w:rsidR="002A64BF" w:rsidRPr="00393C22" w:rsidRDefault="002A64BF" w:rsidP="002A64B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2C3B4BD1" w14:textId="09CCB58D" w:rsidR="002A64BF" w:rsidRPr="00393C22" w:rsidRDefault="002A64BF" w:rsidP="002A64BF">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⑪　</w:t>
            </w:r>
            <w:r w:rsidR="00374FEA" w:rsidRPr="00393C22">
              <w:rPr>
                <w:rFonts w:asciiTheme="majorEastAsia" w:eastAsiaTheme="majorEastAsia" w:hAnsiTheme="majorEastAsia" w:hint="eastAsia"/>
                <w:color w:val="000000" w:themeColor="text1"/>
                <w:sz w:val="18"/>
                <w:szCs w:val="18"/>
              </w:rPr>
              <w:t>看護職員のうち１人以上は、提供時間帯を通じて、指定定期巡回・随時対応型訪問介護看護事業者との連絡体制を確保していますか。</w:t>
            </w:r>
          </w:p>
        </w:tc>
        <w:tc>
          <w:tcPr>
            <w:tcW w:w="1264" w:type="dxa"/>
            <w:tcBorders>
              <w:top w:val="dotted" w:sz="4" w:space="0" w:color="auto"/>
              <w:bottom w:val="dotted" w:sz="4" w:space="0" w:color="auto"/>
            </w:tcBorders>
          </w:tcPr>
          <w:p w14:paraId="53F93067" w14:textId="77777777" w:rsidR="002A64BF" w:rsidRPr="00393C22" w:rsidRDefault="002A64BF" w:rsidP="002A64BF">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9D84CF1" w14:textId="136AD1E1" w:rsidR="00374FEA" w:rsidRPr="00393C22" w:rsidRDefault="00374FEA" w:rsidP="002A64BF">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該当なし</w:t>
            </w:r>
          </w:p>
        </w:tc>
        <w:tc>
          <w:tcPr>
            <w:tcW w:w="1503" w:type="dxa"/>
            <w:gridSpan w:val="2"/>
            <w:tcBorders>
              <w:top w:val="dotted" w:sz="4" w:space="0" w:color="auto"/>
              <w:bottom w:val="dotted" w:sz="4" w:space="0" w:color="auto"/>
            </w:tcBorders>
          </w:tcPr>
          <w:p w14:paraId="019D6011" w14:textId="77777777" w:rsidR="002A64BF" w:rsidRPr="00393C22" w:rsidRDefault="002A64BF" w:rsidP="002A64B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7A0CA658" w14:textId="4C28CACE" w:rsidR="002A64BF" w:rsidRPr="00393C22" w:rsidRDefault="002A64BF" w:rsidP="00374FEA">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w:t>
            </w:r>
            <w:r w:rsidR="00374FEA" w:rsidRPr="00393C22">
              <w:rPr>
                <w:rFonts w:asciiTheme="majorEastAsia" w:eastAsiaTheme="majorEastAsia" w:hAnsiTheme="majorEastAsia"/>
                <w:bCs/>
                <w:color w:val="000000" w:themeColor="text1"/>
                <w:sz w:val="18"/>
                <w:szCs w:val="18"/>
              </w:rPr>
              <w:t>0</w:t>
            </w:r>
            <w:r w:rsidRPr="00393C22">
              <w:rPr>
                <w:rFonts w:asciiTheme="majorEastAsia" w:eastAsiaTheme="majorEastAsia" w:hAnsiTheme="majorEastAsia" w:hint="eastAsia"/>
                <w:bCs/>
                <w:color w:val="000000" w:themeColor="text1"/>
                <w:sz w:val="18"/>
                <w:szCs w:val="18"/>
              </w:rPr>
              <w:t>項</w:t>
            </w:r>
          </w:p>
        </w:tc>
      </w:tr>
      <w:tr w:rsidR="001A378B" w:rsidRPr="00393C22" w14:paraId="1208D932" w14:textId="77777777" w:rsidTr="0014512F">
        <w:trPr>
          <w:trHeight w:val="790"/>
        </w:trPr>
        <w:tc>
          <w:tcPr>
            <w:tcW w:w="1555" w:type="dxa"/>
            <w:tcBorders>
              <w:top w:val="nil"/>
              <w:bottom w:val="nil"/>
            </w:tcBorders>
          </w:tcPr>
          <w:p w14:paraId="015BFB65" w14:textId="77777777" w:rsidR="001A378B" w:rsidRPr="00393C22" w:rsidRDefault="001A378B" w:rsidP="001A378B">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40C7F342" w14:textId="17110BCA" w:rsidR="001A378B" w:rsidRPr="00393C22" w:rsidRDefault="001A378B" w:rsidP="001A378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なければなりません。</w:t>
            </w:r>
          </w:p>
        </w:tc>
        <w:tc>
          <w:tcPr>
            <w:tcW w:w="1264" w:type="dxa"/>
            <w:tcBorders>
              <w:top w:val="dotted" w:sz="4" w:space="0" w:color="auto"/>
              <w:bottom w:val="dotted" w:sz="4" w:space="0" w:color="auto"/>
            </w:tcBorders>
          </w:tcPr>
          <w:p w14:paraId="51CC1334" w14:textId="77777777" w:rsidR="001A378B" w:rsidRPr="00393C22" w:rsidRDefault="001A378B" w:rsidP="001A378B">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00E989D" w14:textId="77777777" w:rsidR="001A378B" w:rsidRPr="00393C22" w:rsidRDefault="001A378B" w:rsidP="001A378B">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1D098A3C" w14:textId="10845EE6" w:rsidR="001A378B" w:rsidRPr="00393C22" w:rsidRDefault="001A378B" w:rsidP="001A378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2(1)④ト</w:t>
            </w:r>
          </w:p>
        </w:tc>
      </w:tr>
      <w:tr w:rsidR="0053772A" w:rsidRPr="00393C22" w14:paraId="1EDBBFA3" w14:textId="77777777" w:rsidTr="002A64BF">
        <w:trPr>
          <w:trHeight w:val="325"/>
        </w:trPr>
        <w:tc>
          <w:tcPr>
            <w:tcW w:w="1555" w:type="dxa"/>
            <w:tcBorders>
              <w:top w:val="nil"/>
              <w:bottom w:val="nil"/>
            </w:tcBorders>
          </w:tcPr>
          <w:p w14:paraId="7ABDC2A6" w14:textId="77777777" w:rsidR="0053772A" w:rsidRPr="00393C22" w:rsidRDefault="0053772A" w:rsidP="0053772A">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5CE144ED" w14:textId="232753A9" w:rsidR="0053772A" w:rsidRPr="00393C22" w:rsidRDefault="0053772A" w:rsidP="0053772A">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理学療法士、作業療法士、言語聴覚士については、実情に応じた適当数を配置してください（配置しないことも可能です。）。</w:t>
            </w:r>
          </w:p>
        </w:tc>
        <w:tc>
          <w:tcPr>
            <w:tcW w:w="1264" w:type="dxa"/>
            <w:tcBorders>
              <w:top w:val="dotted" w:sz="4" w:space="0" w:color="auto"/>
              <w:bottom w:val="single" w:sz="4" w:space="0" w:color="auto"/>
            </w:tcBorders>
          </w:tcPr>
          <w:p w14:paraId="491E2438" w14:textId="77777777" w:rsidR="0053772A" w:rsidRPr="00393C22" w:rsidRDefault="0053772A" w:rsidP="0053772A">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6C12D7F" w14:textId="77777777" w:rsidR="0053772A" w:rsidRPr="00393C22" w:rsidRDefault="0053772A" w:rsidP="0053772A">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2460564E" w14:textId="2BFB3655" w:rsidR="0053772A" w:rsidRPr="00393C22" w:rsidRDefault="0053772A" w:rsidP="0053772A">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2(1)④チ</w:t>
            </w:r>
          </w:p>
        </w:tc>
      </w:tr>
      <w:tr w:rsidR="00326DD6" w:rsidRPr="00393C22" w14:paraId="1A4820E8" w14:textId="77777777" w:rsidTr="00E20366">
        <w:trPr>
          <w:trHeight w:val="831"/>
        </w:trPr>
        <w:tc>
          <w:tcPr>
            <w:tcW w:w="1555" w:type="dxa"/>
            <w:tcBorders>
              <w:top w:val="nil"/>
              <w:bottom w:val="nil"/>
            </w:tcBorders>
          </w:tcPr>
          <w:p w14:paraId="4FDD2201" w14:textId="4F5F1705" w:rsidR="00326DD6" w:rsidRPr="00393C22" w:rsidRDefault="003D6984" w:rsidP="00E56551">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w:t>
            </w:r>
            <w:r w:rsidR="00E56551" w:rsidRPr="00393C22">
              <w:rPr>
                <w:rFonts w:asciiTheme="majorEastAsia" w:eastAsiaTheme="majorEastAsia" w:hAnsiTheme="majorEastAsia" w:hint="eastAsia"/>
                <w:bCs/>
                <w:color w:val="000000" w:themeColor="text1"/>
                <w:sz w:val="18"/>
                <w:szCs w:val="18"/>
              </w:rPr>
              <w:t>５</w:t>
            </w:r>
            <w:r w:rsidRPr="00393C22">
              <w:rPr>
                <w:rFonts w:asciiTheme="majorEastAsia" w:eastAsiaTheme="majorEastAsia" w:hAnsiTheme="majorEastAsia" w:hint="eastAsia"/>
                <w:bCs/>
                <w:color w:val="000000" w:themeColor="text1"/>
                <w:sz w:val="18"/>
                <w:szCs w:val="18"/>
              </w:rPr>
              <w:t>）</w:t>
            </w:r>
            <w:r w:rsidR="00E20366" w:rsidRPr="00393C22">
              <w:rPr>
                <w:rFonts w:asciiTheme="majorEastAsia" w:eastAsiaTheme="majorEastAsia" w:hAnsiTheme="majorEastAsia" w:hint="eastAsia"/>
                <w:bCs/>
                <w:color w:val="000000" w:themeColor="text1"/>
                <w:sz w:val="18"/>
                <w:szCs w:val="18"/>
              </w:rPr>
              <w:t>計画作成責任者</w:t>
            </w:r>
          </w:p>
        </w:tc>
        <w:tc>
          <w:tcPr>
            <w:tcW w:w="6095" w:type="dxa"/>
            <w:tcBorders>
              <w:top w:val="single" w:sz="4" w:space="0" w:color="auto"/>
              <w:bottom w:val="dotted" w:sz="4" w:space="0" w:color="auto"/>
            </w:tcBorders>
          </w:tcPr>
          <w:p w14:paraId="716E63B7" w14:textId="409FE2FF" w:rsidR="00326DD6" w:rsidRPr="00393C22" w:rsidRDefault="001A378B" w:rsidP="00326DD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⑫</w:t>
            </w:r>
            <w:r w:rsidR="00326DD6" w:rsidRPr="00393C22">
              <w:rPr>
                <w:rFonts w:asciiTheme="majorEastAsia" w:eastAsiaTheme="majorEastAsia" w:hAnsiTheme="majorEastAsia" w:hint="eastAsia"/>
                <w:bCs/>
                <w:color w:val="000000" w:themeColor="text1"/>
                <w:sz w:val="18"/>
                <w:szCs w:val="18"/>
              </w:rPr>
              <w:t xml:space="preserve">　指定定期巡回・随時対応型訪問介護看護事業所ごとに、指定定期巡回・随時対応型訪問介護看護従業者であって看護師、介護福祉士等</w:t>
            </w:r>
            <w:r w:rsidR="00EC6004" w:rsidRPr="00393C22">
              <w:rPr>
                <w:rFonts w:asciiTheme="majorEastAsia" w:eastAsiaTheme="majorEastAsia" w:hAnsiTheme="majorEastAsia" w:hint="eastAsia"/>
                <w:bCs/>
                <w:color w:val="000000" w:themeColor="text1"/>
                <w:sz w:val="18"/>
                <w:szCs w:val="18"/>
              </w:rPr>
              <w:t>であるもの</w:t>
            </w:r>
            <w:r w:rsidR="00326DD6" w:rsidRPr="00393C22">
              <w:rPr>
                <w:rFonts w:asciiTheme="majorEastAsia" w:eastAsiaTheme="majorEastAsia" w:hAnsiTheme="majorEastAsia" w:hint="eastAsia"/>
                <w:bCs/>
                <w:color w:val="000000" w:themeColor="text1"/>
                <w:sz w:val="18"/>
                <w:szCs w:val="18"/>
              </w:rPr>
              <w:t>のうち１人以上を、</w:t>
            </w:r>
            <w:r w:rsidRPr="00393C22">
              <w:rPr>
                <w:rFonts w:asciiTheme="majorEastAsia" w:eastAsiaTheme="majorEastAsia" w:hAnsiTheme="majorEastAsia" w:hint="eastAsia"/>
                <w:bCs/>
                <w:color w:val="000000" w:themeColor="text1"/>
                <w:sz w:val="18"/>
                <w:szCs w:val="18"/>
              </w:rPr>
              <w:t>利用者に対する</w:t>
            </w:r>
            <w:r w:rsidR="00326DD6" w:rsidRPr="00393C22">
              <w:rPr>
                <w:rFonts w:asciiTheme="majorEastAsia" w:eastAsiaTheme="majorEastAsia" w:hAnsiTheme="majorEastAsia" w:hint="eastAsia"/>
                <w:bCs/>
                <w:color w:val="000000" w:themeColor="text1"/>
                <w:sz w:val="18"/>
                <w:szCs w:val="18"/>
              </w:rPr>
              <w:t>定期巡回・随時対応型訪問介護看護計画の作成に従事する者として配置していますか。</w:t>
            </w:r>
          </w:p>
        </w:tc>
        <w:tc>
          <w:tcPr>
            <w:tcW w:w="1264" w:type="dxa"/>
            <w:tcBorders>
              <w:top w:val="single" w:sz="4" w:space="0" w:color="auto"/>
              <w:bottom w:val="dotted" w:sz="4" w:space="0" w:color="auto"/>
            </w:tcBorders>
          </w:tcPr>
          <w:p w14:paraId="32F45E24"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63CC4BE4"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2F88483D" w14:textId="77777777" w:rsidR="00326DD6" w:rsidRPr="00393C22" w:rsidRDefault="00326DD6" w:rsidP="00326DD6">
            <w:pPr>
              <w:spacing w:line="240" w:lineRule="exact"/>
              <w:rPr>
                <w:rFonts w:asciiTheme="majorEastAsia" w:eastAsiaTheme="majorEastAsia" w:hAnsiTheme="majorEastAsia"/>
                <w:bCs/>
                <w:color w:val="000000" w:themeColor="text1"/>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11</w:t>
            </w:r>
            <w:r w:rsidRPr="00393C22">
              <w:rPr>
                <w:rFonts w:asciiTheme="majorEastAsia" w:eastAsiaTheme="majorEastAsia" w:hAnsiTheme="majorEastAsia" w:hint="eastAsia"/>
                <w:bCs/>
                <w:color w:val="000000" w:themeColor="text1"/>
                <w:sz w:val="18"/>
                <w:szCs w:val="18"/>
              </w:rPr>
              <w:t>項</w:t>
            </w:r>
          </w:p>
        </w:tc>
      </w:tr>
      <w:tr w:rsidR="00326DD6" w:rsidRPr="00393C22" w14:paraId="683BB3BE" w14:textId="77777777" w:rsidTr="00552F58">
        <w:trPr>
          <w:trHeight w:val="1799"/>
        </w:trPr>
        <w:tc>
          <w:tcPr>
            <w:tcW w:w="1555" w:type="dxa"/>
            <w:tcBorders>
              <w:top w:val="nil"/>
              <w:bottom w:val="single" w:sz="4" w:space="0" w:color="auto"/>
            </w:tcBorders>
            <w:vAlign w:val="center"/>
          </w:tcPr>
          <w:p w14:paraId="5C232877"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right w:val="single" w:sz="4" w:space="0" w:color="auto"/>
            </w:tcBorders>
          </w:tcPr>
          <w:p w14:paraId="4BD4424F" w14:textId="368932D3" w:rsidR="00326DD6" w:rsidRPr="00393C22" w:rsidRDefault="00326DD6" w:rsidP="001C284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　</w:t>
            </w:r>
            <w:r w:rsidR="00BA1B9C" w:rsidRPr="00393C22">
              <w:rPr>
                <w:rFonts w:asciiTheme="majorEastAsia" w:eastAsiaTheme="majorEastAsia" w:hAnsiTheme="majorEastAsia" w:hint="eastAsia"/>
                <w:bCs/>
                <w:color w:val="000000" w:themeColor="text1"/>
                <w:sz w:val="18"/>
                <w:szCs w:val="18"/>
              </w:rPr>
              <w:t>（１）から（４）までに掲げる</w:t>
            </w:r>
            <w:r w:rsidRPr="00393C22">
              <w:rPr>
                <w:rFonts w:asciiTheme="majorEastAsia" w:eastAsiaTheme="majorEastAsia" w:hAnsiTheme="majorEastAsia" w:hint="eastAsia"/>
                <w:bCs/>
                <w:color w:val="000000" w:themeColor="text1"/>
                <w:sz w:val="18"/>
                <w:szCs w:val="18"/>
              </w:rPr>
              <w:t>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w:t>
            </w:r>
            <w:r w:rsidR="00EC47B2" w:rsidRPr="00393C22">
              <w:rPr>
                <w:rFonts w:asciiTheme="majorEastAsia" w:eastAsiaTheme="majorEastAsia" w:hAnsiTheme="majorEastAsia" w:hint="eastAsia"/>
                <w:bCs/>
                <w:color w:val="000000" w:themeColor="text1"/>
                <w:sz w:val="18"/>
                <w:szCs w:val="18"/>
              </w:rPr>
              <w:t>任者としては認められないことに留意してください</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hint="eastAsia"/>
                <w:color w:val="000000" w:themeColor="text1"/>
                <w:sz w:val="18"/>
                <w:szCs w:val="18"/>
              </w:rPr>
              <w:t>また、利用者の処遇に支障がない場合は、管理者との兼務もでき</w:t>
            </w:r>
            <w:r w:rsidR="00EC47B2" w:rsidRPr="00393C22">
              <w:rPr>
                <w:rFonts w:asciiTheme="majorEastAsia" w:eastAsiaTheme="majorEastAsia" w:hAnsiTheme="majorEastAsia" w:hint="eastAsia"/>
                <w:color w:val="000000" w:themeColor="text1"/>
                <w:sz w:val="18"/>
                <w:szCs w:val="18"/>
              </w:rPr>
              <w:t>るものです</w:t>
            </w:r>
            <w:r w:rsidRPr="00393C22">
              <w:rPr>
                <w:rFonts w:asciiTheme="majorEastAsia" w:eastAsiaTheme="majorEastAsia" w:hAnsiTheme="majorEastAsia" w:hint="eastAsia"/>
                <w:color w:val="000000" w:themeColor="text1"/>
                <w:sz w:val="18"/>
                <w:szCs w:val="18"/>
              </w:rPr>
              <w:t>。</w:t>
            </w:r>
            <w:r w:rsidRPr="00393C22">
              <w:rPr>
                <w:rFonts w:asciiTheme="majorEastAsia" w:eastAsiaTheme="majorEastAsia" w:hAnsiTheme="majorEastAsia" w:hint="eastAsia"/>
                <w:bCs/>
                <w:color w:val="000000" w:themeColor="text1"/>
                <w:sz w:val="18"/>
                <w:szCs w:val="18"/>
              </w:rPr>
              <w:t>なお、利用者数及び業務量を考慮し適切な員数の人員を確保</w:t>
            </w:r>
            <w:r w:rsidR="001C284C" w:rsidRPr="00393C22">
              <w:rPr>
                <w:rFonts w:asciiTheme="majorEastAsia" w:eastAsiaTheme="majorEastAsia" w:hAnsiTheme="majorEastAsia" w:hint="eastAsia"/>
                <w:bCs/>
                <w:color w:val="000000" w:themeColor="text1"/>
                <w:sz w:val="18"/>
                <w:szCs w:val="18"/>
              </w:rPr>
              <w:t>するものです</w:t>
            </w:r>
            <w:r w:rsidRPr="00393C22">
              <w:rPr>
                <w:rFonts w:asciiTheme="majorEastAsia" w:eastAsiaTheme="majorEastAsia" w:hAnsiTheme="majorEastAsia" w:hint="eastAsia"/>
                <w:bCs/>
                <w:color w:val="000000" w:themeColor="text1"/>
                <w:sz w:val="18"/>
                <w:szCs w:val="18"/>
              </w:rPr>
              <w:t xml:space="preserve">。 </w:t>
            </w:r>
          </w:p>
        </w:tc>
        <w:tc>
          <w:tcPr>
            <w:tcW w:w="1264" w:type="dxa"/>
            <w:tcBorders>
              <w:top w:val="dotted" w:sz="4" w:space="0" w:color="auto"/>
              <w:left w:val="single" w:sz="4" w:space="0" w:color="auto"/>
              <w:bottom w:val="single" w:sz="4" w:space="0" w:color="auto"/>
            </w:tcBorders>
          </w:tcPr>
          <w:p w14:paraId="2900ABD0"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9CC1F9C"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46E55D5E" w14:textId="6A5B834D"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1A378B"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2(1)</w:t>
            </w:r>
            <w:r w:rsidRPr="00393C22">
              <w:rPr>
                <w:rFonts w:asciiTheme="majorEastAsia" w:eastAsiaTheme="majorEastAsia" w:hAnsiTheme="majorEastAsia" w:hint="eastAsia"/>
                <w:bCs/>
                <w:color w:val="000000" w:themeColor="text1"/>
                <w:sz w:val="18"/>
                <w:szCs w:val="21"/>
              </w:rPr>
              <w:t>⑤</w:t>
            </w:r>
          </w:p>
        </w:tc>
      </w:tr>
      <w:tr w:rsidR="00326DD6" w:rsidRPr="00393C22" w14:paraId="6FBCFE02" w14:textId="77777777" w:rsidTr="00072763">
        <w:trPr>
          <w:trHeight w:val="449"/>
        </w:trPr>
        <w:tc>
          <w:tcPr>
            <w:tcW w:w="1555" w:type="dxa"/>
            <w:tcBorders>
              <w:top w:val="single" w:sz="4" w:space="0" w:color="auto"/>
              <w:bottom w:val="nil"/>
            </w:tcBorders>
          </w:tcPr>
          <w:p w14:paraId="556B5CA2"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２　管理者</w:t>
            </w:r>
          </w:p>
        </w:tc>
        <w:tc>
          <w:tcPr>
            <w:tcW w:w="6095" w:type="dxa"/>
            <w:tcBorders>
              <w:top w:val="nil"/>
              <w:bottom w:val="dotted" w:sz="4" w:space="0" w:color="auto"/>
            </w:tcBorders>
          </w:tcPr>
          <w:p w14:paraId="12CDA02D" w14:textId="42F07550"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指定定期巡回・随時対応型</w:t>
            </w:r>
            <w:r w:rsidR="00205282" w:rsidRPr="00393C22">
              <w:rPr>
                <w:rFonts w:asciiTheme="majorEastAsia" w:eastAsiaTheme="majorEastAsia" w:hAnsiTheme="majorEastAsia" w:hint="eastAsia"/>
                <w:bCs/>
                <w:color w:val="000000" w:themeColor="text1"/>
                <w:sz w:val="18"/>
                <w:szCs w:val="18"/>
              </w:rPr>
              <w:t>訪問介護看護事業所ごとに</w:t>
            </w:r>
            <w:r w:rsidRPr="00393C22">
              <w:rPr>
                <w:rFonts w:asciiTheme="majorEastAsia" w:eastAsiaTheme="majorEastAsia" w:hAnsiTheme="majorEastAsia" w:hint="eastAsia"/>
                <w:bCs/>
                <w:color w:val="000000" w:themeColor="text1"/>
                <w:sz w:val="18"/>
                <w:szCs w:val="18"/>
              </w:rPr>
              <w:t>専らその職務に従事する常勤の管理者を配置していますか</w:t>
            </w:r>
          </w:p>
        </w:tc>
        <w:tc>
          <w:tcPr>
            <w:tcW w:w="1264" w:type="dxa"/>
            <w:tcBorders>
              <w:top w:val="nil"/>
              <w:bottom w:val="dotted" w:sz="4" w:space="0" w:color="auto"/>
            </w:tcBorders>
          </w:tcPr>
          <w:p w14:paraId="75869258"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dotted" w:sz="4" w:space="0" w:color="auto"/>
            </w:tcBorders>
          </w:tcPr>
          <w:p w14:paraId="46A93C6B"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7</w:t>
            </w:r>
            <w:r w:rsidRPr="00393C22">
              <w:rPr>
                <w:rFonts w:asciiTheme="majorEastAsia" w:eastAsiaTheme="majorEastAsia" w:hAnsiTheme="majorEastAsia" w:hint="eastAsia"/>
                <w:bCs/>
                <w:color w:val="000000" w:themeColor="text1"/>
                <w:sz w:val="18"/>
                <w:szCs w:val="18"/>
              </w:rPr>
              <w:t>条</w:t>
            </w:r>
          </w:p>
          <w:p w14:paraId="657FB7D9" w14:textId="77777777" w:rsidR="00326DD6" w:rsidRPr="00393C22" w:rsidRDefault="00326DD6" w:rsidP="00326DD6">
            <w:pPr>
              <w:spacing w:line="240" w:lineRule="exact"/>
              <w:rPr>
                <w:rFonts w:asciiTheme="majorEastAsia" w:eastAsiaTheme="majorEastAsia" w:hAnsiTheme="majorEastAsia"/>
                <w:bCs/>
                <w:color w:val="000000" w:themeColor="text1"/>
                <w:sz w:val="14"/>
                <w:szCs w:val="18"/>
              </w:rPr>
            </w:pPr>
          </w:p>
        </w:tc>
      </w:tr>
      <w:tr w:rsidR="00276CFD" w:rsidRPr="00393C22" w14:paraId="59D1B9A7" w14:textId="77777777" w:rsidTr="00072763">
        <w:trPr>
          <w:trHeight w:val="1033"/>
        </w:trPr>
        <w:tc>
          <w:tcPr>
            <w:tcW w:w="1555" w:type="dxa"/>
            <w:tcBorders>
              <w:top w:val="nil"/>
              <w:bottom w:val="nil"/>
            </w:tcBorders>
          </w:tcPr>
          <w:p w14:paraId="66A0B199" w14:textId="77777777" w:rsidR="00276CFD" w:rsidRPr="00393C22" w:rsidRDefault="00276CFD" w:rsidP="00276CFD">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14:paraId="7A0CF70C" w14:textId="77777777" w:rsidR="00276CFD" w:rsidRPr="00393C22" w:rsidRDefault="00276CFD" w:rsidP="00276CF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ただし、以下の場合であって、当該事業所の管理業務に支障がないときは、他の職務を兼ねることができるものとします。なお、管理者はオペレーター、定期巡回サービスを行う訪問介護員等、随時訪問サービスを行う訪問介護員等又は訪問看護サービスを行う看護師等である必要はないものです。</w:t>
            </w:r>
          </w:p>
          <w:p w14:paraId="5E6E8FBA" w14:textId="77777777" w:rsidR="00276CFD" w:rsidRPr="00393C22" w:rsidRDefault="00276CFD" w:rsidP="00276CFD">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ア　当該指定定期巡回・随時対応型訪問介護看護事業所のオペレーター、定期巡</w:t>
            </w:r>
          </w:p>
          <w:p w14:paraId="528CC2E3"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回サービスを行う訪問介護員等、随時訪問サービスを行う訪問介護員等、訪問</w:t>
            </w:r>
          </w:p>
          <w:p w14:paraId="7D1D6304"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看護サービスを行う看護師等</w:t>
            </w:r>
            <w:r w:rsidRPr="00393C22">
              <w:rPr>
                <w:rFonts w:asciiTheme="majorEastAsia" w:eastAsiaTheme="majorEastAsia" w:hAnsiTheme="majorEastAsia" w:hint="eastAsia"/>
                <w:color w:val="000000" w:themeColor="text1"/>
                <w:sz w:val="18"/>
                <w:szCs w:val="18"/>
              </w:rPr>
              <w:t>又は計画作成責任者</w:t>
            </w:r>
            <w:r w:rsidRPr="00393C22">
              <w:rPr>
                <w:rFonts w:asciiTheme="majorEastAsia" w:eastAsiaTheme="majorEastAsia" w:hAnsiTheme="majorEastAsia" w:hint="eastAsia"/>
                <w:bCs/>
                <w:color w:val="000000" w:themeColor="text1"/>
                <w:sz w:val="18"/>
                <w:szCs w:val="18"/>
              </w:rPr>
              <w:t xml:space="preserve">の職務に従事する場合 </w:t>
            </w:r>
          </w:p>
          <w:p w14:paraId="680D9C28" w14:textId="77777777" w:rsidR="00205282" w:rsidRPr="00393C22" w:rsidRDefault="00276CFD" w:rsidP="00205282">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イ　当該指定定期巡回・随時対応型訪問介護看護事業</w:t>
            </w:r>
            <w:r w:rsidR="00205282" w:rsidRPr="00393C22">
              <w:rPr>
                <w:rFonts w:asciiTheme="majorEastAsia" w:eastAsiaTheme="majorEastAsia" w:hAnsiTheme="majorEastAsia" w:hint="eastAsia"/>
                <w:bCs/>
                <w:color w:val="000000" w:themeColor="text1"/>
                <w:sz w:val="18"/>
                <w:szCs w:val="18"/>
              </w:rPr>
              <w:t>者</w:t>
            </w:r>
            <w:r w:rsidRPr="00393C22">
              <w:rPr>
                <w:rFonts w:asciiTheme="majorEastAsia" w:eastAsiaTheme="majorEastAsia" w:hAnsiTheme="majorEastAsia" w:hint="eastAsia"/>
                <w:bCs/>
                <w:color w:val="000000" w:themeColor="text1"/>
                <w:sz w:val="18"/>
                <w:szCs w:val="18"/>
              </w:rPr>
              <w:t>が指定訪問介護事業者、</w:t>
            </w:r>
          </w:p>
          <w:p w14:paraId="3D979E8E" w14:textId="6D2C9633" w:rsidR="00276CFD" w:rsidRPr="00393C22" w:rsidRDefault="00276CFD" w:rsidP="00205282">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指定訪問看護事業者又は指定夜間対応型訪問介護事業者の指定を併せて受け、</w:t>
            </w:r>
          </w:p>
          <w:p w14:paraId="7CAA9210"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同一の事業所においてそれぞれの事業が一体的に運営されている場合の、当該</w:t>
            </w:r>
          </w:p>
          <w:p w14:paraId="36B25FE8"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指定訪問介護事業所、指定訪問看護事業所又は指定夜間対応型訪問介護事業所</w:t>
            </w:r>
          </w:p>
          <w:p w14:paraId="741616ED"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の職務に従事する場合</w:t>
            </w:r>
          </w:p>
          <w:p w14:paraId="657E2CB9" w14:textId="77777777" w:rsidR="00276CFD" w:rsidRPr="00393C22" w:rsidRDefault="00276CFD" w:rsidP="00276CFD">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ウ　同一の事業者によって設置された他の事業所、施設等の管理者又は従業者と</w:t>
            </w:r>
          </w:p>
          <w:p w14:paraId="3486A214"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しての職務に従事する場合であって、当該他の事業所、施設等の管理者又は従</w:t>
            </w:r>
          </w:p>
          <w:p w14:paraId="2C04B02F"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業者としての職務に従事する時間帯も、当該指定定期巡回・随時対応型訪問介</w:t>
            </w:r>
          </w:p>
          <w:p w14:paraId="4AE7C986"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護看護事業所の利用者へのサービス提供の場面等で生じる事象を適時かつ適切</w:t>
            </w:r>
          </w:p>
          <w:p w14:paraId="392AFA57"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に把握でき、職員及び業務の一元的な管理・指揮命令に支障が生じないときに、</w:t>
            </w:r>
          </w:p>
          <w:p w14:paraId="40D29B38"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当該他の事業所、施設等の管理者又は従事者としての職務に従事する場合（こ</w:t>
            </w:r>
          </w:p>
          <w:p w14:paraId="6A999559"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の場合の他の事業所、施設等の事業の内容は問わないが、例えば、管理すべき</w:t>
            </w:r>
          </w:p>
          <w:p w14:paraId="5AB4DB9E"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事業所数が過剰であると個別に判断される場合や、併設される入所施設におい</w:t>
            </w:r>
          </w:p>
          <w:p w14:paraId="675A2E4A"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て入所者に対しサービス提供を行う看護・介護職員と兼務する場合（施設にお</w:t>
            </w:r>
          </w:p>
          <w:p w14:paraId="16C73C73"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ける勤務時間が極めて限られている場合を除く。）、事故発生時等の緊急時にお</w:t>
            </w:r>
          </w:p>
          <w:p w14:paraId="7466B5C8"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いて管理者自身が速やかに当該指定定期巡回・随時対応型訪問介護看護事業所</w:t>
            </w:r>
          </w:p>
          <w:p w14:paraId="2358A7BA" w14:textId="77777777"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又は利用者へのサービス提供の現場に駆け付けることができない体制となって</w:t>
            </w:r>
          </w:p>
          <w:p w14:paraId="3DCA232F" w14:textId="1B275DF8" w:rsidR="00276CFD" w:rsidRPr="00393C22" w:rsidRDefault="00276CFD" w:rsidP="00276CFD">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いる場合などは、管理業務に支障があると考えられる。）</w:t>
            </w:r>
          </w:p>
        </w:tc>
        <w:tc>
          <w:tcPr>
            <w:tcW w:w="1264" w:type="dxa"/>
            <w:tcBorders>
              <w:top w:val="dotted" w:sz="4" w:space="0" w:color="auto"/>
              <w:bottom w:val="nil"/>
            </w:tcBorders>
          </w:tcPr>
          <w:p w14:paraId="0EB48B6F" w14:textId="77777777" w:rsidR="00276CFD" w:rsidRPr="00393C22" w:rsidRDefault="00276CFD" w:rsidP="00276CFD">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nil"/>
            </w:tcBorders>
          </w:tcPr>
          <w:p w14:paraId="56ECC03E" w14:textId="77777777" w:rsidR="00276CFD" w:rsidRPr="00393C22" w:rsidRDefault="00276CFD" w:rsidP="00276CFD">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3F55CE22" w14:textId="5397DC6B" w:rsidR="00276CFD" w:rsidRPr="00393C22" w:rsidRDefault="00276CFD" w:rsidP="00276CFD">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2(2)</w:t>
            </w:r>
          </w:p>
        </w:tc>
      </w:tr>
      <w:tr w:rsidR="00326DD6" w:rsidRPr="00393C22" w14:paraId="1C1B4CD7" w14:textId="77777777" w:rsidTr="00556F8E">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6C372F37" w14:textId="2441AAEA" w:rsidR="00326DD6" w:rsidRPr="00393C22" w:rsidRDefault="00326DD6" w:rsidP="00326DD6">
            <w:pPr>
              <w:spacing w:line="240" w:lineRule="exact"/>
              <w:jc w:val="center"/>
              <w:rPr>
                <w:rFonts w:asciiTheme="majorEastAsia" w:eastAsiaTheme="majorEastAsia" w:hAnsiTheme="majorEastAsia"/>
                <w:bCs/>
                <w:color w:val="000000" w:themeColor="text1"/>
                <w:szCs w:val="24"/>
              </w:rPr>
            </w:pPr>
            <w:r w:rsidRPr="00393C22">
              <w:rPr>
                <w:rFonts w:asciiTheme="majorEastAsia" w:eastAsiaTheme="majorEastAsia" w:hAnsiTheme="majorEastAsia" w:hint="eastAsia"/>
                <w:bCs/>
                <w:color w:val="000000" w:themeColor="text1"/>
                <w:szCs w:val="32"/>
              </w:rPr>
              <w:t>第５　設備に関する基準</w:t>
            </w:r>
          </w:p>
        </w:tc>
      </w:tr>
      <w:tr w:rsidR="00326DD6" w:rsidRPr="00393C22" w14:paraId="2E42E9E1" w14:textId="77777777" w:rsidTr="0014512F">
        <w:trPr>
          <w:trHeight w:val="203"/>
        </w:trPr>
        <w:tc>
          <w:tcPr>
            <w:tcW w:w="1555" w:type="dxa"/>
            <w:vMerge w:val="restart"/>
            <w:tcBorders>
              <w:top w:val="nil"/>
            </w:tcBorders>
          </w:tcPr>
          <w:p w14:paraId="5E5F9152" w14:textId="77777777" w:rsidR="00326DD6" w:rsidRPr="00393C22" w:rsidRDefault="00326DD6" w:rsidP="0014512F">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設備及び備品等</w:t>
            </w:r>
          </w:p>
        </w:tc>
        <w:tc>
          <w:tcPr>
            <w:tcW w:w="6095" w:type="dxa"/>
            <w:tcBorders>
              <w:top w:val="nil"/>
              <w:bottom w:val="dotted" w:sz="4" w:space="0" w:color="auto"/>
            </w:tcBorders>
          </w:tcPr>
          <w:p w14:paraId="1356DFFE" w14:textId="77777777" w:rsidR="00326DD6" w:rsidRPr="00393C22" w:rsidRDefault="00326DD6" w:rsidP="00326DD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事業の運営を行うために必要な広さを有する専用の区域を設けていますか。</w:t>
            </w:r>
          </w:p>
        </w:tc>
        <w:tc>
          <w:tcPr>
            <w:tcW w:w="1264" w:type="dxa"/>
            <w:tcBorders>
              <w:top w:val="nil"/>
              <w:bottom w:val="dotted" w:sz="4" w:space="0" w:color="auto"/>
            </w:tcBorders>
          </w:tcPr>
          <w:p w14:paraId="06DBC7A7"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val="restart"/>
            <w:tcBorders>
              <w:top w:val="nil"/>
            </w:tcBorders>
          </w:tcPr>
          <w:p w14:paraId="388703DF"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8</w:t>
            </w:r>
            <w:r w:rsidRPr="00393C22">
              <w:rPr>
                <w:rFonts w:asciiTheme="majorEastAsia" w:eastAsiaTheme="majorEastAsia" w:hAnsiTheme="majorEastAsia" w:hint="eastAsia"/>
                <w:bCs/>
                <w:color w:val="000000" w:themeColor="text1"/>
                <w:sz w:val="18"/>
                <w:szCs w:val="18"/>
              </w:rPr>
              <w:t>条</w:t>
            </w:r>
          </w:p>
          <w:p w14:paraId="2391DFC9" w14:textId="43C44850" w:rsidR="00326DD6" w:rsidRPr="00393C22" w:rsidRDefault="00326DD6" w:rsidP="00326DD6">
            <w:pPr>
              <w:spacing w:line="240" w:lineRule="exact"/>
              <w:rPr>
                <w:rFonts w:asciiTheme="majorEastAsia" w:eastAsiaTheme="majorEastAsia" w:hAnsiTheme="majorEastAsia"/>
                <w:bCs/>
                <w:color w:val="000000" w:themeColor="text1"/>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w:t>
            </w:r>
          </w:p>
        </w:tc>
      </w:tr>
      <w:tr w:rsidR="00326DD6" w:rsidRPr="00393C22" w14:paraId="0DFDF622" w14:textId="77777777" w:rsidTr="007937B6">
        <w:trPr>
          <w:trHeight w:val="56"/>
        </w:trPr>
        <w:tc>
          <w:tcPr>
            <w:tcW w:w="1555" w:type="dxa"/>
            <w:vMerge/>
            <w:tcBorders>
              <w:bottom w:val="nil"/>
            </w:tcBorders>
          </w:tcPr>
          <w:p w14:paraId="581317A1"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6F7E72D9" w14:textId="2D424635" w:rsidR="00326DD6" w:rsidRPr="00393C22" w:rsidRDefault="00326DD6" w:rsidP="00E942B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②　</w:t>
            </w:r>
            <w:r w:rsidR="007937B6" w:rsidRPr="00393C22">
              <w:rPr>
                <w:rFonts w:asciiTheme="majorEastAsia" w:eastAsiaTheme="majorEastAsia" w:hAnsiTheme="majorEastAsia" w:hint="eastAsia"/>
                <w:bCs/>
                <w:color w:val="000000" w:themeColor="text1"/>
                <w:sz w:val="18"/>
                <w:szCs w:val="20"/>
              </w:rPr>
              <w:t>サービス</w:t>
            </w:r>
            <w:r w:rsidRPr="00393C22">
              <w:rPr>
                <w:rFonts w:asciiTheme="majorEastAsia" w:eastAsiaTheme="majorEastAsia" w:hAnsiTheme="majorEastAsia" w:hint="eastAsia"/>
                <w:bCs/>
                <w:color w:val="000000" w:themeColor="text1"/>
                <w:sz w:val="18"/>
                <w:szCs w:val="20"/>
              </w:rPr>
              <w:t>の提供に必要な設備及び備品等を備えていますか。</w:t>
            </w:r>
          </w:p>
        </w:tc>
        <w:tc>
          <w:tcPr>
            <w:tcW w:w="1264" w:type="dxa"/>
            <w:tcBorders>
              <w:top w:val="single" w:sz="4" w:space="0" w:color="auto"/>
              <w:bottom w:val="dotted" w:sz="4" w:space="0" w:color="auto"/>
            </w:tcBorders>
          </w:tcPr>
          <w:p w14:paraId="6108D63B"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tcBorders>
              <w:bottom w:val="dotted" w:sz="4" w:space="0" w:color="auto"/>
            </w:tcBorders>
          </w:tcPr>
          <w:p w14:paraId="2B0F88C0"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2F5C9201" w14:textId="77777777" w:rsidTr="007937B6">
        <w:trPr>
          <w:trHeight w:val="640"/>
        </w:trPr>
        <w:tc>
          <w:tcPr>
            <w:tcW w:w="1555" w:type="dxa"/>
            <w:tcBorders>
              <w:top w:val="nil"/>
              <w:bottom w:val="nil"/>
            </w:tcBorders>
          </w:tcPr>
          <w:p w14:paraId="62D83BA9"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C759CE9" w14:textId="77777777"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w:t>
            </w:r>
          </w:p>
        </w:tc>
        <w:tc>
          <w:tcPr>
            <w:tcW w:w="1264" w:type="dxa"/>
            <w:tcBorders>
              <w:top w:val="dotted" w:sz="4" w:space="0" w:color="auto"/>
              <w:bottom w:val="dotted" w:sz="4" w:space="0" w:color="auto"/>
            </w:tcBorders>
          </w:tcPr>
          <w:p w14:paraId="67115A4D"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1FC23D00"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79AAFA98" w14:textId="393FD2D4"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862218"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3(1)</w:t>
            </w:r>
          </w:p>
        </w:tc>
      </w:tr>
      <w:tr w:rsidR="00326DD6" w:rsidRPr="00393C22" w14:paraId="349B7494" w14:textId="77777777" w:rsidTr="007937B6">
        <w:trPr>
          <w:trHeight w:val="195"/>
        </w:trPr>
        <w:tc>
          <w:tcPr>
            <w:tcW w:w="1555" w:type="dxa"/>
            <w:tcBorders>
              <w:top w:val="nil"/>
              <w:bottom w:val="nil"/>
            </w:tcBorders>
          </w:tcPr>
          <w:p w14:paraId="0D5A02B7"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126CB7F" w14:textId="35C08E3D"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事務室又は区画については、利用申込の受付、相談等に対応するのに適切なスペースを確保</w:t>
            </w:r>
            <w:r w:rsidR="00862218" w:rsidRPr="00393C22">
              <w:rPr>
                <w:rFonts w:asciiTheme="majorEastAsia" w:eastAsiaTheme="majorEastAsia" w:hAnsiTheme="majorEastAsia" w:hint="eastAsia"/>
                <w:bCs/>
                <w:color w:val="000000" w:themeColor="text1"/>
                <w:sz w:val="18"/>
                <w:szCs w:val="20"/>
              </w:rPr>
              <w:t>するものとします</w:t>
            </w:r>
            <w:r w:rsidRPr="00393C22">
              <w:rPr>
                <w:rFonts w:asciiTheme="majorEastAsia" w:eastAsiaTheme="majorEastAsia" w:hAnsiTheme="majorEastAsia" w:hint="eastAsia"/>
                <w:bCs/>
                <w:color w:val="000000" w:themeColor="text1"/>
                <w:sz w:val="18"/>
                <w:szCs w:val="20"/>
              </w:rPr>
              <w:t>。</w:t>
            </w:r>
          </w:p>
        </w:tc>
        <w:tc>
          <w:tcPr>
            <w:tcW w:w="1264" w:type="dxa"/>
            <w:tcBorders>
              <w:top w:val="dotted" w:sz="4" w:space="0" w:color="auto"/>
              <w:bottom w:val="dotted" w:sz="4" w:space="0" w:color="auto"/>
            </w:tcBorders>
          </w:tcPr>
          <w:p w14:paraId="585996A2"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FF4BA56"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6A9D6E40" w14:textId="4215E294"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862218"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2</w:t>
            </w:r>
            <w:r w:rsidRPr="00393C22">
              <w:rPr>
                <w:rFonts w:asciiTheme="majorEastAsia" w:eastAsiaTheme="majorEastAsia" w:hAnsiTheme="majorEastAsia"/>
                <w:bCs/>
                <w:color w:val="000000" w:themeColor="text1"/>
                <w:sz w:val="18"/>
                <w:szCs w:val="21"/>
              </w:rPr>
              <w:t>)</w:t>
            </w:r>
          </w:p>
        </w:tc>
      </w:tr>
      <w:tr w:rsidR="00326DD6" w:rsidRPr="00393C22" w14:paraId="004CE54C" w14:textId="77777777" w:rsidTr="007937B6">
        <w:trPr>
          <w:trHeight w:val="259"/>
        </w:trPr>
        <w:tc>
          <w:tcPr>
            <w:tcW w:w="1555" w:type="dxa"/>
            <w:tcBorders>
              <w:top w:val="nil"/>
              <w:bottom w:val="nil"/>
            </w:tcBorders>
          </w:tcPr>
          <w:p w14:paraId="4AD417C0"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59FED40" w14:textId="737345AE" w:rsidR="00326DD6" w:rsidRPr="00393C22" w:rsidRDefault="00326DD6" w:rsidP="001D00D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1D00D8" w:rsidRPr="00393C22">
              <w:rPr>
                <w:rFonts w:asciiTheme="majorEastAsia" w:eastAsiaTheme="majorEastAsia" w:hAnsiTheme="majorEastAsia" w:hint="eastAsia"/>
                <w:bCs/>
                <w:color w:val="000000" w:themeColor="text1"/>
                <w:sz w:val="18"/>
                <w:szCs w:val="20"/>
              </w:rPr>
              <w:t>特に、</w:t>
            </w:r>
            <w:r w:rsidRPr="00393C22">
              <w:rPr>
                <w:rFonts w:asciiTheme="majorEastAsia" w:eastAsiaTheme="majorEastAsia" w:hAnsiTheme="majorEastAsia" w:hint="eastAsia"/>
                <w:bCs/>
                <w:color w:val="000000" w:themeColor="text1"/>
                <w:sz w:val="18"/>
                <w:szCs w:val="20"/>
              </w:rPr>
              <w:t>手指を洗浄するための設備等感染症予防に必要な設備等に配慮してください。</w:t>
            </w:r>
          </w:p>
        </w:tc>
        <w:tc>
          <w:tcPr>
            <w:tcW w:w="1264" w:type="dxa"/>
            <w:tcBorders>
              <w:top w:val="dotted" w:sz="4" w:space="0" w:color="auto"/>
              <w:bottom w:val="single" w:sz="4" w:space="0" w:color="auto"/>
            </w:tcBorders>
          </w:tcPr>
          <w:p w14:paraId="235D9B8D"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592527E5"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01785476" w14:textId="526E065A"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862218"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3(3)</w:t>
            </w:r>
          </w:p>
        </w:tc>
      </w:tr>
      <w:tr w:rsidR="00326DD6" w:rsidRPr="00393C22" w14:paraId="70D49C37" w14:textId="77777777" w:rsidTr="00037C32">
        <w:trPr>
          <w:trHeight w:val="609"/>
        </w:trPr>
        <w:tc>
          <w:tcPr>
            <w:tcW w:w="1555" w:type="dxa"/>
            <w:tcBorders>
              <w:top w:val="nil"/>
              <w:bottom w:val="nil"/>
            </w:tcBorders>
          </w:tcPr>
          <w:p w14:paraId="21055174" w14:textId="5FD6A735"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14:paraId="4632AE51" w14:textId="29B05EF3" w:rsidR="00326DD6" w:rsidRPr="00393C22" w:rsidRDefault="00326DD6" w:rsidP="00037C3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利用者が円滑に通報し、迅速な対応を受けることができるよう、</w:t>
            </w:r>
            <w:r w:rsidR="00AC509A" w:rsidRPr="00393C22">
              <w:rPr>
                <w:rFonts w:asciiTheme="majorEastAsia" w:eastAsiaTheme="majorEastAsia" w:hAnsiTheme="majorEastAsia" w:hint="eastAsia"/>
                <w:bCs/>
                <w:color w:val="000000" w:themeColor="text1"/>
                <w:sz w:val="18"/>
                <w:szCs w:val="20"/>
              </w:rPr>
              <w:t>指定定期巡回・随時対応型訪問介護看護事業所ごとに、</w:t>
            </w:r>
            <w:r w:rsidRPr="00393C22">
              <w:rPr>
                <w:rFonts w:asciiTheme="majorEastAsia" w:eastAsiaTheme="majorEastAsia" w:hAnsiTheme="majorEastAsia" w:hint="eastAsia"/>
                <w:bCs/>
                <w:color w:val="000000" w:themeColor="text1"/>
                <w:sz w:val="18"/>
                <w:szCs w:val="20"/>
              </w:rPr>
              <w:t>次に掲げる機器等を備え、必要に応じてオペレーターに当該機器等を携帯させていますか。</w:t>
            </w:r>
          </w:p>
        </w:tc>
        <w:tc>
          <w:tcPr>
            <w:tcW w:w="1264" w:type="dxa"/>
            <w:tcBorders>
              <w:top w:val="single" w:sz="4" w:space="0" w:color="auto"/>
              <w:bottom w:val="nil"/>
            </w:tcBorders>
          </w:tcPr>
          <w:p w14:paraId="21563344" w14:textId="7C2B8BEF"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vMerge w:val="restart"/>
            <w:tcBorders>
              <w:top w:val="single" w:sz="4" w:space="0" w:color="auto"/>
              <w:bottom w:val="dotted" w:sz="4" w:space="0" w:color="auto"/>
            </w:tcBorders>
          </w:tcPr>
          <w:p w14:paraId="02F98961"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8</w:t>
            </w:r>
            <w:r w:rsidRPr="00393C22">
              <w:rPr>
                <w:rFonts w:asciiTheme="majorEastAsia" w:eastAsiaTheme="majorEastAsia" w:hAnsiTheme="majorEastAsia" w:hint="eastAsia"/>
                <w:bCs/>
                <w:color w:val="000000" w:themeColor="text1"/>
                <w:sz w:val="18"/>
                <w:szCs w:val="18"/>
              </w:rPr>
              <w:t>条</w:t>
            </w:r>
          </w:p>
          <w:p w14:paraId="45F55BEE" w14:textId="48D98AFF" w:rsidR="00326DD6" w:rsidRPr="00393C22" w:rsidRDefault="00326DD6" w:rsidP="00326DD6">
            <w:pPr>
              <w:spacing w:line="240" w:lineRule="exact"/>
              <w:rPr>
                <w:rFonts w:asciiTheme="majorEastAsia" w:eastAsiaTheme="majorEastAsia" w:hAnsiTheme="majorEastAsia"/>
                <w:bCs/>
                <w:color w:val="000000" w:themeColor="text1"/>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項</w:t>
            </w:r>
          </w:p>
        </w:tc>
      </w:tr>
      <w:tr w:rsidR="00037C32" w:rsidRPr="00393C22" w14:paraId="051630B7" w14:textId="77777777" w:rsidTr="00037C32">
        <w:trPr>
          <w:trHeight w:val="256"/>
        </w:trPr>
        <w:tc>
          <w:tcPr>
            <w:tcW w:w="1555" w:type="dxa"/>
            <w:tcBorders>
              <w:top w:val="nil"/>
              <w:bottom w:val="nil"/>
              <w:right w:val="single" w:sz="4" w:space="0" w:color="auto"/>
            </w:tcBorders>
          </w:tcPr>
          <w:p w14:paraId="267DF17F" w14:textId="77777777" w:rsidR="00037C32" w:rsidRPr="00393C22" w:rsidRDefault="00037C32"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single" w:sz="4" w:space="0" w:color="auto"/>
              <w:bottom w:val="nil"/>
              <w:right w:val="single" w:sz="4" w:space="0" w:color="auto"/>
            </w:tcBorders>
          </w:tcPr>
          <w:p w14:paraId="48A64F48" w14:textId="511056E9" w:rsidR="00037C32" w:rsidRPr="00393C22" w:rsidRDefault="00037C32" w:rsidP="00037C32">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ア　利用者の心身の状況等の情報を蓄積することができる機器等</w:t>
            </w:r>
          </w:p>
        </w:tc>
        <w:tc>
          <w:tcPr>
            <w:tcW w:w="1264" w:type="dxa"/>
            <w:tcBorders>
              <w:top w:val="nil"/>
              <w:left w:val="single" w:sz="4" w:space="0" w:color="auto"/>
              <w:bottom w:val="nil"/>
              <w:right w:val="single" w:sz="4" w:space="0" w:color="auto"/>
            </w:tcBorders>
          </w:tcPr>
          <w:p w14:paraId="2F3C5533" w14:textId="178BFDCB" w:rsidR="00037C32" w:rsidRPr="00393C22" w:rsidRDefault="00037C32"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tcBorders>
              <w:top w:val="single" w:sz="4" w:space="0" w:color="auto"/>
              <w:left w:val="single" w:sz="4" w:space="0" w:color="auto"/>
              <w:bottom w:val="dotted" w:sz="4" w:space="0" w:color="auto"/>
            </w:tcBorders>
          </w:tcPr>
          <w:p w14:paraId="389D496A" w14:textId="77777777" w:rsidR="00037C32" w:rsidRPr="00393C22" w:rsidRDefault="00037C32" w:rsidP="00326DD6">
            <w:pPr>
              <w:spacing w:line="240" w:lineRule="exact"/>
              <w:rPr>
                <w:rFonts w:asciiTheme="majorEastAsia" w:eastAsiaTheme="majorEastAsia" w:hAnsiTheme="majorEastAsia"/>
                <w:bCs/>
                <w:color w:val="000000" w:themeColor="text1"/>
                <w:sz w:val="18"/>
                <w:szCs w:val="18"/>
              </w:rPr>
            </w:pPr>
          </w:p>
        </w:tc>
      </w:tr>
      <w:tr w:rsidR="00037C32" w:rsidRPr="00393C22" w14:paraId="285BB5E1" w14:textId="77777777" w:rsidTr="007937B6">
        <w:trPr>
          <w:trHeight w:val="56"/>
        </w:trPr>
        <w:tc>
          <w:tcPr>
            <w:tcW w:w="1555" w:type="dxa"/>
            <w:tcBorders>
              <w:top w:val="nil"/>
              <w:bottom w:val="nil"/>
            </w:tcBorders>
          </w:tcPr>
          <w:p w14:paraId="49DAFE7B" w14:textId="77777777" w:rsidR="00037C32" w:rsidRPr="00393C22" w:rsidRDefault="00037C32"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71619AF5" w14:textId="25396CF9" w:rsidR="00037C32" w:rsidRPr="00393C22" w:rsidRDefault="00037C32" w:rsidP="00037C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随時適切に利用者からの通報を受けることができる通信機器等</w:t>
            </w:r>
          </w:p>
        </w:tc>
        <w:tc>
          <w:tcPr>
            <w:tcW w:w="1264" w:type="dxa"/>
            <w:tcBorders>
              <w:top w:val="nil"/>
              <w:bottom w:val="dotted" w:sz="4" w:space="0" w:color="auto"/>
            </w:tcBorders>
          </w:tcPr>
          <w:p w14:paraId="4882A6E2" w14:textId="70941661" w:rsidR="00037C32" w:rsidRPr="00393C22" w:rsidRDefault="00037C32"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tcBorders>
              <w:top w:val="single" w:sz="4" w:space="0" w:color="auto"/>
              <w:bottom w:val="dotted" w:sz="4" w:space="0" w:color="auto"/>
            </w:tcBorders>
          </w:tcPr>
          <w:p w14:paraId="57490BEF" w14:textId="77777777" w:rsidR="00037C32" w:rsidRPr="00393C22" w:rsidRDefault="00037C32" w:rsidP="00326DD6">
            <w:pPr>
              <w:spacing w:line="240" w:lineRule="exact"/>
              <w:rPr>
                <w:rFonts w:asciiTheme="majorEastAsia" w:eastAsiaTheme="majorEastAsia" w:hAnsiTheme="majorEastAsia"/>
                <w:bCs/>
                <w:color w:val="000000" w:themeColor="text1"/>
                <w:sz w:val="18"/>
                <w:szCs w:val="18"/>
              </w:rPr>
            </w:pPr>
          </w:p>
        </w:tc>
      </w:tr>
      <w:tr w:rsidR="00326DD6" w:rsidRPr="00393C22" w14:paraId="4480495C" w14:textId="77777777" w:rsidTr="0058732A">
        <w:trPr>
          <w:trHeight w:val="766"/>
        </w:trPr>
        <w:tc>
          <w:tcPr>
            <w:tcW w:w="1555" w:type="dxa"/>
            <w:tcBorders>
              <w:top w:val="nil"/>
              <w:bottom w:val="nil"/>
            </w:tcBorders>
          </w:tcPr>
          <w:p w14:paraId="2779D342"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7AA4666" w14:textId="417B3400"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ア</w:t>
            </w:r>
            <w:r w:rsidR="00731594" w:rsidRPr="00393C22">
              <w:rPr>
                <w:rFonts w:asciiTheme="majorEastAsia" w:eastAsiaTheme="majorEastAsia" w:hAnsiTheme="majorEastAsia" w:hint="eastAsia"/>
                <w:bCs/>
                <w:color w:val="000000" w:themeColor="text1"/>
                <w:sz w:val="18"/>
                <w:szCs w:val="20"/>
              </w:rPr>
              <w:t>に掲げる機器等</w:t>
            </w:r>
            <w:r w:rsidRPr="00393C22">
              <w:rPr>
                <w:rFonts w:asciiTheme="majorEastAsia" w:eastAsiaTheme="majorEastAsia" w:hAnsiTheme="majorEastAsia" w:hint="eastAsia"/>
                <w:bCs/>
                <w:color w:val="000000" w:themeColor="text1"/>
                <w:sz w:val="18"/>
                <w:szCs w:val="20"/>
              </w:rPr>
              <w:t>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264" w:type="dxa"/>
            <w:tcBorders>
              <w:top w:val="dotted" w:sz="4" w:space="0" w:color="auto"/>
              <w:bottom w:val="dotted" w:sz="4" w:space="0" w:color="auto"/>
            </w:tcBorders>
          </w:tcPr>
          <w:p w14:paraId="2A5B6C1B"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vMerge/>
            <w:tcBorders>
              <w:bottom w:val="dotted" w:sz="4" w:space="0" w:color="auto"/>
            </w:tcBorders>
          </w:tcPr>
          <w:p w14:paraId="104F125E"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56E1DF11" w14:textId="77777777" w:rsidTr="007937B6">
        <w:trPr>
          <w:trHeight w:val="2084"/>
        </w:trPr>
        <w:tc>
          <w:tcPr>
            <w:tcW w:w="1555" w:type="dxa"/>
            <w:tcBorders>
              <w:top w:val="nil"/>
              <w:bottom w:val="nil"/>
            </w:tcBorders>
          </w:tcPr>
          <w:p w14:paraId="088B2485"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70CF1F3" w14:textId="72406D0E" w:rsidR="00326DD6" w:rsidRPr="00393C22" w:rsidRDefault="00326DD6" w:rsidP="0058732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58732A" w:rsidRPr="00393C22">
              <w:rPr>
                <w:rFonts w:asciiTheme="majorEastAsia" w:eastAsiaTheme="majorEastAsia" w:hAnsiTheme="majorEastAsia" w:hint="eastAsia"/>
                <w:bCs/>
                <w:color w:val="000000" w:themeColor="text1"/>
                <w:sz w:val="18"/>
                <w:szCs w:val="20"/>
              </w:rPr>
              <w:t>利用者の心身の状況等の情報を蓄積する機器等については、事業所・事業者内の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当該事業所において機器等を保有する必要はありません。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264" w:type="dxa"/>
            <w:tcBorders>
              <w:top w:val="dotted" w:sz="4" w:space="0" w:color="auto"/>
              <w:bottom w:val="dotted" w:sz="4" w:space="0" w:color="auto"/>
            </w:tcBorders>
          </w:tcPr>
          <w:p w14:paraId="66AAB2C5"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D9911F3"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34525DB6" w14:textId="27E3B148"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58732A"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3(5)</w:t>
            </w:r>
          </w:p>
        </w:tc>
      </w:tr>
      <w:tr w:rsidR="00326DD6" w:rsidRPr="00393C22" w14:paraId="06B0348F" w14:textId="77777777" w:rsidTr="007937B6">
        <w:trPr>
          <w:trHeight w:val="1477"/>
        </w:trPr>
        <w:tc>
          <w:tcPr>
            <w:tcW w:w="1555" w:type="dxa"/>
            <w:tcBorders>
              <w:top w:val="nil"/>
              <w:bottom w:val="nil"/>
            </w:tcBorders>
          </w:tcPr>
          <w:p w14:paraId="11ADBCAC" w14:textId="37273D4C"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6A600C2B" w14:textId="2C47854D" w:rsidR="00326DD6" w:rsidRPr="00393C22" w:rsidRDefault="00326DD6" w:rsidP="00C15EF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イの利用者からの通報を受けるための機器については、必ずしも当該事業所に設置され固定されている必要はなく、地域を巡回するオペレーターが携帯することもできます</w:t>
            </w:r>
            <w:r w:rsidRPr="00393C22">
              <w:rPr>
                <w:rFonts w:asciiTheme="majorEastAsia" w:eastAsiaTheme="majorEastAsia" w:hAnsiTheme="majorEastAsia" w:hint="eastAsia"/>
                <w:color w:val="000000" w:themeColor="text1"/>
                <w:sz w:val="18"/>
                <w:szCs w:val="20"/>
              </w:rPr>
              <w:t>。</w:t>
            </w:r>
            <w:r w:rsidRPr="00393C22">
              <w:rPr>
                <w:rFonts w:asciiTheme="majorEastAsia" w:eastAsiaTheme="majorEastAsia" w:hAnsiTheme="majorEastAsia" w:hint="eastAsia"/>
                <w:bCs/>
                <w:color w:val="000000" w:themeColor="text1"/>
                <w:sz w:val="18"/>
                <w:szCs w:val="20"/>
              </w:rPr>
              <w:t>また、利用者の心身の状況等の情報を蓄積し、利用者からの通報を受けた際に瞬時にそれらの情報が把握できるものでなければな</w:t>
            </w:r>
            <w:r w:rsidR="00C15EF1" w:rsidRPr="00393C22">
              <w:rPr>
                <w:rFonts w:asciiTheme="majorEastAsia" w:eastAsiaTheme="majorEastAsia" w:hAnsiTheme="majorEastAsia" w:hint="eastAsia"/>
                <w:bCs/>
                <w:color w:val="000000" w:themeColor="text1"/>
                <w:sz w:val="18"/>
                <w:szCs w:val="20"/>
              </w:rPr>
              <w:t>りません</w:t>
            </w:r>
            <w:r w:rsidRPr="00393C22">
              <w:rPr>
                <w:rFonts w:asciiTheme="majorEastAsia" w:eastAsiaTheme="majorEastAsia" w:hAnsiTheme="majorEastAsia" w:hint="eastAsia"/>
                <w:bCs/>
                <w:color w:val="000000" w:themeColor="text1"/>
                <w:sz w:val="18"/>
                <w:szCs w:val="20"/>
              </w:rPr>
              <w:t>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264" w:type="dxa"/>
            <w:tcBorders>
              <w:top w:val="dotted" w:sz="4" w:space="0" w:color="auto"/>
              <w:bottom w:val="single" w:sz="4" w:space="0" w:color="auto"/>
            </w:tcBorders>
          </w:tcPr>
          <w:p w14:paraId="01BFC3CA"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4C6BAA8"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46F38132" w14:textId="51CAB2D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C15EF1"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3(4)</w:t>
            </w:r>
          </w:p>
        </w:tc>
      </w:tr>
      <w:tr w:rsidR="006C61DE" w:rsidRPr="00393C22" w14:paraId="49C08F6A" w14:textId="77777777" w:rsidTr="007937B6">
        <w:trPr>
          <w:trHeight w:val="212"/>
        </w:trPr>
        <w:tc>
          <w:tcPr>
            <w:tcW w:w="1555" w:type="dxa"/>
            <w:tcBorders>
              <w:top w:val="nil"/>
              <w:bottom w:val="nil"/>
            </w:tcBorders>
          </w:tcPr>
          <w:p w14:paraId="30DCF9D0" w14:textId="77777777" w:rsidR="006C61DE" w:rsidRPr="00393C22" w:rsidRDefault="006C61DE"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28686C51" w14:textId="7767E252" w:rsidR="006C61DE" w:rsidRPr="00393C22" w:rsidRDefault="006C61DE" w:rsidP="006C61D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利用者が援助を必要とする状態となったときに適切にオペレーターに通報できるよう、利用者に対し、通信のための端末機器を配布していますか。</w:t>
            </w:r>
          </w:p>
        </w:tc>
        <w:tc>
          <w:tcPr>
            <w:tcW w:w="1264" w:type="dxa"/>
            <w:tcBorders>
              <w:top w:val="single" w:sz="4" w:space="0" w:color="auto"/>
              <w:bottom w:val="dotted" w:sz="4" w:space="0" w:color="auto"/>
            </w:tcBorders>
          </w:tcPr>
          <w:p w14:paraId="49102B67" w14:textId="77777777" w:rsidR="006C61DE" w:rsidRPr="00393C22" w:rsidRDefault="006C61DE"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C5DEF4E" w14:textId="77777777" w:rsidR="006C61DE" w:rsidRPr="00393C22" w:rsidRDefault="006C61DE"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0AB2317F" w14:textId="77777777" w:rsidR="006C61DE" w:rsidRPr="00393C22" w:rsidRDefault="006C61DE"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8</w:t>
            </w:r>
            <w:r w:rsidRPr="00393C22">
              <w:rPr>
                <w:rFonts w:asciiTheme="majorEastAsia" w:eastAsiaTheme="majorEastAsia" w:hAnsiTheme="majorEastAsia" w:hint="eastAsia"/>
                <w:bCs/>
                <w:color w:val="000000" w:themeColor="text1"/>
                <w:sz w:val="18"/>
                <w:szCs w:val="18"/>
              </w:rPr>
              <w:t>条</w:t>
            </w:r>
          </w:p>
          <w:p w14:paraId="2DE1C7F3" w14:textId="77676642" w:rsidR="006C61DE" w:rsidRPr="00393C22" w:rsidRDefault="006C61DE" w:rsidP="00326DD6">
            <w:pPr>
              <w:spacing w:line="240" w:lineRule="exact"/>
              <w:rPr>
                <w:rFonts w:asciiTheme="majorEastAsia" w:eastAsiaTheme="majorEastAsia" w:hAnsiTheme="majorEastAsia"/>
                <w:bCs/>
                <w:color w:val="000000" w:themeColor="text1"/>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項</w:t>
            </w:r>
          </w:p>
        </w:tc>
      </w:tr>
      <w:tr w:rsidR="00FC41B8" w:rsidRPr="00393C22" w14:paraId="74651CE2" w14:textId="77777777" w:rsidTr="007937B6">
        <w:trPr>
          <w:trHeight w:val="587"/>
        </w:trPr>
        <w:tc>
          <w:tcPr>
            <w:tcW w:w="1555" w:type="dxa"/>
            <w:tcBorders>
              <w:top w:val="nil"/>
              <w:bottom w:val="nil"/>
            </w:tcBorders>
          </w:tcPr>
          <w:p w14:paraId="7B4AC30D" w14:textId="77777777" w:rsidR="00FC41B8" w:rsidRPr="00393C22" w:rsidRDefault="00FC41B8"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E29B8FD" w14:textId="42FC0D78" w:rsidR="00FC41B8" w:rsidRPr="00393C22" w:rsidRDefault="00FC41B8" w:rsidP="00FC41B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利用者に配布するケアコール端末は、利用者が援助を必要とする状態となったときにボタンを押すなどにより、簡単にオペレーターに通報できるものとなっていますか。</w:t>
            </w:r>
          </w:p>
        </w:tc>
        <w:tc>
          <w:tcPr>
            <w:tcW w:w="1264" w:type="dxa"/>
            <w:tcBorders>
              <w:top w:val="dotted" w:sz="4" w:space="0" w:color="auto"/>
              <w:bottom w:val="dotted" w:sz="4" w:space="0" w:color="auto"/>
            </w:tcBorders>
          </w:tcPr>
          <w:p w14:paraId="6CD78B6A" w14:textId="77777777" w:rsidR="00FC41B8" w:rsidRPr="00393C22" w:rsidRDefault="00FC41B8" w:rsidP="00FC41B8">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21AAB813" w14:textId="77777777" w:rsidR="00FC41B8" w:rsidRPr="00393C22" w:rsidRDefault="00FC41B8"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vMerge w:val="restart"/>
            <w:tcBorders>
              <w:top w:val="dotted" w:sz="4" w:space="0" w:color="auto"/>
              <w:bottom w:val="dotted" w:sz="4" w:space="0" w:color="auto"/>
            </w:tcBorders>
          </w:tcPr>
          <w:p w14:paraId="2D64759D" w14:textId="77777777" w:rsidR="00FC41B8" w:rsidRPr="00393C22" w:rsidRDefault="00FC41B8"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0200D12B" w14:textId="1C0AEDAF" w:rsidR="00FC41B8" w:rsidRPr="00393C22" w:rsidRDefault="00FC41B8"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6</w:t>
            </w:r>
            <w:r w:rsidRPr="00393C22">
              <w:rPr>
                <w:rFonts w:asciiTheme="majorEastAsia" w:eastAsiaTheme="majorEastAsia" w:hAnsiTheme="majorEastAsia"/>
                <w:bCs/>
                <w:color w:val="000000" w:themeColor="text1"/>
                <w:sz w:val="18"/>
                <w:szCs w:val="21"/>
              </w:rPr>
              <w:t>)</w:t>
            </w:r>
          </w:p>
        </w:tc>
      </w:tr>
      <w:tr w:rsidR="00FC41B8" w:rsidRPr="00393C22" w14:paraId="4F835442" w14:textId="77777777" w:rsidTr="007937B6">
        <w:trPr>
          <w:trHeight w:val="711"/>
        </w:trPr>
        <w:tc>
          <w:tcPr>
            <w:tcW w:w="1555" w:type="dxa"/>
            <w:tcBorders>
              <w:top w:val="nil"/>
              <w:bottom w:val="nil"/>
            </w:tcBorders>
          </w:tcPr>
          <w:p w14:paraId="2DEB07AF" w14:textId="77777777" w:rsidR="00FC41B8" w:rsidRPr="00393C22" w:rsidRDefault="00FC41B8"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2C9298B8" w14:textId="43B41FEE" w:rsidR="00FC41B8" w:rsidRPr="00393C22" w:rsidRDefault="00FC41B8" w:rsidP="00FC41B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利用者の心身の状況によって、一般の家庭用電話や携帯電話でも随時の通報を適切に行うことが可能と認められる場合は、利用者に対し携帯電話等を配布すること又はケアコール端末を配布せず、利用者所有の家庭用電話や携帯電話により随時の通報を行わせることも差し支えないものです。</w:t>
            </w:r>
          </w:p>
        </w:tc>
        <w:tc>
          <w:tcPr>
            <w:tcW w:w="1264" w:type="dxa"/>
            <w:tcBorders>
              <w:top w:val="dotted" w:sz="4" w:space="0" w:color="auto"/>
              <w:bottom w:val="dotted" w:sz="4" w:space="0" w:color="auto"/>
            </w:tcBorders>
          </w:tcPr>
          <w:p w14:paraId="0EF9A403" w14:textId="77777777" w:rsidR="00FC41B8" w:rsidRPr="00393C22" w:rsidRDefault="00FC41B8" w:rsidP="00FC41B8">
            <w:pPr>
              <w:spacing w:line="240" w:lineRule="exact"/>
              <w:jc w:val="center"/>
              <w:rPr>
                <w:rFonts w:asciiTheme="majorEastAsia" w:eastAsiaTheme="majorEastAsia" w:hAnsiTheme="majorEastAsia"/>
                <w:bCs/>
                <w:color w:val="000000" w:themeColor="text1"/>
                <w:sz w:val="18"/>
                <w:szCs w:val="18"/>
              </w:rPr>
            </w:pPr>
          </w:p>
        </w:tc>
        <w:tc>
          <w:tcPr>
            <w:tcW w:w="1503" w:type="dxa"/>
            <w:gridSpan w:val="2"/>
            <w:vMerge/>
            <w:tcBorders>
              <w:bottom w:val="dotted" w:sz="4" w:space="0" w:color="auto"/>
            </w:tcBorders>
          </w:tcPr>
          <w:p w14:paraId="1A15C06A" w14:textId="77777777" w:rsidR="00FC41B8" w:rsidRPr="00393C22" w:rsidRDefault="00FC41B8" w:rsidP="00326DD6">
            <w:pPr>
              <w:spacing w:line="240" w:lineRule="exact"/>
              <w:rPr>
                <w:rFonts w:asciiTheme="majorEastAsia" w:eastAsiaTheme="majorEastAsia" w:hAnsiTheme="majorEastAsia"/>
                <w:bCs/>
                <w:color w:val="000000" w:themeColor="text1"/>
                <w:sz w:val="18"/>
                <w:szCs w:val="21"/>
              </w:rPr>
            </w:pPr>
          </w:p>
        </w:tc>
      </w:tr>
      <w:tr w:rsidR="00326DD6" w:rsidRPr="00393C22" w14:paraId="30925095" w14:textId="77777777" w:rsidTr="007937B6">
        <w:trPr>
          <w:trHeight w:val="867"/>
        </w:trPr>
        <w:tc>
          <w:tcPr>
            <w:tcW w:w="1555" w:type="dxa"/>
            <w:tcBorders>
              <w:top w:val="nil"/>
              <w:bottom w:val="nil"/>
            </w:tcBorders>
          </w:tcPr>
          <w:p w14:paraId="66120822"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CCEDED6" w14:textId="40BC6485"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w:t>
            </w:r>
            <w:r w:rsidR="00FC41B8" w:rsidRPr="00393C22">
              <w:rPr>
                <w:rFonts w:asciiTheme="majorEastAsia" w:eastAsiaTheme="majorEastAsia" w:hAnsiTheme="majorEastAsia" w:hint="eastAsia"/>
                <w:bCs/>
                <w:color w:val="000000" w:themeColor="text1"/>
                <w:sz w:val="18"/>
                <w:szCs w:val="20"/>
              </w:rPr>
              <w:t>合</w:t>
            </w:r>
            <w:r w:rsidRPr="00393C22">
              <w:rPr>
                <w:rFonts w:asciiTheme="majorEastAsia" w:eastAsiaTheme="majorEastAsia" w:hAnsiTheme="majorEastAsia" w:hint="eastAsia"/>
                <w:bCs/>
                <w:color w:val="000000" w:themeColor="text1"/>
                <w:sz w:val="18"/>
                <w:szCs w:val="20"/>
              </w:rPr>
              <w:t>いながら対話できるもの等を活用し、利用者の在宅生活の安心感の向上に資するものであることが望ましいです。</w:t>
            </w:r>
          </w:p>
        </w:tc>
        <w:tc>
          <w:tcPr>
            <w:tcW w:w="1264" w:type="dxa"/>
            <w:tcBorders>
              <w:top w:val="dotted" w:sz="4" w:space="0" w:color="auto"/>
              <w:bottom w:val="dotted" w:sz="4" w:space="0" w:color="auto"/>
            </w:tcBorders>
          </w:tcPr>
          <w:p w14:paraId="07479375"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FF0AF91"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2F8C3321" w14:textId="13ED0753"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FC41B8"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3(7)</w:t>
            </w:r>
          </w:p>
        </w:tc>
      </w:tr>
      <w:tr w:rsidR="00FC41B8" w:rsidRPr="00393C22" w14:paraId="72D7CC40" w14:textId="77777777" w:rsidTr="007937B6">
        <w:trPr>
          <w:trHeight w:val="785"/>
        </w:trPr>
        <w:tc>
          <w:tcPr>
            <w:tcW w:w="1555" w:type="dxa"/>
            <w:tcBorders>
              <w:top w:val="nil"/>
              <w:bottom w:val="nil"/>
            </w:tcBorders>
          </w:tcPr>
          <w:p w14:paraId="782A2490" w14:textId="77777777" w:rsidR="00FC41B8" w:rsidRPr="00393C22" w:rsidRDefault="00FC41B8" w:rsidP="00FC41B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03C9B09C" w14:textId="3D375149" w:rsidR="00FC41B8" w:rsidRPr="00393C22" w:rsidRDefault="00FC41B8" w:rsidP="00FC41B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指定定期巡回・随時対応型訪問介護看護事業者が指定夜間対応型訪問介護事業者の指定を併せて受け、かつ、指定定期巡回・随時対応型訪問介護看護の事業と指定夜間対応型訪問介護の事業とが同一の事業所において一体的に運営されている場合については、指定夜間対応型訪問介護の設備に関する基準を満たすことをもって、①～④に規定する基準を満たしているものとみなすことができます。</w:t>
            </w:r>
          </w:p>
        </w:tc>
        <w:tc>
          <w:tcPr>
            <w:tcW w:w="1264" w:type="dxa"/>
            <w:tcBorders>
              <w:top w:val="single" w:sz="4" w:space="0" w:color="auto"/>
              <w:bottom w:val="dotted" w:sz="4" w:space="0" w:color="auto"/>
            </w:tcBorders>
          </w:tcPr>
          <w:p w14:paraId="04C6DC95" w14:textId="77777777" w:rsidR="00FC41B8" w:rsidRPr="00393C22" w:rsidRDefault="00FC41B8" w:rsidP="00FC41B8">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307C1588" w14:textId="77777777" w:rsidR="00FC41B8" w:rsidRPr="00393C22" w:rsidRDefault="00FC41B8" w:rsidP="00FC41B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8</w:t>
            </w:r>
            <w:r w:rsidRPr="00393C22">
              <w:rPr>
                <w:rFonts w:asciiTheme="majorEastAsia" w:eastAsiaTheme="majorEastAsia" w:hAnsiTheme="majorEastAsia" w:hint="eastAsia"/>
                <w:bCs/>
                <w:color w:val="000000" w:themeColor="text1"/>
                <w:sz w:val="18"/>
                <w:szCs w:val="18"/>
              </w:rPr>
              <w:t>条</w:t>
            </w:r>
          </w:p>
          <w:p w14:paraId="5C70EA42" w14:textId="0F0C975E" w:rsidR="00FC41B8" w:rsidRPr="00393C22" w:rsidRDefault="00FC41B8" w:rsidP="00FC41B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第4項</w:t>
            </w:r>
          </w:p>
        </w:tc>
      </w:tr>
      <w:tr w:rsidR="00326DD6" w:rsidRPr="00393C22" w14:paraId="7D6F1ED1" w14:textId="77777777" w:rsidTr="00556F8E">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5BC3B121" w14:textId="13FC17ED" w:rsidR="00326DD6" w:rsidRPr="00393C22" w:rsidRDefault="00326DD6" w:rsidP="00FC41B8">
            <w:pPr>
              <w:spacing w:line="280" w:lineRule="exact"/>
              <w:jc w:val="center"/>
              <w:rPr>
                <w:rFonts w:asciiTheme="majorEastAsia" w:eastAsiaTheme="majorEastAsia" w:hAnsiTheme="majorEastAsia"/>
                <w:bCs/>
                <w:color w:val="000000" w:themeColor="text1"/>
                <w:szCs w:val="24"/>
              </w:rPr>
            </w:pPr>
            <w:r w:rsidRPr="00393C22">
              <w:rPr>
                <w:rFonts w:asciiTheme="majorEastAsia" w:eastAsiaTheme="majorEastAsia" w:hAnsiTheme="majorEastAsia" w:hint="eastAsia"/>
                <w:bCs/>
                <w:color w:val="000000" w:themeColor="text1"/>
                <w:szCs w:val="32"/>
              </w:rPr>
              <w:t>第６　運営に関する基準</w:t>
            </w:r>
          </w:p>
        </w:tc>
      </w:tr>
      <w:tr w:rsidR="00326DD6" w:rsidRPr="00393C22" w14:paraId="5701D2F0" w14:textId="77777777" w:rsidTr="002C67FF">
        <w:trPr>
          <w:trHeight w:val="769"/>
        </w:trPr>
        <w:tc>
          <w:tcPr>
            <w:tcW w:w="1555" w:type="dxa"/>
            <w:tcBorders>
              <w:top w:val="nil"/>
              <w:bottom w:val="nil"/>
            </w:tcBorders>
          </w:tcPr>
          <w:p w14:paraId="2AFE4458" w14:textId="0E362202" w:rsidR="00326DD6" w:rsidRPr="00393C22" w:rsidRDefault="00326DD6" w:rsidP="00F16FBF">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内容及び手続きの説明並びに同意</w:t>
            </w:r>
          </w:p>
        </w:tc>
        <w:tc>
          <w:tcPr>
            <w:tcW w:w="6095" w:type="dxa"/>
            <w:tcBorders>
              <w:top w:val="nil"/>
              <w:bottom w:val="dotted" w:sz="4" w:space="0" w:color="auto"/>
            </w:tcBorders>
          </w:tcPr>
          <w:p w14:paraId="7790A6BA" w14:textId="02CDA38D" w:rsidR="00326DD6" w:rsidRPr="00393C22" w:rsidRDefault="00326DD6" w:rsidP="00F16FBF">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D4284E" w:rsidRPr="00393C22">
              <w:rPr>
                <w:rFonts w:asciiTheme="majorEastAsia" w:eastAsiaTheme="majorEastAsia" w:hAnsiTheme="majorEastAsia" w:hint="eastAsia"/>
                <w:bCs/>
                <w:color w:val="000000" w:themeColor="text1"/>
                <w:sz w:val="18"/>
                <w:szCs w:val="20"/>
              </w:rPr>
              <w:t>指定定期巡回・随時対応型訪問介護看護の</w:t>
            </w:r>
            <w:r w:rsidRPr="00393C22">
              <w:rPr>
                <w:rFonts w:asciiTheme="majorEastAsia" w:eastAsiaTheme="majorEastAsia" w:hAnsiTheme="majorEastAsia" w:hint="eastAsia"/>
                <w:bCs/>
                <w:color w:val="000000" w:themeColor="text1"/>
                <w:sz w:val="18"/>
                <w:szCs w:val="20"/>
              </w:rPr>
              <w:t>提供の開始に際し、あらかじめ、利用申込者又はその家族に対し、サービスの選択に資すると認められる重要事項を記した文書を交付して説明を行い、</w:t>
            </w:r>
            <w:r w:rsidR="00F16FBF" w:rsidRPr="00393C22">
              <w:rPr>
                <w:rFonts w:asciiTheme="majorEastAsia" w:eastAsiaTheme="majorEastAsia" w:hAnsiTheme="majorEastAsia" w:hint="eastAsia"/>
                <w:bCs/>
                <w:color w:val="000000" w:themeColor="text1"/>
                <w:sz w:val="18"/>
                <w:szCs w:val="20"/>
              </w:rPr>
              <w:t>当該</w:t>
            </w:r>
            <w:r w:rsidRPr="00393C22">
              <w:rPr>
                <w:rFonts w:asciiTheme="majorEastAsia" w:eastAsiaTheme="majorEastAsia" w:hAnsiTheme="majorEastAsia" w:hint="eastAsia"/>
                <w:bCs/>
                <w:color w:val="000000" w:themeColor="text1"/>
                <w:sz w:val="18"/>
                <w:szCs w:val="20"/>
              </w:rPr>
              <w:t>提供の開始について利用申込者の同意を得ていますか。</w:t>
            </w:r>
          </w:p>
        </w:tc>
        <w:tc>
          <w:tcPr>
            <w:tcW w:w="1264" w:type="dxa"/>
            <w:tcBorders>
              <w:top w:val="nil"/>
              <w:bottom w:val="dotted" w:sz="4" w:space="0" w:color="auto"/>
            </w:tcBorders>
          </w:tcPr>
          <w:p w14:paraId="035927B5" w14:textId="77777777" w:rsidR="00326DD6" w:rsidRPr="00393C22" w:rsidRDefault="00326DD6" w:rsidP="00326DD6">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dotted" w:sz="4" w:space="0" w:color="auto"/>
            </w:tcBorders>
          </w:tcPr>
          <w:p w14:paraId="0E55013B"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9</w:t>
            </w:r>
            <w:r w:rsidRPr="00393C22">
              <w:rPr>
                <w:rFonts w:asciiTheme="majorEastAsia" w:eastAsiaTheme="majorEastAsia" w:hAnsiTheme="majorEastAsia" w:hint="eastAsia"/>
                <w:bCs/>
                <w:color w:val="000000" w:themeColor="text1"/>
                <w:sz w:val="18"/>
                <w:szCs w:val="18"/>
              </w:rPr>
              <w:t>条</w:t>
            </w:r>
          </w:p>
          <w:p w14:paraId="6E1CE9EE" w14:textId="77777777" w:rsidR="00326DD6" w:rsidRPr="00393C22" w:rsidRDefault="00326DD6" w:rsidP="00326DD6">
            <w:pPr>
              <w:spacing w:line="240" w:lineRule="exact"/>
              <w:rPr>
                <w:rFonts w:asciiTheme="majorEastAsia" w:eastAsiaTheme="majorEastAsia" w:hAnsiTheme="majorEastAsia"/>
                <w:bCs/>
                <w:color w:val="000000" w:themeColor="text1"/>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w:t>
            </w:r>
          </w:p>
          <w:p w14:paraId="664743D3" w14:textId="77777777" w:rsidR="00326DD6" w:rsidRPr="00393C22" w:rsidRDefault="00326DD6" w:rsidP="00326DD6">
            <w:pPr>
              <w:spacing w:line="240" w:lineRule="exact"/>
              <w:rPr>
                <w:rFonts w:asciiTheme="majorEastAsia" w:eastAsiaTheme="majorEastAsia" w:hAnsiTheme="majorEastAsia"/>
                <w:bCs/>
                <w:color w:val="000000" w:themeColor="text1"/>
                <w:sz w:val="14"/>
                <w:szCs w:val="18"/>
              </w:rPr>
            </w:pPr>
          </w:p>
        </w:tc>
      </w:tr>
      <w:tr w:rsidR="00326DD6" w:rsidRPr="00393C22" w14:paraId="49E7C80A" w14:textId="77777777" w:rsidTr="007937B6">
        <w:trPr>
          <w:trHeight w:val="1742"/>
        </w:trPr>
        <w:tc>
          <w:tcPr>
            <w:tcW w:w="1555" w:type="dxa"/>
            <w:tcBorders>
              <w:top w:val="nil"/>
              <w:bottom w:val="nil"/>
            </w:tcBorders>
          </w:tcPr>
          <w:p w14:paraId="7C06207E"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7E12276" w14:textId="40CCEADF" w:rsidR="00326DD6" w:rsidRPr="00393C22" w:rsidRDefault="00326DD6" w:rsidP="00F16FB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サービスの選択に資すると認められる重要事項を記した文書の内容は、以下のとおりです。</w:t>
            </w:r>
          </w:p>
          <w:p w14:paraId="12F3F96A" w14:textId="77777777"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運営規程の概要</w:t>
            </w:r>
          </w:p>
          <w:p w14:paraId="34B40464" w14:textId="31120648"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定期巡回・随時対応型訪問介護看護従業者の勤務体制</w:t>
            </w:r>
          </w:p>
          <w:p w14:paraId="79194299" w14:textId="77777777"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事故発生時の対応</w:t>
            </w:r>
          </w:p>
          <w:p w14:paraId="591CD25B" w14:textId="436DA25F"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w:t>
            </w:r>
            <w:r w:rsidR="008955F0" w:rsidRPr="00393C22">
              <w:rPr>
                <w:rFonts w:asciiTheme="majorEastAsia" w:eastAsiaTheme="majorEastAsia" w:hAnsiTheme="majorEastAsia" w:hint="eastAsia"/>
                <w:bCs/>
                <w:color w:val="000000" w:themeColor="text1"/>
                <w:sz w:val="18"/>
                <w:szCs w:val="20"/>
              </w:rPr>
              <w:t xml:space="preserve">　苦情処理の体制</w:t>
            </w:r>
          </w:p>
          <w:p w14:paraId="41BEC0C1" w14:textId="77777777"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提供するサービスの第三者評価の実施状況（実施の有無、実施した直近の年</w:t>
            </w:r>
          </w:p>
          <w:p w14:paraId="5E829A6D" w14:textId="43022C89" w:rsidR="00326DD6" w:rsidRPr="00393C22" w:rsidRDefault="00326DD6" w:rsidP="00326DD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月日、実施した評価機関の名称、評価結果の開示状況）等</w:t>
            </w:r>
          </w:p>
        </w:tc>
        <w:tc>
          <w:tcPr>
            <w:tcW w:w="1264" w:type="dxa"/>
            <w:tcBorders>
              <w:top w:val="dotted" w:sz="4" w:space="0" w:color="auto"/>
              <w:bottom w:val="nil"/>
            </w:tcBorders>
          </w:tcPr>
          <w:p w14:paraId="536B1D77" w14:textId="77777777" w:rsidR="00326DD6" w:rsidRPr="00393C22" w:rsidRDefault="00326DD6"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4F563E37"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3A9D919B" w14:textId="7EC6F498"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F16FBF"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4(</w:t>
            </w:r>
            <w:r w:rsidRPr="00393C22">
              <w:rPr>
                <w:rFonts w:asciiTheme="majorEastAsia" w:eastAsiaTheme="majorEastAsia" w:hAnsiTheme="majorEastAsia"/>
                <w:color w:val="000000" w:themeColor="text1"/>
                <w:sz w:val="18"/>
                <w:szCs w:val="21"/>
              </w:rPr>
              <w:t>2</w:t>
            </w:r>
            <w:r w:rsidRPr="00393C22">
              <w:rPr>
                <w:rFonts w:asciiTheme="majorEastAsia" w:eastAsiaTheme="majorEastAsia" w:hAnsiTheme="majorEastAsia"/>
                <w:bCs/>
                <w:color w:val="000000" w:themeColor="text1"/>
                <w:sz w:val="18"/>
                <w:szCs w:val="21"/>
              </w:rPr>
              <w:t>)</w:t>
            </w:r>
            <w:r w:rsidRPr="00393C22">
              <w:rPr>
                <w:rFonts w:asciiTheme="majorEastAsia" w:eastAsiaTheme="majorEastAsia" w:hAnsiTheme="majorEastAsia" w:hint="eastAsia"/>
                <w:bCs/>
                <w:color w:val="000000" w:themeColor="text1"/>
                <w:sz w:val="18"/>
                <w:szCs w:val="21"/>
              </w:rPr>
              <w:t>①</w:t>
            </w:r>
          </w:p>
        </w:tc>
      </w:tr>
      <w:tr w:rsidR="001E6756" w:rsidRPr="00393C22" w14:paraId="1DDC2EC3" w14:textId="77777777" w:rsidTr="00646F36">
        <w:trPr>
          <w:trHeight w:val="1439"/>
        </w:trPr>
        <w:tc>
          <w:tcPr>
            <w:tcW w:w="1555" w:type="dxa"/>
            <w:tcBorders>
              <w:top w:val="nil"/>
              <w:bottom w:val="nil"/>
            </w:tcBorders>
          </w:tcPr>
          <w:p w14:paraId="0BF86BEE" w14:textId="77777777" w:rsidR="001E6756" w:rsidRPr="00393C22" w:rsidRDefault="001E675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45149AC" w14:textId="34E9C8FB" w:rsidR="001E6756" w:rsidRPr="00393C22" w:rsidRDefault="001E6756" w:rsidP="00F16FB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わかりやすい説明書やパンフレット等（当該指定定期巡回・随時対応型訪問介護看護事業者が、他の介護保険に関する事業を併せて実施している場合、当該パンフレット等について、一体的に作成することは差し支えないものとする。）の文書を交付して懇切丁寧に説明を行い、当該事業所から指定定期巡回・随時対応型訪問介護看護の提供を受けることにつき同意を得なければならないこととしたものです。なお、当該同意については、書面によって確認することが適当です。</w:t>
            </w:r>
          </w:p>
        </w:tc>
        <w:tc>
          <w:tcPr>
            <w:tcW w:w="1264" w:type="dxa"/>
            <w:tcBorders>
              <w:top w:val="dotted" w:sz="4" w:space="0" w:color="auto"/>
              <w:bottom w:val="nil"/>
            </w:tcBorders>
          </w:tcPr>
          <w:p w14:paraId="4D843EE0" w14:textId="77777777" w:rsidR="001E6756" w:rsidRPr="00393C22" w:rsidRDefault="001E6756"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656CE6B9" w14:textId="77777777" w:rsidR="001E6756" w:rsidRPr="00393C22" w:rsidRDefault="001E6756" w:rsidP="00326DD6">
            <w:pPr>
              <w:spacing w:line="240" w:lineRule="exact"/>
              <w:rPr>
                <w:rFonts w:asciiTheme="majorEastAsia" w:eastAsiaTheme="majorEastAsia" w:hAnsiTheme="majorEastAsia"/>
                <w:bCs/>
                <w:color w:val="000000" w:themeColor="text1"/>
                <w:sz w:val="18"/>
                <w:szCs w:val="21"/>
              </w:rPr>
            </w:pPr>
          </w:p>
        </w:tc>
      </w:tr>
      <w:tr w:rsidR="00326DD6" w:rsidRPr="00393C22" w14:paraId="22B09B71" w14:textId="77777777" w:rsidTr="007937B6">
        <w:trPr>
          <w:trHeight w:val="911"/>
        </w:trPr>
        <w:tc>
          <w:tcPr>
            <w:tcW w:w="1555" w:type="dxa"/>
            <w:tcBorders>
              <w:top w:val="nil"/>
              <w:bottom w:val="nil"/>
            </w:tcBorders>
          </w:tcPr>
          <w:p w14:paraId="158F06FC"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p w14:paraId="35AAE7DF"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p w14:paraId="6B7C2440" w14:textId="303F3950"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4879294" w14:textId="4E167233"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F16FBF" w:rsidRPr="00393C22">
              <w:rPr>
                <w:rFonts w:asciiTheme="majorEastAsia" w:eastAsiaTheme="majorEastAsia" w:hAnsiTheme="majorEastAsia" w:hint="eastAsia"/>
                <w:bCs/>
                <w:color w:val="000000" w:themeColor="text1"/>
                <w:sz w:val="18"/>
                <w:szCs w:val="20"/>
              </w:rPr>
              <w:t>特に、連携型指定定期巡回・随時対応型訪問介護看護事業所における指定訪問看護事業所との連携の内容や、他の指定訪問介護事業所又は指定夜間対応型訪問介護事業所に事業の一部委託を行う場合の当該委託業務の内容、他の指定定期巡回・随時対応型訪問介護看護事業所と一体的に随時対応サービスを行う場合の事業所間の連携の内容等について十分な説明を行わなければなりません。</w:t>
            </w:r>
          </w:p>
        </w:tc>
        <w:tc>
          <w:tcPr>
            <w:tcW w:w="1264" w:type="dxa"/>
            <w:tcBorders>
              <w:top w:val="dotted" w:sz="4" w:space="0" w:color="auto"/>
              <w:bottom w:val="nil"/>
            </w:tcBorders>
          </w:tcPr>
          <w:p w14:paraId="300EFDD3" w14:textId="77777777" w:rsidR="00326DD6" w:rsidRPr="00393C22" w:rsidRDefault="00326DD6"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681E9C5D" w14:textId="7777777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平</w:t>
            </w:r>
            <w:r w:rsidRPr="00393C22">
              <w:rPr>
                <w:rFonts w:asciiTheme="majorEastAsia" w:eastAsiaTheme="majorEastAsia" w:hAnsiTheme="majorEastAsia"/>
                <w:bCs/>
                <w:color w:val="000000" w:themeColor="text1"/>
                <w:sz w:val="18"/>
                <w:szCs w:val="21"/>
              </w:rPr>
              <w:t>18-0331004</w:t>
            </w:r>
          </w:p>
          <w:p w14:paraId="4A2C5B1F" w14:textId="67024A97" w:rsidR="00326DD6" w:rsidRPr="00393C22" w:rsidRDefault="00326DD6" w:rsidP="00326DD6">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w:t>
            </w:r>
            <w:r w:rsidRPr="00393C22">
              <w:rPr>
                <w:rFonts w:asciiTheme="majorEastAsia" w:eastAsiaTheme="majorEastAsia" w:hAnsiTheme="majorEastAsia"/>
                <w:bCs/>
                <w:color w:val="000000" w:themeColor="text1"/>
                <w:sz w:val="18"/>
                <w:szCs w:val="21"/>
              </w:rPr>
              <w:t>3</w:t>
            </w:r>
            <w:r w:rsidRPr="00393C22">
              <w:rPr>
                <w:rFonts w:asciiTheme="majorEastAsia" w:eastAsiaTheme="majorEastAsia" w:hAnsiTheme="majorEastAsia" w:hint="eastAsia"/>
                <w:bCs/>
                <w:color w:val="000000" w:themeColor="text1"/>
                <w:sz w:val="18"/>
                <w:szCs w:val="21"/>
              </w:rPr>
              <w:t>の</w:t>
            </w:r>
            <w:r w:rsidR="00F16FBF" w:rsidRPr="00393C22">
              <w:rPr>
                <w:rFonts w:asciiTheme="majorEastAsia" w:eastAsiaTheme="majorEastAsia" w:hAnsiTheme="majorEastAsia"/>
                <w:bCs/>
                <w:color w:val="000000" w:themeColor="text1"/>
                <w:sz w:val="18"/>
                <w:szCs w:val="21"/>
              </w:rPr>
              <w:t>一</w:t>
            </w:r>
            <w:r w:rsidRPr="00393C22">
              <w:rPr>
                <w:rFonts w:asciiTheme="majorEastAsia" w:eastAsiaTheme="majorEastAsia" w:hAnsiTheme="majorEastAsia" w:hint="eastAsia"/>
                <w:bCs/>
                <w:color w:val="000000" w:themeColor="text1"/>
                <w:sz w:val="18"/>
                <w:szCs w:val="21"/>
              </w:rPr>
              <w:t>の</w:t>
            </w:r>
            <w:r w:rsidRPr="00393C22">
              <w:rPr>
                <w:rFonts w:asciiTheme="majorEastAsia" w:eastAsiaTheme="majorEastAsia" w:hAnsiTheme="majorEastAsia"/>
                <w:bCs/>
                <w:color w:val="000000" w:themeColor="text1"/>
                <w:sz w:val="18"/>
                <w:szCs w:val="21"/>
              </w:rPr>
              <w:t>4(</w:t>
            </w:r>
            <w:r w:rsidRPr="00393C22">
              <w:rPr>
                <w:rFonts w:asciiTheme="majorEastAsia" w:eastAsiaTheme="majorEastAsia" w:hAnsiTheme="majorEastAsia"/>
                <w:color w:val="000000" w:themeColor="text1"/>
                <w:sz w:val="18"/>
                <w:szCs w:val="21"/>
              </w:rPr>
              <w:t>2</w:t>
            </w:r>
            <w:r w:rsidRPr="00393C22">
              <w:rPr>
                <w:rFonts w:asciiTheme="majorEastAsia" w:eastAsiaTheme="majorEastAsia" w:hAnsiTheme="majorEastAsia"/>
                <w:bCs/>
                <w:color w:val="000000" w:themeColor="text1"/>
                <w:sz w:val="18"/>
                <w:szCs w:val="21"/>
              </w:rPr>
              <w:t>)</w:t>
            </w:r>
            <w:r w:rsidRPr="00393C22">
              <w:rPr>
                <w:rFonts w:asciiTheme="majorEastAsia" w:eastAsiaTheme="majorEastAsia" w:hAnsiTheme="majorEastAsia" w:hint="eastAsia"/>
                <w:bCs/>
                <w:color w:val="000000" w:themeColor="text1"/>
                <w:sz w:val="18"/>
                <w:szCs w:val="21"/>
              </w:rPr>
              <w:t>②</w:t>
            </w:r>
          </w:p>
        </w:tc>
      </w:tr>
      <w:tr w:rsidR="00417A0C" w:rsidRPr="00393C22" w14:paraId="4B1FBBB1" w14:textId="77777777" w:rsidTr="00490204">
        <w:trPr>
          <w:trHeight w:val="1302"/>
        </w:trPr>
        <w:tc>
          <w:tcPr>
            <w:tcW w:w="1555" w:type="dxa"/>
            <w:tcBorders>
              <w:top w:val="nil"/>
              <w:bottom w:val="nil"/>
            </w:tcBorders>
          </w:tcPr>
          <w:p w14:paraId="0925AD90" w14:textId="77777777" w:rsidR="00417A0C" w:rsidRPr="00393C22" w:rsidRDefault="00417A0C"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05801F5E" w14:textId="769B3A1D" w:rsidR="00417A0C" w:rsidRPr="00393C22" w:rsidRDefault="00417A0C" w:rsidP="00417A0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指定定期巡回・随時対応型訪問介護看護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指定定期巡回・随時対応型訪問介護看護事業者は、当該文書を交付したものとみなします。</w:t>
            </w:r>
          </w:p>
        </w:tc>
        <w:tc>
          <w:tcPr>
            <w:tcW w:w="1264" w:type="dxa"/>
            <w:tcBorders>
              <w:top w:val="dotted" w:sz="4" w:space="0" w:color="auto"/>
              <w:bottom w:val="nil"/>
            </w:tcBorders>
          </w:tcPr>
          <w:p w14:paraId="1F401984" w14:textId="77777777" w:rsidR="00417A0C" w:rsidRPr="00393C22" w:rsidRDefault="00417A0C"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72C9591D" w14:textId="77777777" w:rsidR="00417A0C" w:rsidRPr="00393C22" w:rsidRDefault="00417A0C" w:rsidP="00417A0C">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条例第9条</w:t>
            </w:r>
          </w:p>
          <w:p w14:paraId="791F918D" w14:textId="22376E46" w:rsidR="00417A0C" w:rsidRPr="00393C22" w:rsidRDefault="00417A0C" w:rsidP="00417A0C">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第2項</w:t>
            </w:r>
          </w:p>
        </w:tc>
      </w:tr>
      <w:tr w:rsidR="00326DD6" w:rsidRPr="00393C22" w14:paraId="03DE3847" w14:textId="77777777" w:rsidTr="007937B6">
        <w:trPr>
          <w:trHeight w:val="3400"/>
        </w:trPr>
        <w:tc>
          <w:tcPr>
            <w:tcW w:w="1555" w:type="dxa"/>
            <w:tcBorders>
              <w:top w:val="nil"/>
              <w:bottom w:val="nil"/>
            </w:tcBorders>
          </w:tcPr>
          <w:p w14:paraId="65267EAA"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4AA256CB" w14:textId="06B59C95" w:rsidR="00490204" w:rsidRPr="00393C22" w:rsidRDefault="00490204" w:rsidP="0049020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電子情報処理組織を使用する方法のうちア又はイに掲げるもの</w:t>
            </w:r>
          </w:p>
          <w:p w14:paraId="0044AB5E" w14:textId="77777777" w:rsidR="00490204" w:rsidRPr="00393C22" w:rsidRDefault="00490204" w:rsidP="0049020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指定定期巡回・随時対応型訪問介護看護事業者の使用に係る電子計算機</w:t>
            </w:r>
          </w:p>
          <w:p w14:paraId="69C28099" w14:textId="77777777" w:rsidR="00490204"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と利用申込者又はその家族の使用に係る電子計算機とを接続する電気通信</w:t>
            </w:r>
          </w:p>
          <w:p w14:paraId="6E99A9D1" w14:textId="77777777" w:rsidR="00490204"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回線を通じて送信し、受信者の使用に係る電子計算機に備えられたファイ</w:t>
            </w:r>
          </w:p>
          <w:p w14:paraId="06291F58" w14:textId="1814BACD" w:rsidR="00490204"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ルに記録する方法</w:t>
            </w:r>
          </w:p>
          <w:p w14:paraId="6E4F1852" w14:textId="77777777" w:rsidR="00490204" w:rsidRPr="00393C22" w:rsidRDefault="00490204" w:rsidP="0049020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指定定期巡回・随時対応型訪問介護看護事業者の使用に係る電子計算機</w:t>
            </w:r>
          </w:p>
          <w:p w14:paraId="5DC8C951" w14:textId="77777777" w:rsidR="00646F36"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に備えられたファイルに記録された重要事項を電気通信回線を通じて利用</w:t>
            </w:r>
          </w:p>
          <w:p w14:paraId="7EE91AB1" w14:textId="77777777" w:rsidR="00646F36"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申込者又はその家族の閲覧に供し、当該利用申込者又はその家族の使用に</w:t>
            </w:r>
          </w:p>
          <w:p w14:paraId="77415982" w14:textId="77777777" w:rsidR="00646F36"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係る電子計算機に備えられたファイルに当該重要事項を記録する方法（電</w:t>
            </w:r>
          </w:p>
          <w:p w14:paraId="0D641DFD" w14:textId="77777777" w:rsidR="00646F36"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磁的方法による提供を受ける旨の承諾又は受けない旨の申出をする場合に</w:t>
            </w:r>
          </w:p>
          <w:p w14:paraId="10630F0B" w14:textId="77777777" w:rsidR="00646F36"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あっては、指定定期巡回・随時対応型訪問介護看護事業者の使用に係る電</w:t>
            </w:r>
          </w:p>
          <w:p w14:paraId="1FB9C5B3" w14:textId="4344E007" w:rsidR="00490204"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子計算機に備えられたファイルにその旨を記録する方法）</w:t>
            </w:r>
          </w:p>
          <w:p w14:paraId="6B0C2FDD" w14:textId="77777777" w:rsidR="00490204" w:rsidRPr="00393C22" w:rsidRDefault="00490204" w:rsidP="0049020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磁気ディスク、シー・ディー・ロムその他これらに準ずる方法により一</w:t>
            </w:r>
          </w:p>
          <w:p w14:paraId="6FA6B96F" w14:textId="77777777" w:rsidR="00490204" w:rsidRPr="00393C22" w:rsidRDefault="00490204" w:rsidP="004902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定の事項を確実に記録しておくことができる物をもって調製するファイル</w:t>
            </w:r>
          </w:p>
          <w:p w14:paraId="10D6213E" w14:textId="768BC35D" w:rsidR="00326DD6" w:rsidRPr="00393C22" w:rsidRDefault="00490204" w:rsidP="00D81C07">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に重要事項を記録したものを交付する方法</w:t>
            </w:r>
          </w:p>
        </w:tc>
        <w:tc>
          <w:tcPr>
            <w:tcW w:w="1264" w:type="dxa"/>
            <w:tcBorders>
              <w:top w:val="nil"/>
              <w:bottom w:val="dotted" w:sz="4" w:space="0" w:color="auto"/>
            </w:tcBorders>
          </w:tcPr>
          <w:p w14:paraId="01C60711" w14:textId="77777777" w:rsidR="00326DD6" w:rsidRPr="00393C22" w:rsidRDefault="00326DD6"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2509CBDA" w14:textId="58FE7DA0" w:rsidR="00326DD6" w:rsidRPr="00393C22" w:rsidRDefault="00326DD6" w:rsidP="00326DD6">
            <w:pPr>
              <w:spacing w:line="240" w:lineRule="exact"/>
              <w:rPr>
                <w:rFonts w:asciiTheme="majorEastAsia" w:eastAsiaTheme="majorEastAsia" w:hAnsiTheme="majorEastAsia"/>
                <w:bCs/>
                <w:color w:val="000000" w:themeColor="text1"/>
                <w:sz w:val="18"/>
                <w:szCs w:val="21"/>
              </w:rPr>
            </w:pPr>
          </w:p>
        </w:tc>
      </w:tr>
      <w:tr w:rsidR="00490204" w:rsidRPr="00393C22" w14:paraId="2D99F379" w14:textId="77777777" w:rsidTr="007937B6">
        <w:trPr>
          <w:trHeight w:val="351"/>
        </w:trPr>
        <w:tc>
          <w:tcPr>
            <w:tcW w:w="1555" w:type="dxa"/>
            <w:tcBorders>
              <w:top w:val="nil"/>
              <w:bottom w:val="nil"/>
            </w:tcBorders>
          </w:tcPr>
          <w:p w14:paraId="0982DF04" w14:textId="77777777" w:rsidR="00490204" w:rsidRPr="00393C22" w:rsidRDefault="00490204"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CB25ED6" w14:textId="04CE6F62" w:rsidR="00490204" w:rsidRPr="00393C22" w:rsidRDefault="00490204" w:rsidP="00490204">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電磁的方法は、利用申込者又はその家族がファイルへの記録を出力することにより文書を作成することができるものでなければなりません。</w:t>
            </w:r>
          </w:p>
        </w:tc>
        <w:tc>
          <w:tcPr>
            <w:tcW w:w="1264" w:type="dxa"/>
            <w:tcBorders>
              <w:top w:val="dotted" w:sz="4" w:space="0" w:color="auto"/>
              <w:bottom w:val="dotted" w:sz="4" w:space="0" w:color="auto"/>
            </w:tcBorders>
          </w:tcPr>
          <w:p w14:paraId="61ED3565" w14:textId="77777777" w:rsidR="00490204" w:rsidRPr="00393C22" w:rsidRDefault="00490204"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2F7F047E" w14:textId="77777777" w:rsidR="00490204" w:rsidRPr="00393C22" w:rsidRDefault="00490204" w:rsidP="00490204">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条例第9条</w:t>
            </w:r>
          </w:p>
          <w:p w14:paraId="6426550E" w14:textId="45C3DD80" w:rsidR="00490204" w:rsidRPr="00393C22" w:rsidRDefault="00490204" w:rsidP="00490204">
            <w:pPr>
              <w:spacing w:line="240" w:lineRule="exact"/>
              <w:rPr>
                <w:rFonts w:asciiTheme="majorEastAsia" w:eastAsiaTheme="majorEastAsia" w:hAnsiTheme="majorEastAsia"/>
                <w:bCs/>
                <w:color w:val="000000" w:themeColor="text1"/>
                <w:sz w:val="18"/>
                <w:szCs w:val="21"/>
              </w:rPr>
            </w:pPr>
            <w:r w:rsidRPr="00393C22">
              <w:rPr>
                <w:rFonts w:asciiTheme="majorEastAsia" w:eastAsiaTheme="majorEastAsia" w:hAnsiTheme="majorEastAsia" w:hint="eastAsia"/>
                <w:bCs/>
                <w:color w:val="000000" w:themeColor="text1"/>
                <w:sz w:val="18"/>
                <w:szCs w:val="21"/>
              </w:rPr>
              <w:t>第3項</w:t>
            </w:r>
          </w:p>
        </w:tc>
      </w:tr>
      <w:tr w:rsidR="00326DD6" w:rsidRPr="00393C22" w14:paraId="0DA79239" w14:textId="77777777" w:rsidTr="00506DDD">
        <w:trPr>
          <w:trHeight w:val="1400"/>
        </w:trPr>
        <w:tc>
          <w:tcPr>
            <w:tcW w:w="1555" w:type="dxa"/>
            <w:tcBorders>
              <w:top w:val="nil"/>
              <w:bottom w:val="nil"/>
            </w:tcBorders>
          </w:tcPr>
          <w:p w14:paraId="66F5DD62"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4E5141FF" w14:textId="3457BDB2"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8F3CC6" w:rsidRPr="00393C22">
              <w:rPr>
                <w:rFonts w:asciiTheme="majorEastAsia" w:eastAsiaTheme="majorEastAsia" w:hAnsiTheme="majorEastAsia" w:hint="eastAsia"/>
                <w:bCs/>
                <w:color w:val="000000" w:themeColor="text1"/>
                <w:sz w:val="18"/>
                <w:szCs w:val="20"/>
              </w:rPr>
              <w:t>電磁的方法により</w:t>
            </w:r>
            <w:r w:rsidRPr="00393C22">
              <w:rPr>
                <w:rFonts w:asciiTheme="majorEastAsia" w:eastAsiaTheme="majorEastAsia" w:hAnsiTheme="majorEastAsia" w:hint="eastAsia"/>
                <w:bCs/>
                <w:color w:val="000000" w:themeColor="text1"/>
                <w:sz w:val="18"/>
                <w:szCs w:val="20"/>
              </w:rPr>
              <w:t>重要事項を提供しようとするときは、</w:t>
            </w:r>
            <w:r w:rsidR="008F3CC6" w:rsidRPr="00393C22">
              <w:rPr>
                <w:rFonts w:asciiTheme="majorEastAsia" w:eastAsiaTheme="majorEastAsia" w:hAnsiTheme="majorEastAsia" w:hint="eastAsia"/>
                <w:bCs/>
                <w:color w:val="000000" w:themeColor="text1"/>
                <w:sz w:val="18"/>
                <w:szCs w:val="20"/>
              </w:rPr>
              <w:t>あらかじめ、当該利用申込者又はその家族</w:t>
            </w:r>
            <w:r w:rsidRPr="00393C22">
              <w:rPr>
                <w:rFonts w:asciiTheme="majorEastAsia" w:eastAsiaTheme="majorEastAsia" w:hAnsiTheme="majorEastAsia" w:hint="eastAsia"/>
                <w:bCs/>
                <w:color w:val="000000" w:themeColor="text1"/>
                <w:sz w:val="18"/>
                <w:szCs w:val="20"/>
              </w:rPr>
              <w:t>に対し、その用いる次に掲げる電磁的方法の種類及び内容を示し、文書又は電磁的方法による承諾を得なければなりません。</w:t>
            </w:r>
          </w:p>
          <w:p w14:paraId="7A9E9763" w14:textId="77777777" w:rsidR="008F3CC6" w:rsidRPr="00393C22" w:rsidRDefault="008F3CC6" w:rsidP="008F3CC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w:t>
            </w:r>
            <w:r w:rsidR="00326DD6" w:rsidRPr="00393C22">
              <w:rPr>
                <w:rFonts w:asciiTheme="majorEastAsia" w:eastAsiaTheme="majorEastAsia" w:hAnsiTheme="majorEastAsia" w:hint="eastAsia"/>
                <w:bCs/>
                <w:color w:val="000000" w:themeColor="text1"/>
                <w:sz w:val="18"/>
                <w:szCs w:val="20"/>
              </w:rPr>
              <w:t xml:space="preserve">　電磁的方法のうち指定</w:t>
            </w:r>
            <w:r w:rsidRPr="00393C22">
              <w:rPr>
                <w:rFonts w:asciiTheme="majorEastAsia" w:eastAsiaTheme="majorEastAsia" w:hAnsiTheme="majorEastAsia" w:hint="eastAsia"/>
                <w:bCs/>
                <w:color w:val="000000" w:themeColor="text1"/>
                <w:sz w:val="18"/>
                <w:szCs w:val="20"/>
              </w:rPr>
              <w:t>定期巡回・随時対応型訪問介護看護</w:t>
            </w:r>
            <w:r w:rsidR="00326DD6" w:rsidRPr="00393C22">
              <w:rPr>
                <w:rFonts w:asciiTheme="majorEastAsia" w:eastAsiaTheme="majorEastAsia" w:hAnsiTheme="majorEastAsia" w:hint="eastAsia"/>
                <w:bCs/>
                <w:color w:val="000000" w:themeColor="text1"/>
                <w:sz w:val="18"/>
                <w:szCs w:val="20"/>
              </w:rPr>
              <w:t>事業者が使用</w:t>
            </w:r>
          </w:p>
          <w:p w14:paraId="1E5DA7A2" w14:textId="3122A481" w:rsidR="00326DD6" w:rsidRPr="00393C22" w:rsidRDefault="00326DD6" w:rsidP="008F3CC6">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するもの</w:t>
            </w:r>
          </w:p>
          <w:p w14:paraId="013AE6C0" w14:textId="015C6B0D" w:rsidR="00326DD6" w:rsidRPr="00393C22" w:rsidRDefault="008F3CC6" w:rsidP="008F3CC6">
            <w:pPr>
              <w:spacing w:line="240" w:lineRule="exact"/>
              <w:ind w:firstLineChars="100" w:firstLine="158"/>
              <w:rPr>
                <w:rFonts w:asciiTheme="majorEastAsia" w:eastAsiaTheme="majorEastAsia" w:hAnsiTheme="majorEastAsia"/>
                <w:color w:val="000000" w:themeColor="text1"/>
                <w:sz w:val="18"/>
                <w:szCs w:val="20"/>
                <w:u w:val="single"/>
              </w:rPr>
            </w:pPr>
            <w:r w:rsidRPr="00393C22">
              <w:rPr>
                <w:rFonts w:asciiTheme="majorEastAsia" w:eastAsiaTheme="majorEastAsia" w:hAnsiTheme="majorEastAsia"/>
                <w:bCs/>
                <w:color w:val="000000" w:themeColor="text1"/>
                <w:sz w:val="18"/>
                <w:szCs w:val="20"/>
              </w:rPr>
              <w:t>（２）</w:t>
            </w:r>
            <w:r w:rsidR="00326DD6" w:rsidRPr="00393C22">
              <w:rPr>
                <w:rFonts w:asciiTheme="majorEastAsia" w:eastAsiaTheme="majorEastAsia" w:hAnsiTheme="majorEastAsia" w:hint="eastAsia"/>
                <w:bCs/>
                <w:color w:val="000000" w:themeColor="text1"/>
                <w:sz w:val="18"/>
                <w:szCs w:val="20"/>
              </w:rPr>
              <w:t xml:space="preserve">　ファイルへの記録の方式</w:t>
            </w:r>
          </w:p>
        </w:tc>
        <w:tc>
          <w:tcPr>
            <w:tcW w:w="1264" w:type="dxa"/>
            <w:tcBorders>
              <w:top w:val="dotted" w:sz="4" w:space="0" w:color="auto"/>
              <w:bottom w:val="dotted" w:sz="4" w:space="0" w:color="auto"/>
            </w:tcBorders>
          </w:tcPr>
          <w:p w14:paraId="4BB307AD" w14:textId="77777777" w:rsidR="00326DD6" w:rsidRPr="00393C22" w:rsidRDefault="00326DD6"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44A00006" w14:textId="77777777" w:rsidR="008F3CC6" w:rsidRPr="00393C22" w:rsidRDefault="00326DD6" w:rsidP="008F3CC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条例第9条</w:t>
            </w:r>
          </w:p>
          <w:p w14:paraId="2E3A4CF8" w14:textId="492DB108" w:rsidR="00326DD6" w:rsidRPr="00393C22" w:rsidRDefault="00326DD6" w:rsidP="008F3CC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第5項</w:t>
            </w:r>
          </w:p>
        </w:tc>
      </w:tr>
      <w:tr w:rsidR="00326DD6" w:rsidRPr="00393C22" w14:paraId="58A7D1F7" w14:textId="77777777" w:rsidTr="007937B6">
        <w:trPr>
          <w:trHeight w:val="975"/>
        </w:trPr>
        <w:tc>
          <w:tcPr>
            <w:tcW w:w="1555" w:type="dxa"/>
            <w:tcBorders>
              <w:top w:val="nil"/>
              <w:bottom w:val="single" w:sz="4" w:space="0" w:color="auto"/>
            </w:tcBorders>
          </w:tcPr>
          <w:p w14:paraId="50D045FA"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61195DFC" w14:textId="14962793" w:rsidR="00326DD6" w:rsidRPr="00393C22" w:rsidRDefault="00326DD6" w:rsidP="008F3CC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承諾を得た</w:t>
            </w:r>
            <w:r w:rsidR="008F3CC6" w:rsidRPr="00393C22">
              <w:rPr>
                <w:rFonts w:asciiTheme="majorEastAsia" w:eastAsiaTheme="majorEastAsia" w:hAnsiTheme="majorEastAsia" w:hint="eastAsia"/>
                <w:bCs/>
                <w:color w:val="000000" w:themeColor="text1"/>
                <w:sz w:val="18"/>
                <w:szCs w:val="20"/>
              </w:rPr>
              <w:t>指定定期巡回・随時対応型訪問介護看護事業者</w:t>
            </w:r>
            <w:r w:rsidRPr="00393C22">
              <w:rPr>
                <w:rFonts w:asciiTheme="majorEastAsia" w:eastAsiaTheme="majorEastAsia" w:hAnsiTheme="majorEastAsia" w:hint="eastAsia"/>
                <w:bCs/>
                <w:color w:val="000000" w:themeColor="text1"/>
                <w:sz w:val="18"/>
                <w:szCs w:val="20"/>
              </w:rPr>
              <w:t>は、当該利用申込者又はその家族から文書又は電磁的方法により電磁的方法による提供を受けない旨の申出があった</w:t>
            </w:r>
            <w:r w:rsidR="008F3CC6" w:rsidRPr="00393C22">
              <w:rPr>
                <w:rFonts w:asciiTheme="majorEastAsia" w:eastAsiaTheme="majorEastAsia" w:hAnsiTheme="majorEastAsia" w:hint="eastAsia"/>
                <w:bCs/>
                <w:color w:val="000000" w:themeColor="text1"/>
                <w:sz w:val="18"/>
                <w:szCs w:val="20"/>
              </w:rPr>
              <w:t>場合</w:t>
            </w:r>
            <w:r w:rsidRPr="00393C22">
              <w:rPr>
                <w:rFonts w:asciiTheme="majorEastAsia" w:eastAsiaTheme="majorEastAsia" w:hAnsiTheme="majorEastAsia" w:hint="eastAsia"/>
                <w:bCs/>
                <w:color w:val="000000" w:themeColor="text1"/>
                <w:sz w:val="18"/>
                <w:szCs w:val="20"/>
              </w:rPr>
              <w:t>は、当該利用申込者又はその家族に対し、重要事項の提供を電磁的方法によってしてはな</w:t>
            </w:r>
            <w:r w:rsidR="00506DDD" w:rsidRPr="00393C22">
              <w:rPr>
                <w:rFonts w:asciiTheme="majorEastAsia" w:eastAsiaTheme="majorEastAsia" w:hAnsiTheme="majorEastAsia" w:hint="eastAsia"/>
                <w:bCs/>
                <w:color w:val="000000" w:themeColor="text1"/>
                <w:sz w:val="18"/>
                <w:szCs w:val="20"/>
              </w:rPr>
              <w:t>りません</w:t>
            </w:r>
            <w:r w:rsidRPr="00393C22">
              <w:rPr>
                <w:rFonts w:asciiTheme="majorEastAsia" w:eastAsiaTheme="majorEastAsia" w:hAnsiTheme="majorEastAsia" w:hint="eastAsia"/>
                <w:bCs/>
                <w:color w:val="000000" w:themeColor="text1"/>
                <w:sz w:val="18"/>
                <w:szCs w:val="20"/>
              </w:rPr>
              <w:t>。ただし、当該利用申込者又はその家族が再び承諾をした場合は</w:t>
            </w:r>
            <w:r w:rsidR="00506DDD" w:rsidRPr="00393C22">
              <w:rPr>
                <w:rFonts w:asciiTheme="majorEastAsia" w:eastAsiaTheme="majorEastAsia" w:hAnsiTheme="majorEastAsia" w:hint="eastAsia"/>
                <w:bCs/>
                <w:color w:val="000000" w:themeColor="text1"/>
                <w:sz w:val="18"/>
                <w:szCs w:val="20"/>
              </w:rPr>
              <w:t>、この限り</w:t>
            </w:r>
            <w:r w:rsidRPr="00393C22">
              <w:rPr>
                <w:rFonts w:asciiTheme="majorEastAsia" w:eastAsiaTheme="majorEastAsia" w:hAnsiTheme="majorEastAsia" w:hint="eastAsia"/>
                <w:bCs/>
                <w:color w:val="000000" w:themeColor="text1"/>
                <w:sz w:val="18"/>
                <w:szCs w:val="20"/>
              </w:rPr>
              <w:t>ではありません。</w:t>
            </w:r>
          </w:p>
        </w:tc>
        <w:tc>
          <w:tcPr>
            <w:tcW w:w="1264" w:type="dxa"/>
            <w:tcBorders>
              <w:top w:val="dotted" w:sz="4" w:space="0" w:color="auto"/>
              <w:bottom w:val="single" w:sz="4" w:space="0" w:color="auto"/>
            </w:tcBorders>
          </w:tcPr>
          <w:p w14:paraId="25378868" w14:textId="77777777" w:rsidR="00326DD6" w:rsidRPr="00393C22" w:rsidRDefault="00326DD6"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65D165EC" w14:textId="77777777" w:rsidR="008F3CC6" w:rsidRPr="00393C22" w:rsidRDefault="00326DD6" w:rsidP="008F3CC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条例第9条</w:t>
            </w:r>
          </w:p>
          <w:p w14:paraId="5E78BAEC" w14:textId="2D3FF3E4" w:rsidR="00326DD6" w:rsidRPr="00393C22" w:rsidRDefault="00326DD6" w:rsidP="008F3CC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第6項</w:t>
            </w:r>
          </w:p>
        </w:tc>
      </w:tr>
      <w:tr w:rsidR="00393C22" w:rsidRPr="00393C22" w14:paraId="720656C4" w14:textId="77777777" w:rsidTr="00A2016A">
        <w:trPr>
          <w:trHeight w:val="278"/>
        </w:trPr>
        <w:tc>
          <w:tcPr>
            <w:tcW w:w="1555" w:type="dxa"/>
            <w:vMerge w:val="restart"/>
            <w:tcBorders>
              <w:top w:val="single" w:sz="4" w:space="0" w:color="auto"/>
              <w:bottom w:val="nil"/>
            </w:tcBorders>
          </w:tcPr>
          <w:p w14:paraId="03D65DC0" w14:textId="15ECC6ED" w:rsidR="00506DDD" w:rsidRPr="00393C22" w:rsidRDefault="00506DDD" w:rsidP="00506DDD">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提供拒否の禁止</w:t>
            </w:r>
          </w:p>
        </w:tc>
        <w:tc>
          <w:tcPr>
            <w:tcW w:w="6095" w:type="dxa"/>
            <w:tcBorders>
              <w:top w:val="single" w:sz="4" w:space="0" w:color="auto"/>
              <w:bottom w:val="dotted" w:sz="4" w:space="0" w:color="auto"/>
            </w:tcBorders>
          </w:tcPr>
          <w:p w14:paraId="51D74E10" w14:textId="34F218C2" w:rsidR="00506DDD" w:rsidRPr="00393C22" w:rsidRDefault="00506DDD" w:rsidP="00506DD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正当な理由なく指定定期巡回・随時対応型訪問介護看護の提供を拒んでいませんか。</w:t>
            </w:r>
          </w:p>
        </w:tc>
        <w:tc>
          <w:tcPr>
            <w:tcW w:w="1264" w:type="dxa"/>
            <w:tcBorders>
              <w:top w:val="single" w:sz="4" w:space="0" w:color="auto"/>
              <w:bottom w:val="dotted" w:sz="4" w:space="0" w:color="auto"/>
            </w:tcBorders>
          </w:tcPr>
          <w:p w14:paraId="4BDAA84F" w14:textId="574DC9AA" w:rsidR="00506DDD" w:rsidRPr="00393C22" w:rsidRDefault="00506DDD" w:rsidP="00506DDD">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1E77B924" w14:textId="5E3E6555" w:rsidR="00506DDD" w:rsidRPr="00393C22" w:rsidRDefault="00506DDD" w:rsidP="00506DDD">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10</w:t>
            </w:r>
            <w:r w:rsidRPr="00393C22">
              <w:rPr>
                <w:rFonts w:asciiTheme="majorEastAsia" w:eastAsiaTheme="majorEastAsia" w:hAnsiTheme="majorEastAsia" w:hint="eastAsia"/>
                <w:bCs/>
                <w:color w:val="000000" w:themeColor="text1"/>
                <w:sz w:val="18"/>
                <w:szCs w:val="18"/>
              </w:rPr>
              <w:t>条</w:t>
            </w:r>
          </w:p>
        </w:tc>
      </w:tr>
      <w:tr w:rsidR="00393C22" w:rsidRPr="00393C22" w14:paraId="0F81FA37" w14:textId="77777777" w:rsidTr="00A2016A">
        <w:trPr>
          <w:trHeight w:val="56"/>
        </w:trPr>
        <w:tc>
          <w:tcPr>
            <w:tcW w:w="1555" w:type="dxa"/>
            <w:vMerge/>
            <w:tcBorders>
              <w:bottom w:val="nil"/>
            </w:tcBorders>
          </w:tcPr>
          <w:p w14:paraId="5619F7C5" w14:textId="77777777" w:rsidR="00506DDD" w:rsidRPr="00393C22" w:rsidRDefault="00506DDD"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483A07E" w14:textId="0E47BA14" w:rsidR="00506DDD" w:rsidRPr="00393C22" w:rsidRDefault="00506DDD" w:rsidP="00506DD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特に、要介護度や所得の多寡を理由にサービスの提供を拒否することを禁止するものです。</w:t>
            </w:r>
          </w:p>
        </w:tc>
        <w:tc>
          <w:tcPr>
            <w:tcW w:w="1264" w:type="dxa"/>
            <w:tcBorders>
              <w:top w:val="dotted" w:sz="4" w:space="0" w:color="auto"/>
              <w:bottom w:val="dotted" w:sz="4" w:space="0" w:color="auto"/>
            </w:tcBorders>
          </w:tcPr>
          <w:p w14:paraId="58B0E56D" w14:textId="77777777" w:rsidR="00506DDD" w:rsidRPr="00393C22" w:rsidRDefault="00506DDD"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vMerge w:val="restart"/>
            <w:tcBorders>
              <w:top w:val="dotted" w:sz="4" w:space="0" w:color="auto"/>
              <w:bottom w:val="nil"/>
            </w:tcBorders>
          </w:tcPr>
          <w:p w14:paraId="155E76C5" w14:textId="77777777" w:rsidR="00506DDD" w:rsidRPr="00393C22" w:rsidRDefault="00506DDD"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3FF13D2" w14:textId="1C65F862" w:rsidR="00506DDD" w:rsidRPr="00393C22" w:rsidRDefault="00506DDD"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(3)</w:t>
            </w:r>
          </w:p>
          <w:p w14:paraId="4BA8383B" w14:textId="77777777" w:rsidR="00506DDD" w:rsidRPr="00393C22" w:rsidRDefault="00506DDD" w:rsidP="00326DD6">
            <w:pPr>
              <w:spacing w:line="240" w:lineRule="exact"/>
              <w:rPr>
                <w:rFonts w:asciiTheme="majorEastAsia" w:eastAsiaTheme="majorEastAsia" w:hAnsiTheme="majorEastAsia"/>
                <w:bCs/>
                <w:color w:val="000000" w:themeColor="text1"/>
                <w:sz w:val="18"/>
                <w:szCs w:val="18"/>
              </w:rPr>
            </w:pPr>
          </w:p>
        </w:tc>
      </w:tr>
      <w:tr w:rsidR="00393C22" w:rsidRPr="00393C22" w14:paraId="6C05A863" w14:textId="77777777" w:rsidTr="007A66CA">
        <w:trPr>
          <w:trHeight w:val="1065"/>
        </w:trPr>
        <w:tc>
          <w:tcPr>
            <w:tcW w:w="1555" w:type="dxa"/>
            <w:vMerge/>
            <w:tcBorders>
              <w:bottom w:val="single" w:sz="4" w:space="0" w:color="auto"/>
            </w:tcBorders>
          </w:tcPr>
          <w:p w14:paraId="0868CE1A" w14:textId="77777777" w:rsidR="00506DDD" w:rsidRPr="00393C22" w:rsidRDefault="00506DDD"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37B75ED0" w14:textId="7FCBBE34" w:rsidR="00506DDD" w:rsidRPr="00393C22" w:rsidRDefault="00506DDD" w:rsidP="00326DD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提供を拒むことのできる正当な理由がある場合とは、次のとおりです。</w:t>
            </w:r>
          </w:p>
          <w:p w14:paraId="42AFF1AE" w14:textId="7F21392F" w:rsidR="00506DDD" w:rsidRPr="00393C22" w:rsidRDefault="00506DDD"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当該事業所の現員からは利用申込に応じきれない場合</w:t>
            </w:r>
          </w:p>
          <w:p w14:paraId="72D76A9D" w14:textId="7E12C356" w:rsidR="00506DDD" w:rsidRPr="00393C22" w:rsidRDefault="00506DDD"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利用申込者の居住地が当該事業所の通常の事業の実施地域外である場合</w:t>
            </w:r>
          </w:p>
          <w:p w14:paraId="093846D7" w14:textId="77777777" w:rsidR="00F56438" w:rsidRPr="00393C22" w:rsidRDefault="00506DDD"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その他利用申込者に対し自ら適切な</w:t>
            </w:r>
            <w:r w:rsidR="00F56438" w:rsidRPr="00393C22">
              <w:rPr>
                <w:rFonts w:asciiTheme="majorEastAsia" w:eastAsiaTheme="majorEastAsia" w:hAnsiTheme="majorEastAsia" w:hint="eastAsia"/>
                <w:bCs/>
                <w:color w:val="000000" w:themeColor="text1"/>
                <w:sz w:val="18"/>
                <w:szCs w:val="20"/>
              </w:rPr>
              <w:t>指定定期巡回・随時対応型訪問介護看護</w:t>
            </w:r>
          </w:p>
          <w:p w14:paraId="2A28C49B" w14:textId="5FCEAD29" w:rsidR="00506DDD" w:rsidRPr="00393C22" w:rsidRDefault="00F56438" w:rsidP="00F5643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00506DDD" w:rsidRPr="00393C22">
              <w:rPr>
                <w:rFonts w:asciiTheme="majorEastAsia" w:eastAsiaTheme="majorEastAsia" w:hAnsiTheme="majorEastAsia" w:hint="eastAsia"/>
                <w:bCs/>
                <w:color w:val="000000" w:themeColor="text1"/>
                <w:sz w:val="18"/>
                <w:szCs w:val="20"/>
              </w:rPr>
              <w:t>を提供することが困難な場合</w:t>
            </w:r>
          </w:p>
        </w:tc>
        <w:tc>
          <w:tcPr>
            <w:tcW w:w="1264" w:type="dxa"/>
            <w:tcBorders>
              <w:top w:val="dotted" w:sz="4" w:space="0" w:color="auto"/>
              <w:bottom w:val="single" w:sz="4" w:space="0" w:color="auto"/>
            </w:tcBorders>
          </w:tcPr>
          <w:p w14:paraId="790B3C15" w14:textId="77777777" w:rsidR="00506DDD" w:rsidRPr="00393C22" w:rsidRDefault="00506DDD" w:rsidP="00326DD6">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vMerge/>
            <w:tcBorders>
              <w:top w:val="dotted" w:sz="4" w:space="0" w:color="auto"/>
              <w:bottom w:val="single" w:sz="4" w:space="0" w:color="auto"/>
            </w:tcBorders>
          </w:tcPr>
          <w:p w14:paraId="3F0CE04C" w14:textId="77777777" w:rsidR="00506DDD" w:rsidRPr="00393C22" w:rsidRDefault="00506DDD" w:rsidP="00326DD6">
            <w:pPr>
              <w:spacing w:line="240" w:lineRule="exact"/>
              <w:rPr>
                <w:rFonts w:asciiTheme="majorEastAsia" w:eastAsiaTheme="majorEastAsia" w:hAnsiTheme="majorEastAsia"/>
                <w:bCs/>
                <w:color w:val="000000" w:themeColor="text1"/>
                <w:sz w:val="18"/>
                <w:szCs w:val="18"/>
              </w:rPr>
            </w:pPr>
          </w:p>
        </w:tc>
      </w:tr>
      <w:tr w:rsidR="00393C22" w:rsidRPr="00393C22" w14:paraId="6AE16F06" w14:textId="77777777" w:rsidTr="007A66CA">
        <w:trPr>
          <w:trHeight w:val="667"/>
        </w:trPr>
        <w:tc>
          <w:tcPr>
            <w:tcW w:w="1555" w:type="dxa"/>
            <w:tcBorders>
              <w:top w:val="single" w:sz="4" w:space="0" w:color="auto"/>
              <w:bottom w:val="single" w:sz="4" w:space="0" w:color="auto"/>
            </w:tcBorders>
          </w:tcPr>
          <w:p w14:paraId="3019C392" w14:textId="1E459D60" w:rsidR="00326DD6" w:rsidRPr="00393C22" w:rsidRDefault="00326DD6" w:rsidP="001844DA">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　サービス提供困難時の対応</w:t>
            </w:r>
          </w:p>
        </w:tc>
        <w:tc>
          <w:tcPr>
            <w:tcW w:w="6095" w:type="dxa"/>
            <w:tcBorders>
              <w:top w:val="dotted" w:sz="4" w:space="0" w:color="auto"/>
              <w:bottom w:val="single" w:sz="4" w:space="0" w:color="auto"/>
            </w:tcBorders>
          </w:tcPr>
          <w:p w14:paraId="67707734" w14:textId="61826C70"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利用申込者に対し自ら適切な</w:t>
            </w:r>
            <w:r w:rsidR="00F56438"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264" w:type="dxa"/>
            <w:tcBorders>
              <w:top w:val="dotted" w:sz="4" w:space="0" w:color="auto"/>
              <w:bottom w:val="single" w:sz="4" w:space="0" w:color="auto"/>
            </w:tcBorders>
          </w:tcPr>
          <w:p w14:paraId="6099E473" w14:textId="77777777" w:rsidR="00326DD6" w:rsidRPr="00393C22" w:rsidRDefault="00326DD6" w:rsidP="00326DD6">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single" w:sz="4" w:space="0" w:color="auto"/>
            </w:tcBorders>
          </w:tcPr>
          <w:p w14:paraId="0ADDF276"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w:t>
            </w:r>
            <w:r w:rsidRPr="00393C22">
              <w:rPr>
                <w:rFonts w:asciiTheme="majorEastAsia" w:eastAsiaTheme="majorEastAsia" w:hAnsiTheme="majorEastAsia"/>
                <w:bCs/>
                <w:color w:val="000000" w:themeColor="text1"/>
                <w:sz w:val="18"/>
                <w:szCs w:val="18"/>
              </w:rPr>
              <w:t>11</w:t>
            </w:r>
            <w:r w:rsidRPr="00393C22">
              <w:rPr>
                <w:rFonts w:asciiTheme="majorEastAsia" w:eastAsiaTheme="majorEastAsia" w:hAnsiTheme="majorEastAsia" w:hint="eastAsia"/>
                <w:bCs/>
                <w:color w:val="000000" w:themeColor="text1"/>
                <w:sz w:val="18"/>
                <w:szCs w:val="18"/>
              </w:rPr>
              <w:t>条</w:t>
            </w:r>
          </w:p>
          <w:p w14:paraId="7FAB54CE" w14:textId="77777777" w:rsidR="00326DD6" w:rsidRPr="00393C22" w:rsidRDefault="00326DD6" w:rsidP="00326DD6">
            <w:pPr>
              <w:spacing w:line="240" w:lineRule="exact"/>
              <w:rPr>
                <w:rFonts w:asciiTheme="majorEastAsia" w:eastAsiaTheme="majorEastAsia" w:hAnsiTheme="majorEastAsia"/>
                <w:bCs/>
                <w:color w:val="000000" w:themeColor="text1"/>
                <w:sz w:val="14"/>
                <w:szCs w:val="18"/>
              </w:rPr>
            </w:pPr>
          </w:p>
        </w:tc>
      </w:tr>
      <w:tr w:rsidR="00326DD6" w:rsidRPr="00393C22" w14:paraId="647F0735" w14:textId="77777777" w:rsidTr="00751B37">
        <w:trPr>
          <w:trHeight w:val="270"/>
        </w:trPr>
        <w:tc>
          <w:tcPr>
            <w:tcW w:w="1555" w:type="dxa"/>
            <w:tcBorders>
              <w:top w:val="single" w:sz="4" w:space="0" w:color="auto"/>
              <w:bottom w:val="nil"/>
            </w:tcBorders>
          </w:tcPr>
          <w:p w14:paraId="656D33AF" w14:textId="77777777" w:rsidR="00326DD6" w:rsidRPr="00393C22" w:rsidRDefault="00326DD6" w:rsidP="00F56438">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４　受給資格等の確認</w:t>
            </w:r>
          </w:p>
        </w:tc>
        <w:tc>
          <w:tcPr>
            <w:tcW w:w="6095" w:type="dxa"/>
            <w:tcBorders>
              <w:top w:val="single" w:sz="4" w:space="0" w:color="auto"/>
              <w:bottom w:val="dotted" w:sz="4" w:space="0" w:color="auto"/>
            </w:tcBorders>
          </w:tcPr>
          <w:p w14:paraId="2964C02E" w14:textId="6AF5FBA2"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F56438"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の提供を求められた場合には、その者の提示する被保険者証によって</w:t>
            </w:r>
            <w:r w:rsidR="00B45FC2" w:rsidRPr="00393C22">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被保険者資格、要介護認定の有無及び要介護認定の有効期間を確かめていますか。</w:t>
            </w:r>
          </w:p>
        </w:tc>
        <w:tc>
          <w:tcPr>
            <w:tcW w:w="1264" w:type="dxa"/>
            <w:tcBorders>
              <w:top w:val="single" w:sz="4" w:space="0" w:color="auto"/>
              <w:bottom w:val="dotted" w:sz="4" w:space="0" w:color="auto"/>
            </w:tcBorders>
          </w:tcPr>
          <w:p w14:paraId="192D650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7D8884FE"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条例第12条</w:t>
            </w:r>
          </w:p>
          <w:p w14:paraId="7962F5DD"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F56438" w:rsidRPr="00393C22" w14:paraId="7CD1E384" w14:textId="77777777" w:rsidTr="00751B37">
        <w:trPr>
          <w:trHeight w:val="1230"/>
        </w:trPr>
        <w:tc>
          <w:tcPr>
            <w:tcW w:w="1555" w:type="dxa"/>
            <w:tcBorders>
              <w:top w:val="nil"/>
              <w:bottom w:val="nil"/>
            </w:tcBorders>
          </w:tcPr>
          <w:p w14:paraId="57C58A19" w14:textId="77777777" w:rsidR="00F56438" w:rsidRPr="00393C22" w:rsidRDefault="00F56438" w:rsidP="00F5643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04FD8F7" w14:textId="2022158A" w:rsidR="00F56438" w:rsidRPr="00393C22" w:rsidRDefault="00F56438" w:rsidP="008E1C1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w:t>
            </w:r>
            <w:r w:rsidR="008E1C1F" w:rsidRPr="00393C22">
              <w:rPr>
                <w:rFonts w:asciiTheme="majorEastAsia" w:eastAsiaTheme="majorEastAsia" w:hAnsiTheme="majorEastAsia" w:hint="eastAsia"/>
                <w:bCs/>
                <w:color w:val="000000" w:themeColor="text1"/>
                <w:sz w:val="18"/>
                <w:szCs w:val="20"/>
              </w:rPr>
              <w:t xml:space="preserve">　指定定期巡回・随時対応型訪問介護看護の利用に係る費用につき保険給付を受けることができるのは、要介護認定を受けている被保険者に限られるものであることを踏まえ、指定定期巡回・随時対応型訪問介護看護事業者は、指定定期巡回・随時対応型訪問介護看護の提供の開始に際し、利用者の提示する被保険者証によって、被保険者資格、要介護認定の有無及び要介護認定の有効期間を確かめなければならないことを規定したものです。</w:t>
            </w:r>
          </w:p>
        </w:tc>
        <w:tc>
          <w:tcPr>
            <w:tcW w:w="1264" w:type="dxa"/>
            <w:tcBorders>
              <w:top w:val="dotted" w:sz="4" w:space="0" w:color="auto"/>
              <w:bottom w:val="single" w:sz="4" w:space="0" w:color="auto"/>
            </w:tcBorders>
          </w:tcPr>
          <w:p w14:paraId="22436D8C" w14:textId="77777777" w:rsidR="00F56438" w:rsidRPr="00393C22" w:rsidRDefault="00F56438"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6427108E" w14:textId="77777777" w:rsidR="000E077E" w:rsidRPr="00393C22" w:rsidRDefault="000E077E" w:rsidP="000E077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9B30EF2" w14:textId="0D22E192" w:rsidR="000E077E" w:rsidRPr="00393C22" w:rsidRDefault="000E077E" w:rsidP="000E077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(5)</w:t>
            </w:r>
            <w:r w:rsidR="00A83655" w:rsidRPr="00393C22">
              <w:rPr>
                <w:rFonts w:asciiTheme="majorEastAsia" w:eastAsiaTheme="majorEastAsia" w:hAnsiTheme="majorEastAsia" w:hint="eastAsia"/>
                <w:bCs/>
                <w:color w:val="000000" w:themeColor="text1"/>
                <w:sz w:val="18"/>
                <w:szCs w:val="18"/>
              </w:rPr>
              <w:t>①</w:t>
            </w:r>
          </w:p>
          <w:p w14:paraId="0FCE6A54" w14:textId="77777777" w:rsidR="00F56438" w:rsidRPr="00393C22" w:rsidRDefault="00F56438" w:rsidP="00326DD6">
            <w:pPr>
              <w:spacing w:line="240" w:lineRule="exact"/>
              <w:rPr>
                <w:rFonts w:asciiTheme="majorEastAsia" w:eastAsiaTheme="majorEastAsia" w:hAnsiTheme="majorEastAsia"/>
                <w:bCs/>
                <w:color w:val="000000" w:themeColor="text1"/>
                <w:sz w:val="18"/>
                <w:szCs w:val="18"/>
              </w:rPr>
            </w:pPr>
          </w:p>
        </w:tc>
      </w:tr>
      <w:tr w:rsidR="00326DD6" w:rsidRPr="00393C22" w14:paraId="7CBFCBB0" w14:textId="77777777" w:rsidTr="00751B37">
        <w:trPr>
          <w:trHeight w:val="641"/>
        </w:trPr>
        <w:tc>
          <w:tcPr>
            <w:tcW w:w="1555" w:type="dxa"/>
            <w:tcBorders>
              <w:top w:val="nil"/>
              <w:bottom w:val="single" w:sz="4" w:space="0" w:color="auto"/>
            </w:tcBorders>
          </w:tcPr>
          <w:p w14:paraId="78447A0E"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2EFA6963" w14:textId="39929F16"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被保険者証に認定審査会意見が記載されているときは、当該</w:t>
            </w:r>
            <w:r w:rsidR="00BD5A90" w:rsidRPr="00393C22">
              <w:rPr>
                <w:rFonts w:asciiTheme="majorEastAsia" w:eastAsiaTheme="majorEastAsia" w:hAnsiTheme="majorEastAsia" w:hint="eastAsia"/>
                <w:bCs/>
                <w:color w:val="000000" w:themeColor="text1"/>
                <w:sz w:val="18"/>
                <w:szCs w:val="20"/>
              </w:rPr>
              <w:t>認定審査会</w:t>
            </w:r>
            <w:r w:rsidRPr="00393C22">
              <w:rPr>
                <w:rFonts w:asciiTheme="majorEastAsia" w:eastAsiaTheme="majorEastAsia" w:hAnsiTheme="majorEastAsia" w:hint="eastAsia"/>
                <w:bCs/>
                <w:color w:val="000000" w:themeColor="text1"/>
                <w:sz w:val="18"/>
                <w:szCs w:val="20"/>
              </w:rPr>
              <w:t>意見に配慮して</w:t>
            </w:r>
            <w:r w:rsidR="00BD5A90" w:rsidRPr="00393C22">
              <w:rPr>
                <w:rFonts w:asciiTheme="majorEastAsia" w:eastAsiaTheme="majorEastAsia" w:hAnsiTheme="majorEastAsia" w:hint="eastAsia"/>
                <w:bCs/>
                <w:color w:val="000000" w:themeColor="text1"/>
                <w:sz w:val="18"/>
                <w:szCs w:val="20"/>
              </w:rPr>
              <w:t>、</w:t>
            </w:r>
            <w:r w:rsidR="00A83655"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を提供するよう努めていますか。</w:t>
            </w:r>
          </w:p>
        </w:tc>
        <w:tc>
          <w:tcPr>
            <w:tcW w:w="1264" w:type="dxa"/>
            <w:tcBorders>
              <w:top w:val="single" w:sz="4" w:space="0" w:color="auto"/>
              <w:bottom w:val="single" w:sz="4" w:space="0" w:color="auto"/>
            </w:tcBorders>
          </w:tcPr>
          <w:p w14:paraId="57A9CB36"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27E5C510"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事例なし</w:t>
            </w:r>
          </w:p>
        </w:tc>
        <w:tc>
          <w:tcPr>
            <w:tcW w:w="1503" w:type="dxa"/>
            <w:gridSpan w:val="2"/>
            <w:tcBorders>
              <w:top w:val="single" w:sz="4" w:space="0" w:color="auto"/>
              <w:bottom w:val="single" w:sz="4" w:space="0" w:color="auto"/>
            </w:tcBorders>
          </w:tcPr>
          <w:p w14:paraId="34C5C69D"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条例第12条</w:t>
            </w:r>
          </w:p>
          <w:p w14:paraId="06EE3DA6" w14:textId="6A0CF302"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326DD6" w:rsidRPr="00393C22" w14:paraId="5BF08244" w14:textId="77777777" w:rsidTr="00751B37">
        <w:trPr>
          <w:trHeight w:val="609"/>
        </w:trPr>
        <w:tc>
          <w:tcPr>
            <w:tcW w:w="1555" w:type="dxa"/>
            <w:tcBorders>
              <w:top w:val="single" w:sz="4" w:space="0" w:color="auto"/>
              <w:bottom w:val="nil"/>
            </w:tcBorders>
          </w:tcPr>
          <w:p w14:paraId="1A9563BB" w14:textId="6F4688AE" w:rsidR="00326DD6" w:rsidRPr="00393C22" w:rsidRDefault="00326DD6" w:rsidP="008D0487">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５　要介護認定等の申請に係る援助</w:t>
            </w:r>
          </w:p>
        </w:tc>
        <w:tc>
          <w:tcPr>
            <w:tcW w:w="6095" w:type="dxa"/>
            <w:tcBorders>
              <w:top w:val="single" w:sz="4" w:space="0" w:color="auto"/>
              <w:bottom w:val="dotted" w:sz="4" w:space="0" w:color="auto"/>
            </w:tcBorders>
          </w:tcPr>
          <w:p w14:paraId="701FBA4C" w14:textId="4E899D7C"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8D0487"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64" w:type="dxa"/>
            <w:tcBorders>
              <w:top w:val="single" w:sz="4" w:space="0" w:color="auto"/>
              <w:bottom w:val="dotted" w:sz="4" w:space="0" w:color="auto"/>
            </w:tcBorders>
          </w:tcPr>
          <w:p w14:paraId="0C3AECC0"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4B992E08"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事例なし</w:t>
            </w:r>
          </w:p>
        </w:tc>
        <w:tc>
          <w:tcPr>
            <w:tcW w:w="1503" w:type="dxa"/>
            <w:gridSpan w:val="2"/>
            <w:tcBorders>
              <w:top w:val="single" w:sz="4" w:space="0" w:color="auto"/>
              <w:bottom w:val="dotted" w:sz="4" w:space="0" w:color="auto"/>
            </w:tcBorders>
          </w:tcPr>
          <w:p w14:paraId="70958DB9"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条例第13条</w:t>
            </w:r>
          </w:p>
          <w:p w14:paraId="4B4973E9" w14:textId="106B902A"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025402" w:rsidRPr="00393C22" w14:paraId="6D138B60" w14:textId="77777777" w:rsidTr="00751B37">
        <w:trPr>
          <w:trHeight w:val="495"/>
        </w:trPr>
        <w:tc>
          <w:tcPr>
            <w:tcW w:w="1555" w:type="dxa"/>
            <w:tcBorders>
              <w:top w:val="nil"/>
              <w:bottom w:val="nil"/>
            </w:tcBorders>
          </w:tcPr>
          <w:p w14:paraId="678FBFC9" w14:textId="77777777" w:rsidR="00025402" w:rsidRPr="00393C22" w:rsidRDefault="00025402" w:rsidP="00025402">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0BD636E" w14:textId="07511A09" w:rsidR="00025402" w:rsidRPr="00393C22" w:rsidRDefault="00025402" w:rsidP="0002540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要介護認定の申請がなされていれば、要介護認定の効力が申請時に遡ることにより、指定定期巡回・随時対応型訪問介護看護の利用に係る費用が保険給付の対象となり得ます。</w:t>
            </w:r>
          </w:p>
        </w:tc>
        <w:tc>
          <w:tcPr>
            <w:tcW w:w="1264" w:type="dxa"/>
            <w:tcBorders>
              <w:top w:val="dotted" w:sz="4" w:space="0" w:color="auto"/>
              <w:bottom w:val="single" w:sz="4" w:space="0" w:color="auto"/>
            </w:tcBorders>
          </w:tcPr>
          <w:p w14:paraId="4C9C2B88" w14:textId="77777777" w:rsidR="00025402" w:rsidRPr="00393C22" w:rsidRDefault="00025402" w:rsidP="00025402">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5E0F9D14" w14:textId="77777777" w:rsidR="00025402" w:rsidRPr="00393C22" w:rsidRDefault="00025402" w:rsidP="000254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1809F836" w14:textId="3696F198" w:rsidR="00025402" w:rsidRPr="00393C22" w:rsidRDefault="00025402" w:rsidP="000254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(6)①</w:t>
            </w:r>
          </w:p>
          <w:p w14:paraId="1E3EDF91" w14:textId="77777777" w:rsidR="00025402" w:rsidRPr="00393C22" w:rsidRDefault="00025402" w:rsidP="00025402">
            <w:pPr>
              <w:spacing w:line="240" w:lineRule="exact"/>
              <w:rPr>
                <w:rFonts w:asciiTheme="majorEastAsia" w:eastAsiaTheme="majorEastAsia" w:hAnsiTheme="majorEastAsia"/>
                <w:bCs/>
                <w:color w:val="000000" w:themeColor="text1"/>
                <w:sz w:val="18"/>
                <w:szCs w:val="18"/>
              </w:rPr>
            </w:pPr>
          </w:p>
        </w:tc>
      </w:tr>
      <w:tr w:rsidR="00326DD6" w:rsidRPr="00393C22" w14:paraId="06A770F2" w14:textId="77777777" w:rsidTr="00751B37">
        <w:trPr>
          <w:trHeight w:val="761"/>
        </w:trPr>
        <w:tc>
          <w:tcPr>
            <w:tcW w:w="1555" w:type="dxa"/>
            <w:tcBorders>
              <w:top w:val="nil"/>
              <w:bottom w:val="single" w:sz="4" w:space="0" w:color="auto"/>
            </w:tcBorders>
          </w:tcPr>
          <w:p w14:paraId="34C255A0"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3C19145B" w14:textId="6C2FDDA8" w:rsidR="00326DD6" w:rsidRPr="00393C22" w:rsidRDefault="00326DD6" w:rsidP="008D048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②　</w:t>
            </w:r>
            <w:r w:rsidR="008D0487" w:rsidRPr="00393C22">
              <w:rPr>
                <w:rFonts w:asciiTheme="majorEastAsia" w:eastAsiaTheme="majorEastAsia" w:hAnsiTheme="majorEastAsia" w:hint="eastAsia"/>
                <w:bCs/>
                <w:color w:val="000000" w:themeColor="text1"/>
                <w:sz w:val="18"/>
                <w:szCs w:val="20"/>
              </w:rPr>
              <w:t>指定</w:t>
            </w:r>
            <w:r w:rsidRPr="00393C22">
              <w:rPr>
                <w:rFonts w:asciiTheme="majorEastAsia" w:eastAsiaTheme="majorEastAsia" w:hAnsiTheme="majorEastAsia" w:hint="eastAsia"/>
                <w:bCs/>
                <w:color w:val="000000" w:themeColor="text1"/>
                <w:sz w:val="18"/>
                <w:szCs w:val="20"/>
              </w:rPr>
              <w:t>居宅介護支援が利用者に対して行われていない等の場合であって必要と認めるときは、要介護認定の更新の申請が、遅くとも当該利用者が受けている要介護認定の有効期間が終了する</w:t>
            </w:r>
            <w:r w:rsidR="008D0487" w:rsidRPr="00393C22">
              <w:rPr>
                <w:rFonts w:asciiTheme="majorEastAsia" w:eastAsiaTheme="majorEastAsia" w:hAnsiTheme="majorEastAsia" w:hint="eastAsia"/>
                <w:bCs/>
                <w:color w:val="000000" w:themeColor="text1"/>
                <w:sz w:val="18"/>
                <w:szCs w:val="20"/>
              </w:rPr>
              <w:t>日の</w:t>
            </w:r>
            <w:r w:rsidRPr="00393C22">
              <w:rPr>
                <w:rFonts w:asciiTheme="majorEastAsia" w:eastAsiaTheme="majorEastAsia" w:hAnsiTheme="majorEastAsia" w:hint="eastAsia"/>
                <w:bCs/>
                <w:color w:val="000000" w:themeColor="text1"/>
                <w:sz w:val="18"/>
                <w:szCs w:val="20"/>
              </w:rPr>
              <w:t>３０日前</w:t>
            </w:r>
            <w:r w:rsidR="008D0487" w:rsidRPr="00393C22">
              <w:rPr>
                <w:rFonts w:asciiTheme="majorEastAsia" w:eastAsiaTheme="majorEastAsia" w:hAnsiTheme="majorEastAsia" w:hint="eastAsia"/>
                <w:bCs/>
                <w:color w:val="000000" w:themeColor="text1"/>
                <w:sz w:val="18"/>
                <w:szCs w:val="20"/>
              </w:rPr>
              <w:t>まで</w:t>
            </w:r>
            <w:r w:rsidRPr="00393C22">
              <w:rPr>
                <w:rFonts w:asciiTheme="majorEastAsia" w:eastAsiaTheme="majorEastAsia" w:hAnsiTheme="majorEastAsia" w:hint="eastAsia"/>
                <w:bCs/>
                <w:color w:val="000000" w:themeColor="text1"/>
                <w:sz w:val="18"/>
                <w:szCs w:val="20"/>
              </w:rPr>
              <w:t>に</w:t>
            </w:r>
            <w:r w:rsidR="008D0487" w:rsidRPr="00393C22">
              <w:rPr>
                <w:rFonts w:asciiTheme="majorEastAsia" w:eastAsiaTheme="majorEastAsia" w:hAnsiTheme="majorEastAsia" w:hint="eastAsia"/>
                <w:bCs/>
                <w:color w:val="000000" w:themeColor="text1"/>
                <w:sz w:val="18"/>
                <w:szCs w:val="20"/>
              </w:rPr>
              <w:t>行われる</w:t>
            </w:r>
            <w:r w:rsidRPr="00393C22">
              <w:rPr>
                <w:rFonts w:asciiTheme="majorEastAsia" w:eastAsiaTheme="majorEastAsia" w:hAnsiTheme="majorEastAsia" w:hint="eastAsia"/>
                <w:bCs/>
                <w:color w:val="000000" w:themeColor="text1"/>
                <w:sz w:val="18"/>
                <w:szCs w:val="20"/>
              </w:rPr>
              <w:t>よう、必要な援助を行っていますか</w:t>
            </w:r>
            <w:r w:rsidR="008D0487" w:rsidRPr="00393C22">
              <w:rPr>
                <w:rFonts w:asciiTheme="majorEastAsia" w:eastAsiaTheme="majorEastAsia" w:hAnsiTheme="majorEastAsia" w:hint="eastAsia"/>
                <w:bCs/>
                <w:color w:val="000000" w:themeColor="text1"/>
                <w:sz w:val="18"/>
                <w:szCs w:val="20"/>
              </w:rPr>
              <w:t>。</w:t>
            </w:r>
          </w:p>
        </w:tc>
        <w:tc>
          <w:tcPr>
            <w:tcW w:w="1264" w:type="dxa"/>
            <w:tcBorders>
              <w:top w:val="dotted" w:sz="4" w:space="0" w:color="auto"/>
              <w:bottom w:val="single" w:sz="4" w:space="0" w:color="auto"/>
            </w:tcBorders>
          </w:tcPr>
          <w:p w14:paraId="292ECD0A"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dotted" w:sz="4" w:space="0" w:color="auto"/>
              <w:bottom w:val="single" w:sz="4" w:space="0" w:color="auto"/>
            </w:tcBorders>
          </w:tcPr>
          <w:p w14:paraId="13EC967F"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条例第13条</w:t>
            </w:r>
          </w:p>
          <w:p w14:paraId="037CB448" w14:textId="65233D1E"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p w14:paraId="621CD1BF"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1BF39053" w14:textId="77777777" w:rsidTr="00751B37">
        <w:trPr>
          <w:trHeight w:val="774"/>
        </w:trPr>
        <w:tc>
          <w:tcPr>
            <w:tcW w:w="1555" w:type="dxa"/>
            <w:tcBorders>
              <w:top w:val="nil"/>
              <w:bottom w:val="single" w:sz="4" w:space="0" w:color="auto"/>
            </w:tcBorders>
          </w:tcPr>
          <w:p w14:paraId="60A49E3F" w14:textId="1F6933D7" w:rsidR="00326DD6" w:rsidRPr="00393C22" w:rsidRDefault="00326DD6" w:rsidP="00D2260B">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６　心身の状況等の把握</w:t>
            </w:r>
          </w:p>
        </w:tc>
        <w:tc>
          <w:tcPr>
            <w:tcW w:w="6095" w:type="dxa"/>
            <w:tcBorders>
              <w:top w:val="dotted" w:sz="4" w:space="0" w:color="auto"/>
              <w:bottom w:val="single" w:sz="4" w:space="0" w:color="auto"/>
            </w:tcBorders>
          </w:tcPr>
          <w:p w14:paraId="2657C8C8" w14:textId="1E1F9390" w:rsidR="00326DD6" w:rsidRPr="00393C22" w:rsidRDefault="00D076F4"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指定定期巡回・随時対応型訪問介護看護</w:t>
            </w:r>
            <w:r w:rsidR="00326DD6" w:rsidRPr="00393C22">
              <w:rPr>
                <w:rFonts w:asciiTheme="majorEastAsia" w:eastAsiaTheme="majorEastAsia" w:hAnsiTheme="majorEastAsia" w:hint="eastAsia"/>
                <w:bCs/>
                <w:color w:val="000000" w:themeColor="text1"/>
                <w:sz w:val="18"/>
                <w:szCs w:val="20"/>
              </w:rPr>
              <w:t>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264" w:type="dxa"/>
            <w:tcBorders>
              <w:top w:val="dotted" w:sz="4" w:space="0" w:color="auto"/>
              <w:bottom w:val="single" w:sz="4" w:space="0" w:color="auto"/>
            </w:tcBorders>
          </w:tcPr>
          <w:p w14:paraId="10BE57BB"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dotted" w:sz="4" w:space="0" w:color="auto"/>
              <w:bottom w:val="single" w:sz="4" w:space="0" w:color="auto"/>
            </w:tcBorders>
          </w:tcPr>
          <w:p w14:paraId="713867D0"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tc>
      </w:tr>
      <w:tr w:rsidR="00326DD6" w:rsidRPr="00393C22" w14:paraId="446376C0" w14:textId="77777777" w:rsidTr="00751B37">
        <w:trPr>
          <w:trHeight w:val="519"/>
        </w:trPr>
        <w:tc>
          <w:tcPr>
            <w:tcW w:w="1555" w:type="dxa"/>
            <w:vMerge w:val="restart"/>
            <w:tcBorders>
              <w:top w:val="single" w:sz="4" w:space="0" w:color="auto"/>
              <w:bottom w:val="nil"/>
            </w:tcBorders>
          </w:tcPr>
          <w:p w14:paraId="69F47A12" w14:textId="31D05DAB" w:rsidR="00326DD6" w:rsidRPr="00393C22" w:rsidRDefault="00326DD6" w:rsidP="00F24F51">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７　指定居宅介護支援事業者等との連携</w:t>
            </w:r>
          </w:p>
        </w:tc>
        <w:tc>
          <w:tcPr>
            <w:tcW w:w="6095" w:type="dxa"/>
            <w:tcBorders>
              <w:top w:val="single" w:sz="4" w:space="0" w:color="auto"/>
              <w:bottom w:val="single" w:sz="4" w:space="0" w:color="auto"/>
            </w:tcBorders>
          </w:tcPr>
          <w:p w14:paraId="62FBEE09" w14:textId="6C1CC36A"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F24F51"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を提供するに当たっては、</w:t>
            </w:r>
            <w:r w:rsidR="00E934CF" w:rsidRPr="00393C22">
              <w:rPr>
                <w:rFonts w:asciiTheme="majorEastAsia" w:eastAsiaTheme="majorEastAsia" w:hAnsiTheme="majorEastAsia" w:hint="eastAsia"/>
                <w:bCs/>
                <w:color w:val="000000" w:themeColor="text1"/>
                <w:sz w:val="18"/>
                <w:szCs w:val="20"/>
              </w:rPr>
              <w:t>指定</w:t>
            </w:r>
            <w:r w:rsidRPr="00393C22">
              <w:rPr>
                <w:rFonts w:asciiTheme="majorEastAsia" w:eastAsiaTheme="majorEastAsia" w:hAnsiTheme="majorEastAsia" w:hint="eastAsia"/>
                <w:bCs/>
                <w:color w:val="000000" w:themeColor="text1"/>
                <w:sz w:val="18"/>
                <w:szCs w:val="20"/>
              </w:rPr>
              <w:t>居宅介護支援事業者その他保健医療サービス又は福祉サービスを提供する者との密接な連携に努めていますか</w:t>
            </w:r>
            <w:r w:rsidR="00E934CF" w:rsidRPr="00393C22">
              <w:rPr>
                <w:rFonts w:asciiTheme="majorEastAsia" w:eastAsiaTheme="majorEastAsia" w:hAnsiTheme="majorEastAsia" w:hint="eastAsia"/>
                <w:bCs/>
                <w:color w:val="000000" w:themeColor="text1"/>
                <w:sz w:val="18"/>
                <w:szCs w:val="20"/>
              </w:rPr>
              <w:t>。</w:t>
            </w:r>
          </w:p>
        </w:tc>
        <w:tc>
          <w:tcPr>
            <w:tcW w:w="1264" w:type="dxa"/>
            <w:tcBorders>
              <w:top w:val="single" w:sz="4" w:space="0" w:color="auto"/>
              <w:bottom w:val="single" w:sz="4" w:space="0" w:color="auto"/>
            </w:tcBorders>
          </w:tcPr>
          <w:p w14:paraId="75E7C5E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579F372E"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w:t>
            </w:r>
            <w:r w:rsidRPr="00393C22">
              <w:rPr>
                <w:rFonts w:asciiTheme="majorEastAsia" w:eastAsiaTheme="majorEastAsia" w:hAnsiTheme="major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条</w:t>
            </w:r>
          </w:p>
          <w:p w14:paraId="1214D607"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326DD6" w:rsidRPr="00393C22" w14:paraId="01AA97C1" w14:textId="77777777" w:rsidTr="00751B37">
        <w:trPr>
          <w:trHeight w:val="501"/>
        </w:trPr>
        <w:tc>
          <w:tcPr>
            <w:tcW w:w="1555" w:type="dxa"/>
            <w:vMerge/>
            <w:tcBorders>
              <w:bottom w:val="single" w:sz="4" w:space="0" w:color="auto"/>
            </w:tcBorders>
          </w:tcPr>
          <w:p w14:paraId="36CF8409"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2091068" w14:textId="1349B6DB"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②　</w:t>
            </w:r>
            <w:r w:rsidR="00E934CF"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264" w:type="dxa"/>
            <w:tcBorders>
              <w:top w:val="single" w:sz="4" w:space="0" w:color="auto"/>
              <w:bottom w:val="dotted" w:sz="4" w:space="0" w:color="auto"/>
            </w:tcBorders>
          </w:tcPr>
          <w:p w14:paraId="40C73608"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357098FD"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w:t>
            </w:r>
            <w:r w:rsidRPr="00393C22">
              <w:rPr>
                <w:rFonts w:asciiTheme="majorEastAsia" w:eastAsiaTheme="majorEastAsia" w:hAnsiTheme="major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条</w:t>
            </w:r>
          </w:p>
          <w:p w14:paraId="3BA9F1B6"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項</w:t>
            </w:r>
          </w:p>
        </w:tc>
      </w:tr>
      <w:tr w:rsidR="00326DD6" w:rsidRPr="00393C22" w14:paraId="47F4F496" w14:textId="77777777" w:rsidTr="00751B37">
        <w:trPr>
          <w:trHeight w:val="1096"/>
        </w:trPr>
        <w:tc>
          <w:tcPr>
            <w:tcW w:w="1555" w:type="dxa"/>
            <w:tcBorders>
              <w:top w:val="single" w:sz="4" w:space="0" w:color="auto"/>
              <w:bottom w:val="nil"/>
            </w:tcBorders>
          </w:tcPr>
          <w:p w14:paraId="127B2B2F" w14:textId="41BE3E40"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８　法定代理受領サービスの提供を受けるための援助</w:t>
            </w:r>
          </w:p>
        </w:tc>
        <w:tc>
          <w:tcPr>
            <w:tcW w:w="6095" w:type="dxa"/>
            <w:tcBorders>
              <w:top w:val="single" w:sz="4" w:space="0" w:color="auto"/>
              <w:bottom w:val="dotted" w:sz="4" w:space="0" w:color="auto"/>
            </w:tcBorders>
          </w:tcPr>
          <w:p w14:paraId="1A347200" w14:textId="4639C946" w:rsidR="00326DD6" w:rsidRPr="00393C22" w:rsidRDefault="00326DD6" w:rsidP="008043B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利用申込者が介護保険法施行規則第６５条の４各号のいずれにも該当しないときは、当該利用申込者又はその家族に対し、居宅サービス計画の作成を</w:t>
            </w:r>
            <w:r w:rsidR="008043BD" w:rsidRPr="00393C22">
              <w:rPr>
                <w:rFonts w:asciiTheme="majorEastAsia" w:eastAsiaTheme="majorEastAsia" w:hAnsiTheme="majorEastAsia" w:hint="eastAsia"/>
                <w:bCs/>
                <w:color w:val="000000" w:themeColor="text1"/>
                <w:sz w:val="18"/>
                <w:szCs w:val="20"/>
              </w:rPr>
              <w:t>指定</w:t>
            </w:r>
            <w:r w:rsidRPr="00393C22">
              <w:rPr>
                <w:rFonts w:asciiTheme="majorEastAsia" w:eastAsiaTheme="majorEastAsia" w:hAnsiTheme="majorEastAsia" w:hint="eastAsia"/>
                <w:bCs/>
                <w:color w:val="000000" w:themeColor="text1"/>
                <w:sz w:val="18"/>
                <w:szCs w:val="20"/>
              </w:rPr>
              <w:t>居宅介護支援事業者に依頼する旨を市に対して届け出ること等により、</w:t>
            </w:r>
            <w:r w:rsidR="008043BD"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の提供を法定代理受領サービスとして受けることができる旨を説明していますか。</w:t>
            </w:r>
          </w:p>
        </w:tc>
        <w:tc>
          <w:tcPr>
            <w:tcW w:w="1264" w:type="dxa"/>
            <w:tcBorders>
              <w:top w:val="single" w:sz="4" w:space="0" w:color="auto"/>
              <w:bottom w:val="dotted" w:sz="4" w:space="0" w:color="auto"/>
            </w:tcBorders>
          </w:tcPr>
          <w:p w14:paraId="69061C9D"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val="restart"/>
            <w:tcBorders>
              <w:top w:val="single" w:sz="4" w:space="0" w:color="auto"/>
            </w:tcBorders>
          </w:tcPr>
          <w:p w14:paraId="2A84947B"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条</w:t>
            </w:r>
          </w:p>
          <w:p w14:paraId="3B4101F5"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4E8A4B8D" w14:textId="77777777" w:rsidTr="00751B37">
        <w:trPr>
          <w:trHeight w:val="305"/>
        </w:trPr>
        <w:tc>
          <w:tcPr>
            <w:tcW w:w="1555" w:type="dxa"/>
            <w:tcBorders>
              <w:top w:val="nil"/>
              <w:bottom w:val="single" w:sz="4" w:space="0" w:color="auto"/>
            </w:tcBorders>
          </w:tcPr>
          <w:p w14:paraId="1B57FD81"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19A4FDA1" w14:textId="2009B6A8" w:rsidR="00326DD6" w:rsidRPr="00393C22" w:rsidRDefault="00326DD6" w:rsidP="008043B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w:t>
            </w:r>
            <w:r w:rsidR="008043BD" w:rsidRPr="00393C22">
              <w:rPr>
                <w:rFonts w:asciiTheme="majorEastAsia" w:eastAsiaTheme="majorEastAsia" w:hAnsiTheme="majorEastAsia" w:hint="eastAsia"/>
                <w:bCs/>
                <w:color w:val="000000" w:themeColor="text1"/>
                <w:sz w:val="18"/>
                <w:szCs w:val="20"/>
              </w:rPr>
              <w:t xml:space="preserve">　</w:t>
            </w:r>
            <w:r w:rsidR="006E52AB" w:rsidRPr="00393C22">
              <w:rPr>
                <w:rFonts w:asciiTheme="majorEastAsia" w:eastAsiaTheme="majorEastAsia" w:hAnsiTheme="majorEastAsia" w:hint="eastAsia"/>
                <w:bCs/>
                <w:color w:val="000000" w:themeColor="text1"/>
                <w:sz w:val="18"/>
                <w:szCs w:val="20"/>
              </w:rPr>
              <w:t>指定</w:t>
            </w:r>
            <w:r w:rsidRPr="00393C22">
              <w:rPr>
                <w:rFonts w:asciiTheme="majorEastAsia" w:eastAsiaTheme="majorEastAsia" w:hAnsiTheme="majorEastAsia" w:hint="eastAsia"/>
                <w:bCs/>
                <w:color w:val="000000" w:themeColor="text1"/>
                <w:sz w:val="18"/>
                <w:szCs w:val="20"/>
              </w:rPr>
              <w:t>居宅介護支援事業者に関する情報を提</w:t>
            </w:r>
            <w:r w:rsidR="006E52AB" w:rsidRPr="00393C22">
              <w:rPr>
                <w:rFonts w:asciiTheme="majorEastAsia" w:eastAsiaTheme="majorEastAsia" w:hAnsiTheme="majorEastAsia" w:hint="eastAsia"/>
                <w:bCs/>
                <w:color w:val="000000" w:themeColor="text1"/>
                <w:sz w:val="18"/>
                <w:szCs w:val="20"/>
              </w:rPr>
              <w:t>供すること</w:t>
            </w:r>
            <w:r w:rsidRPr="00393C22">
              <w:rPr>
                <w:rFonts w:asciiTheme="majorEastAsia" w:eastAsiaTheme="majorEastAsia" w:hAnsiTheme="majorEastAsia" w:hint="eastAsia"/>
                <w:bCs/>
                <w:color w:val="000000" w:themeColor="text1"/>
                <w:sz w:val="18"/>
                <w:szCs w:val="20"/>
              </w:rPr>
              <w:t>その他の法定代理受領サービスを行うために必要な援助を行っていますか。</w:t>
            </w:r>
          </w:p>
        </w:tc>
        <w:tc>
          <w:tcPr>
            <w:tcW w:w="1264" w:type="dxa"/>
            <w:tcBorders>
              <w:top w:val="single" w:sz="4" w:space="0" w:color="auto"/>
              <w:bottom w:val="single" w:sz="4" w:space="0" w:color="auto"/>
            </w:tcBorders>
          </w:tcPr>
          <w:p w14:paraId="69A2D31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tcBorders>
              <w:bottom w:val="single" w:sz="4" w:space="0" w:color="auto"/>
            </w:tcBorders>
          </w:tcPr>
          <w:p w14:paraId="26881B41"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6E52AB" w:rsidRPr="00393C22" w14:paraId="47AF3DCA" w14:textId="77777777" w:rsidTr="00751B37">
        <w:trPr>
          <w:trHeight w:val="241"/>
        </w:trPr>
        <w:tc>
          <w:tcPr>
            <w:tcW w:w="1555" w:type="dxa"/>
            <w:vMerge w:val="restart"/>
            <w:tcBorders>
              <w:top w:val="single" w:sz="4" w:space="0" w:color="auto"/>
              <w:bottom w:val="nil"/>
            </w:tcBorders>
          </w:tcPr>
          <w:p w14:paraId="6F8A57EA" w14:textId="2198F536" w:rsidR="006E52AB" w:rsidRPr="00393C22" w:rsidRDefault="006E52AB"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９　居宅サービス計画に沿ったサービスの提供</w:t>
            </w:r>
          </w:p>
        </w:tc>
        <w:tc>
          <w:tcPr>
            <w:tcW w:w="6095" w:type="dxa"/>
            <w:tcBorders>
              <w:top w:val="single" w:sz="4" w:space="0" w:color="auto"/>
              <w:bottom w:val="dotted" w:sz="4" w:space="0" w:color="auto"/>
            </w:tcBorders>
          </w:tcPr>
          <w:p w14:paraId="295B8CE4" w14:textId="548E0855" w:rsidR="006E52AB" w:rsidRPr="00393C22" w:rsidRDefault="006E52AB" w:rsidP="006E52A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居宅サービス計画が作成されている場合は、当該</w:t>
            </w:r>
            <w:r w:rsidR="00FF574A" w:rsidRPr="00393C22">
              <w:rPr>
                <w:rFonts w:asciiTheme="majorEastAsia" w:eastAsiaTheme="majorEastAsia" w:hAnsiTheme="majorEastAsia" w:hint="eastAsia"/>
                <w:bCs/>
                <w:color w:val="000000" w:themeColor="text1"/>
                <w:sz w:val="18"/>
                <w:szCs w:val="20"/>
              </w:rPr>
              <w:t>居宅サービス</w:t>
            </w:r>
            <w:r w:rsidRPr="00393C22">
              <w:rPr>
                <w:rFonts w:asciiTheme="majorEastAsia" w:eastAsiaTheme="majorEastAsia" w:hAnsiTheme="majorEastAsia" w:hint="eastAsia"/>
                <w:bCs/>
                <w:color w:val="000000" w:themeColor="text1"/>
                <w:sz w:val="18"/>
                <w:szCs w:val="20"/>
              </w:rPr>
              <w:t>計画に沿った</w:t>
            </w:r>
            <w:r w:rsidR="00FF574A"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を提供していますか。</w:t>
            </w:r>
          </w:p>
        </w:tc>
        <w:tc>
          <w:tcPr>
            <w:tcW w:w="1264" w:type="dxa"/>
            <w:tcBorders>
              <w:top w:val="single" w:sz="4" w:space="0" w:color="auto"/>
              <w:bottom w:val="dotted" w:sz="4" w:space="0" w:color="auto"/>
            </w:tcBorders>
          </w:tcPr>
          <w:p w14:paraId="3838DB6C" w14:textId="06F5F019" w:rsidR="006E52AB" w:rsidRPr="00393C22" w:rsidRDefault="006E52AB" w:rsidP="006E52A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bottom w:val="dotted" w:sz="4" w:space="0" w:color="auto"/>
            </w:tcBorders>
          </w:tcPr>
          <w:p w14:paraId="24089213" w14:textId="77777777" w:rsidR="006E52AB" w:rsidRPr="00393C22" w:rsidRDefault="006E52AB" w:rsidP="006E52A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w:t>
            </w:r>
            <w:r w:rsidRPr="00393C22">
              <w:rPr>
                <w:rFonts w:asciiTheme="majorEastAsia" w:eastAsiaTheme="majorEastAsia" w:hAnsiTheme="majorEastAsia"/>
                <w:bCs/>
                <w:color w:val="000000" w:themeColor="text1"/>
                <w:sz w:val="18"/>
                <w:szCs w:val="18"/>
              </w:rPr>
              <w:t>7</w:t>
            </w:r>
            <w:r w:rsidRPr="00393C22">
              <w:rPr>
                <w:rFonts w:asciiTheme="majorEastAsia" w:eastAsiaTheme="majorEastAsia" w:hAnsiTheme="majorEastAsia" w:hint="eastAsia"/>
                <w:bCs/>
                <w:color w:val="000000" w:themeColor="text1"/>
                <w:sz w:val="18"/>
                <w:szCs w:val="18"/>
              </w:rPr>
              <w:t>条</w:t>
            </w:r>
          </w:p>
          <w:p w14:paraId="78469AD8" w14:textId="77777777" w:rsidR="006E52AB" w:rsidRPr="00393C22" w:rsidRDefault="006E52AB" w:rsidP="006E52AB">
            <w:pPr>
              <w:spacing w:line="240" w:lineRule="exact"/>
              <w:rPr>
                <w:rFonts w:asciiTheme="majorEastAsia" w:eastAsiaTheme="majorEastAsia" w:hAnsiTheme="majorEastAsia"/>
                <w:bCs/>
                <w:color w:val="000000" w:themeColor="text1"/>
                <w:sz w:val="18"/>
                <w:szCs w:val="18"/>
              </w:rPr>
            </w:pPr>
          </w:p>
        </w:tc>
      </w:tr>
      <w:tr w:rsidR="006E52AB" w:rsidRPr="00393C22" w14:paraId="5ABFD21F" w14:textId="77777777" w:rsidTr="00751B37">
        <w:trPr>
          <w:trHeight w:val="1028"/>
        </w:trPr>
        <w:tc>
          <w:tcPr>
            <w:tcW w:w="1555" w:type="dxa"/>
            <w:vMerge/>
            <w:tcBorders>
              <w:bottom w:val="single" w:sz="4" w:space="0" w:color="auto"/>
            </w:tcBorders>
          </w:tcPr>
          <w:p w14:paraId="2A81503E" w14:textId="1EB1AF26" w:rsidR="006E52AB" w:rsidRPr="00393C22" w:rsidRDefault="006E52AB" w:rsidP="006E52AB">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3DF02334" w14:textId="5D5CF7F2" w:rsidR="006E52AB" w:rsidRPr="00393C22" w:rsidRDefault="006E52AB" w:rsidP="006E52A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E21521" w:rsidRPr="00393C22">
              <w:rPr>
                <w:rFonts w:asciiTheme="majorEastAsia" w:eastAsiaTheme="majorEastAsia" w:hAnsiTheme="majorEastAsia" w:hint="eastAsia"/>
                <w:bCs/>
                <w:color w:val="000000" w:themeColor="text1"/>
                <w:sz w:val="18"/>
                <w:szCs w:val="20"/>
              </w:rPr>
              <w:t>指定</w:t>
            </w:r>
            <w:r w:rsidRPr="00393C22">
              <w:rPr>
                <w:rFonts w:asciiTheme="majorEastAsia" w:eastAsiaTheme="majorEastAsia" w:hAnsiTheme="majorEastAsia" w:hint="eastAsia"/>
                <w:bCs/>
                <w:color w:val="000000" w:themeColor="text1"/>
                <w:sz w:val="18"/>
                <w:szCs w:val="20"/>
              </w:rPr>
              <w:t>定期巡回・随時対応型訪問介護看護は、定期巡回サービス、随時対応サービス、随時訪問サービス及び訪問看護サービスを利用者の心身の状況に応じて、柔軟に提供するものであり、随時</w:t>
            </w:r>
            <w:r w:rsidR="00E21521" w:rsidRPr="00393C22">
              <w:rPr>
                <w:rFonts w:asciiTheme="majorEastAsia" w:eastAsiaTheme="majorEastAsia" w:hAnsiTheme="majorEastAsia" w:hint="eastAsia"/>
                <w:bCs/>
                <w:color w:val="000000" w:themeColor="text1"/>
                <w:sz w:val="18"/>
                <w:szCs w:val="20"/>
              </w:rPr>
              <w:t>の</w:t>
            </w:r>
            <w:r w:rsidRPr="00393C22">
              <w:rPr>
                <w:rFonts w:asciiTheme="majorEastAsia" w:eastAsiaTheme="majorEastAsia" w:hAnsiTheme="majorEastAsia" w:hint="eastAsia"/>
                <w:bCs/>
                <w:color w:val="000000" w:themeColor="text1"/>
                <w:sz w:val="18"/>
                <w:szCs w:val="20"/>
              </w:rPr>
              <w:t>訪問を行う場合や、定期巡回サービスの訪問時間帯又は内容等の変更を行った場合は、当該利用者を担当する介護支援専門員に対し適宜報告を行う等、適切な連携を図るものとします。</w:t>
            </w:r>
          </w:p>
        </w:tc>
        <w:tc>
          <w:tcPr>
            <w:tcW w:w="1264" w:type="dxa"/>
            <w:tcBorders>
              <w:top w:val="dotted" w:sz="4" w:space="0" w:color="auto"/>
              <w:bottom w:val="single" w:sz="4" w:space="0" w:color="auto"/>
            </w:tcBorders>
          </w:tcPr>
          <w:p w14:paraId="40836313" w14:textId="21FEF854" w:rsidR="006E52AB" w:rsidRPr="00393C22" w:rsidRDefault="006E52AB" w:rsidP="006E52AB">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4D89813C" w14:textId="77777777" w:rsidR="006E52AB" w:rsidRPr="00393C22" w:rsidRDefault="006E52AB" w:rsidP="006E52A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F2FC905" w14:textId="55677350" w:rsidR="006E52AB" w:rsidRPr="00393C22" w:rsidRDefault="006E52AB" w:rsidP="006E52A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E21521"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(9)</w:t>
            </w:r>
          </w:p>
          <w:p w14:paraId="462A2AFC" w14:textId="77777777" w:rsidR="006E52AB" w:rsidRPr="00393C22" w:rsidRDefault="006E52AB" w:rsidP="006E52AB">
            <w:pPr>
              <w:spacing w:line="240" w:lineRule="exact"/>
              <w:rPr>
                <w:rFonts w:asciiTheme="majorEastAsia" w:eastAsiaTheme="majorEastAsia" w:hAnsiTheme="majorEastAsia"/>
                <w:bCs/>
                <w:color w:val="000000" w:themeColor="text1"/>
                <w:sz w:val="18"/>
                <w:szCs w:val="18"/>
              </w:rPr>
            </w:pPr>
          </w:p>
        </w:tc>
      </w:tr>
      <w:tr w:rsidR="00326DD6" w:rsidRPr="00393C22" w14:paraId="7B580F71" w14:textId="77777777" w:rsidTr="00751B37">
        <w:trPr>
          <w:trHeight w:val="608"/>
        </w:trPr>
        <w:tc>
          <w:tcPr>
            <w:tcW w:w="1555" w:type="dxa"/>
            <w:tcBorders>
              <w:top w:val="single" w:sz="4" w:space="0" w:color="auto"/>
              <w:bottom w:val="single" w:sz="4" w:space="0" w:color="auto"/>
            </w:tcBorders>
          </w:tcPr>
          <w:p w14:paraId="5B3B7E9B" w14:textId="01B91DFE"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１０　居宅サービス計画等の変更の援助</w:t>
            </w:r>
          </w:p>
        </w:tc>
        <w:tc>
          <w:tcPr>
            <w:tcW w:w="6095" w:type="dxa"/>
            <w:tcBorders>
              <w:top w:val="single" w:sz="4" w:space="0" w:color="auto"/>
              <w:bottom w:val="single" w:sz="4" w:space="0" w:color="auto"/>
            </w:tcBorders>
          </w:tcPr>
          <w:p w14:paraId="1474DF2C" w14:textId="2E94E4AF" w:rsidR="00326DD6" w:rsidRPr="00393C22" w:rsidRDefault="00326DD6" w:rsidP="00326DD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利用者が居宅サービス計画の変更を希望する場合は、当該利</w:t>
            </w:r>
            <w:r w:rsidR="00E21521" w:rsidRPr="00393C22">
              <w:rPr>
                <w:rFonts w:asciiTheme="majorEastAsia" w:eastAsiaTheme="majorEastAsia" w:hAnsiTheme="majorEastAsia" w:hint="eastAsia"/>
                <w:bCs/>
                <w:color w:val="000000" w:themeColor="text1"/>
                <w:sz w:val="18"/>
                <w:szCs w:val="20"/>
              </w:rPr>
              <w:t>用者に係る指定居宅介護支援事業者への連絡その他の必要な援助を行</w:t>
            </w:r>
            <w:r w:rsidRPr="00393C22">
              <w:rPr>
                <w:rFonts w:asciiTheme="majorEastAsia" w:eastAsiaTheme="majorEastAsia" w:hAnsiTheme="majorEastAsia" w:hint="eastAsia"/>
                <w:bCs/>
                <w:color w:val="000000" w:themeColor="text1"/>
                <w:sz w:val="18"/>
                <w:szCs w:val="20"/>
              </w:rPr>
              <w:t>っていますか。</w:t>
            </w:r>
          </w:p>
        </w:tc>
        <w:tc>
          <w:tcPr>
            <w:tcW w:w="1264" w:type="dxa"/>
            <w:tcBorders>
              <w:top w:val="single" w:sz="4" w:space="0" w:color="auto"/>
              <w:bottom w:val="single" w:sz="4" w:space="0" w:color="auto"/>
            </w:tcBorders>
          </w:tcPr>
          <w:p w14:paraId="62A24CCF"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07699963"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w:t>
            </w:r>
            <w:r w:rsidRPr="00393C22">
              <w:rPr>
                <w:rFonts w:asciiTheme="majorEastAsia" w:eastAsiaTheme="majorEastAsia" w:hAnsiTheme="majorEastAsia"/>
                <w:bCs/>
                <w:color w:val="000000" w:themeColor="text1"/>
                <w:sz w:val="18"/>
                <w:szCs w:val="18"/>
              </w:rPr>
              <w:t>8</w:t>
            </w:r>
            <w:r w:rsidRPr="00393C22">
              <w:rPr>
                <w:rFonts w:asciiTheme="majorEastAsia" w:eastAsiaTheme="majorEastAsia" w:hAnsiTheme="majorEastAsia" w:hint="eastAsia"/>
                <w:bCs/>
                <w:color w:val="000000" w:themeColor="text1"/>
                <w:sz w:val="18"/>
                <w:szCs w:val="18"/>
              </w:rPr>
              <w:t>条</w:t>
            </w:r>
          </w:p>
          <w:p w14:paraId="792E2BED"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27A3391C" w14:textId="77777777" w:rsidTr="00751B37">
        <w:trPr>
          <w:trHeight w:val="447"/>
        </w:trPr>
        <w:tc>
          <w:tcPr>
            <w:tcW w:w="1555" w:type="dxa"/>
            <w:tcBorders>
              <w:top w:val="nil"/>
              <w:bottom w:val="nil"/>
            </w:tcBorders>
          </w:tcPr>
          <w:p w14:paraId="7C555510" w14:textId="4F7B99F1"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１１</w:t>
            </w:r>
            <w:r w:rsidR="009428D4" w:rsidRPr="00393C22">
              <w:rPr>
                <w:rFonts w:asciiTheme="majorEastAsia" w:eastAsiaTheme="majorEastAsia" w:hAnsiTheme="majorEastAsia" w:hint="eastAsia"/>
                <w:bCs/>
                <w:color w:val="000000" w:themeColor="text1"/>
                <w:sz w:val="18"/>
                <w:szCs w:val="20"/>
              </w:rPr>
              <w:t xml:space="preserve">　職務</w:t>
            </w:r>
            <w:r w:rsidRPr="00393C22">
              <w:rPr>
                <w:rFonts w:asciiTheme="majorEastAsia" w:eastAsiaTheme="majorEastAsia" w:hAnsiTheme="majorEastAsia" w:hint="eastAsia"/>
                <w:bCs/>
                <w:color w:val="000000" w:themeColor="text1"/>
                <w:sz w:val="18"/>
                <w:szCs w:val="20"/>
              </w:rPr>
              <w:t>を証する書類の携行</w:t>
            </w:r>
          </w:p>
        </w:tc>
        <w:tc>
          <w:tcPr>
            <w:tcW w:w="6095" w:type="dxa"/>
            <w:tcBorders>
              <w:top w:val="single" w:sz="4" w:space="0" w:color="auto"/>
              <w:bottom w:val="dotted" w:sz="4" w:space="0" w:color="auto"/>
            </w:tcBorders>
          </w:tcPr>
          <w:p w14:paraId="70AD401E" w14:textId="690BF821" w:rsidR="00326DD6" w:rsidRPr="00393C22" w:rsidRDefault="009428D4" w:rsidP="009428D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定期巡回・随時対応型訪問介護看護従業者に職務</w:t>
            </w:r>
            <w:r w:rsidR="00326DD6" w:rsidRPr="00393C22">
              <w:rPr>
                <w:rFonts w:asciiTheme="majorEastAsia" w:eastAsiaTheme="majorEastAsia" w:hAnsiTheme="majorEastAsia" w:hint="eastAsia"/>
                <w:bCs/>
                <w:color w:val="000000" w:themeColor="text1"/>
                <w:sz w:val="18"/>
                <w:szCs w:val="20"/>
              </w:rPr>
              <w:t>を証する書類</w:t>
            </w:r>
            <w:r w:rsidR="003A358C" w:rsidRPr="00393C22">
              <w:rPr>
                <w:rFonts w:asciiTheme="majorEastAsia" w:eastAsiaTheme="majorEastAsia" w:hAnsiTheme="majorEastAsia" w:hint="eastAsia"/>
                <w:bCs/>
                <w:color w:val="000000" w:themeColor="text1"/>
                <w:sz w:val="18"/>
                <w:szCs w:val="20"/>
              </w:rPr>
              <w:t>（証書や名札等）</w:t>
            </w:r>
            <w:r w:rsidR="00326DD6" w:rsidRPr="00393C22">
              <w:rPr>
                <w:rFonts w:asciiTheme="majorEastAsia" w:eastAsiaTheme="majorEastAsia" w:hAnsiTheme="majorEastAsia" w:hint="eastAsia"/>
                <w:bCs/>
                <w:color w:val="000000" w:themeColor="text1"/>
                <w:sz w:val="18"/>
                <w:szCs w:val="20"/>
              </w:rPr>
              <w:t>を携行させ、面接時、初回訪問時及び利用者又はその家族から求められたときは、これを提示すべき旨を指導していますか。</w:t>
            </w:r>
          </w:p>
        </w:tc>
        <w:tc>
          <w:tcPr>
            <w:tcW w:w="1264" w:type="dxa"/>
            <w:tcBorders>
              <w:top w:val="single" w:sz="4" w:space="0" w:color="auto"/>
              <w:bottom w:val="dotted" w:sz="4" w:space="0" w:color="auto"/>
            </w:tcBorders>
          </w:tcPr>
          <w:p w14:paraId="4181C219"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2A001505"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条例第1</w:t>
            </w:r>
            <w:r w:rsidRPr="00393C22">
              <w:rPr>
                <w:rFonts w:asciiTheme="majorEastAsia" w:eastAsiaTheme="majorEastAsia" w:hAnsiTheme="majorEastAsia"/>
                <w:bCs/>
                <w:color w:val="000000" w:themeColor="text1"/>
                <w:sz w:val="18"/>
                <w:szCs w:val="18"/>
              </w:rPr>
              <w:t>9</w:t>
            </w:r>
            <w:r w:rsidRPr="00393C22">
              <w:rPr>
                <w:rFonts w:asciiTheme="majorEastAsia" w:eastAsiaTheme="majorEastAsia" w:hAnsiTheme="majorEastAsia" w:hint="eastAsia"/>
                <w:bCs/>
                <w:color w:val="000000" w:themeColor="text1"/>
                <w:sz w:val="18"/>
                <w:szCs w:val="18"/>
              </w:rPr>
              <w:t>条</w:t>
            </w:r>
          </w:p>
          <w:p w14:paraId="603335C9"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364B4B69" w14:textId="77777777" w:rsidTr="00751B37">
        <w:trPr>
          <w:trHeight w:val="415"/>
        </w:trPr>
        <w:tc>
          <w:tcPr>
            <w:tcW w:w="1555" w:type="dxa"/>
            <w:tcBorders>
              <w:top w:val="nil"/>
              <w:bottom w:val="single" w:sz="4" w:space="0" w:color="auto"/>
            </w:tcBorders>
          </w:tcPr>
          <w:p w14:paraId="3BD2BFE3"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F1843B4" w14:textId="68C394E6" w:rsidR="00326DD6" w:rsidRPr="00393C22" w:rsidRDefault="00326DD6" w:rsidP="00EE258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EE258D" w:rsidRPr="00393C22">
              <w:rPr>
                <w:rFonts w:asciiTheme="majorEastAsia" w:eastAsiaTheme="majorEastAsia" w:hAnsiTheme="majorEastAsia" w:hint="eastAsia"/>
                <w:bCs/>
                <w:color w:val="000000" w:themeColor="text1"/>
                <w:sz w:val="18"/>
                <w:szCs w:val="20"/>
              </w:rPr>
              <w:t>この証書等</w:t>
            </w:r>
            <w:r w:rsidRPr="00393C22">
              <w:rPr>
                <w:rFonts w:asciiTheme="majorEastAsia" w:eastAsiaTheme="majorEastAsia" w:hAnsiTheme="majorEastAsia" w:hint="eastAsia"/>
                <w:bCs/>
                <w:color w:val="000000" w:themeColor="text1"/>
                <w:sz w:val="18"/>
                <w:szCs w:val="20"/>
              </w:rPr>
              <w:t>には、</w:t>
            </w:r>
            <w:r w:rsidR="00EE258D" w:rsidRPr="00393C22">
              <w:rPr>
                <w:rFonts w:asciiTheme="majorEastAsia" w:eastAsiaTheme="majorEastAsia" w:hAnsiTheme="majorEastAsia" w:hint="eastAsia"/>
                <w:bCs/>
                <w:color w:val="000000" w:themeColor="text1"/>
                <w:sz w:val="18"/>
                <w:szCs w:val="20"/>
              </w:rPr>
              <w:t>当該</w:t>
            </w:r>
            <w:r w:rsidRPr="00393C22">
              <w:rPr>
                <w:rFonts w:asciiTheme="majorEastAsia" w:eastAsiaTheme="majorEastAsia" w:hAnsiTheme="majorEastAsia" w:hint="eastAsia"/>
                <w:bCs/>
                <w:color w:val="000000" w:themeColor="text1"/>
                <w:sz w:val="18"/>
                <w:szCs w:val="20"/>
              </w:rPr>
              <w:t>事業所の名称、</w:t>
            </w:r>
            <w:r w:rsidR="00EE258D" w:rsidRPr="00393C22">
              <w:rPr>
                <w:rFonts w:asciiTheme="majorEastAsia" w:eastAsiaTheme="majorEastAsia" w:hAnsiTheme="majorEastAsia" w:hint="eastAsia"/>
                <w:bCs/>
                <w:color w:val="000000" w:themeColor="text1"/>
                <w:sz w:val="18"/>
                <w:szCs w:val="20"/>
              </w:rPr>
              <w:t>当該</w:t>
            </w:r>
            <w:r w:rsidRPr="00393C22">
              <w:rPr>
                <w:rFonts w:asciiTheme="majorEastAsia" w:eastAsiaTheme="majorEastAsia" w:hAnsiTheme="majorEastAsia" w:hint="eastAsia"/>
                <w:bCs/>
                <w:color w:val="000000" w:themeColor="text1"/>
                <w:sz w:val="18"/>
                <w:szCs w:val="20"/>
              </w:rPr>
              <w:t>従業者の氏名を記載するものとし、</w:t>
            </w:r>
            <w:r w:rsidR="00EE258D" w:rsidRPr="00393C22">
              <w:rPr>
                <w:rFonts w:asciiTheme="majorEastAsia" w:eastAsiaTheme="majorEastAsia" w:hAnsiTheme="majorEastAsia" w:hint="eastAsia"/>
                <w:bCs/>
                <w:color w:val="000000" w:themeColor="text1"/>
                <w:sz w:val="18"/>
                <w:szCs w:val="20"/>
              </w:rPr>
              <w:t>当該</w:t>
            </w:r>
            <w:r w:rsidRPr="00393C22">
              <w:rPr>
                <w:rFonts w:asciiTheme="majorEastAsia" w:eastAsiaTheme="majorEastAsia" w:hAnsiTheme="majorEastAsia" w:hint="eastAsia"/>
                <w:bCs/>
                <w:color w:val="000000" w:themeColor="text1"/>
                <w:sz w:val="18"/>
                <w:szCs w:val="20"/>
              </w:rPr>
              <w:t>従業者の写真の貼付や職能の記載を行うことが望ましいです。</w:t>
            </w:r>
          </w:p>
        </w:tc>
        <w:tc>
          <w:tcPr>
            <w:tcW w:w="1264" w:type="dxa"/>
            <w:tcBorders>
              <w:top w:val="dotted" w:sz="4" w:space="0" w:color="auto"/>
              <w:bottom w:val="single" w:sz="4" w:space="0" w:color="auto"/>
            </w:tcBorders>
          </w:tcPr>
          <w:p w14:paraId="00EA1AE0"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015A59E"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A42F8B0" w14:textId="240577A9" w:rsidR="00326DD6" w:rsidRPr="00393C22" w:rsidRDefault="00326DD6" w:rsidP="00EE258D">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EE258D"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11</w:t>
            </w:r>
            <w:r w:rsidRPr="00393C22">
              <w:rPr>
                <w:rFonts w:asciiTheme="majorEastAsia" w:eastAsiaTheme="majorEastAsia" w:hAnsiTheme="majorEastAsia" w:hint="eastAsia"/>
                <w:bCs/>
                <w:color w:val="000000" w:themeColor="text1"/>
                <w:sz w:val="18"/>
                <w:szCs w:val="18"/>
              </w:rPr>
              <w:t>)</w:t>
            </w:r>
          </w:p>
        </w:tc>
      </w:tr>
      <w:tr w:rsidR="00326DD6" w:rsidRPr="00393C22" w14:paraId="3323607C" w14:textId="77777777" w:rsidTr="00751B37">
        <w:trPr>
          <w:trHeight w:val="776"/>
        </w:trPr>
        <w:tc>
          <w:tcPr>
            <w:tcW w:w="1555" w:type="dxa"/>
            <w:tcBorders>
              <w:top w:val="nil"/>
              <w:bottom w:val="nil"/>
            </w:tcBorders>
          </w:tcPr>
          <w:p w14:paraId="677E1374" w14:textId="76437F80"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１２　サービスの提供の記録</w:t>
            </w:r>
          </w:p>
        </w:tc>
        <w:tc>
          <w:tcPr>
            <w:tcW w:w="6095" w:type="dxa"/>
            <w:tcBorders>
              <w:top w:val="dotted" w:sz="4" w:space="0" w:color="auto"/>
              <w:bottom w:val="dotted" w:sz="4" w:space="0" w:color="auto"/>
            </w:tcBorders>
          </w:tcPr>
          <w:p w14:paraId="76B9F46B" w14:textId="36C4252A" w:rsidR="00326DD6" w:rsidRPr="00393C22" w:rsidRDefault="00326DD6" w:rsidP="008A0B4B">
            <w:pPr>
              <w:spacing w:line="240" w:lineRule="exact"/>
              <w:ind w:left="158" w:hanging="158"/>
              <w:rPr>
                <w:color w:val="000000" w:themeColor="text1"/>
                <w:sz w:val="18"/>
                <w:szCs w:val="18"/>
              </w:rPr>
            </w:pPr>
            <w:r w:rsidRPr="00393C22">
              <w:rPr>
                <w:rFonts w:asciiTheme="majorEastAsia" w:eastAsiaTheme="majorEastAsia" w:hAnsiTheme="majorEastAsia" w:hint="eastAsia"/>
                <w:bCs/>
                <w:color w:val="000000" w:themeColor="text1"/>
                <w:sz w:val="18"/>
                <w:szCs w:val="20"/>
              </w:rPr>
              <w:t xml:space="preserve">①　</w:t>
            </w:r>
            <w:r w:rsidR="008A0B4B"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を提供した際には、</w:t>
            </w:r>
            <w:r w:rsidR="008A0B4B" w:rsidRPr="00393C22">
              <w:rPr>
                <w:rFonts w:asciiTheme="majorEastAsia" w:eastAsiaTheme="majorEastAsia" w:hAnsiTheme="majorEastAsia" w:hint="eastAsia"/>
                <w:bCs/>
                <w:color w:val="000000" w:themeColor="text1"/>
                <w:sz w:val="18"/>
                <w:szCs w:val="20"/>
              </w:rPr>
              <w:t>当該指定定期巡回・随時対応型訪問介護看護の提供日及び内容、利用者に代わって支払を受ける地域密着型介護サービス費の額その他必要な事項を、利用者の居宅サービス計画を記載した書面又はこれに準ずる書面に記載していますか。</w:t>
            </w:r>
          </w:p>
        </w:tc>
        <w:tc>
          <w:tcPr>
            <w:tcW w:w="1264" w:type="dxa"/>
            <w:tcBorders>
              <w:top w:val="dotted" w:sz="4" w:space="0" w:color="auto"/>
              <w:bottom w:val="dotted" w:sz="4" w:space="0" w:color="auto"/>
            </w:tcBorders>
          </w:tcPr>
          <w:p w14:paraId="56E2ADAC"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dotted" w:sz="4" w:space="0" w:color="auto"/>
              <w:bottom w:val="dotted" w:sz="4" w:space="0" w:color="auto"/>
            </w:tcBorders>
          </w:tcPr>
          <w:p w14:paraId="2421DDE3" w14:textId="3AB0C79E"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0</w:t>
            </w:r>
            <w:r w:rsidRPr="00393C22">
              <w:rPr>
                <w:rFonts w:asciiTheme="majorEastAsia" w:eastAsiaTheme="majorEastAsia" w:hAnsiTheme="majorEastAsia" w:hint="eastAsia"/>
                <w:bCs/>
                <w:color w:val="000000" w:themeColor="text1"/>
                <w:sz w:val="18"/>
                <w:szCs w:val="18"/>
              </w:rPr>
              <w:t>条</w:t>
            </w:r>
          </w:p>
          <w:p w14:paraId="59F8A6C9" w14:textId="74D7176C" w:rsidR="00326DD6" w:rsidRPr="00393C22" w:rsidRDefault="00326DD6" w:rsidP="00326DD6">
            <w:pPr>
              <w:spacing w:line="240" w:lineRule="exact"/>
              <w:rPr>
                <w:rFonts w:asciiTheme="majorEastAsia" w:eastAsiaTheme="majorEastAsia" w:hAnsiTheme="majorEastAsia"/>
                <w:bCs/>
                <w:color w:val="000000" w:themeColor="text1"/>
                <w:sz w:val="14"/>
                <w:szCs w:val="18"/>
              </w:rPr>
            </w:pPr>
            <w:r w:rsidRPr="00393C22">
              <w:rPr>
                <w:rFonts w:asciiTheme="majorEastAsia" w:eastAsiaTheme="majorEastAsia" w:hAnsiTheme="majorEastAsia" w:hint="eastAsia"/>
                <w:bCs/>
                <w:color w:val="000000" w:themeColor="text1"/>
                <w:sz w:val="18"/>
                <w:szCs w:val="18"/>
              </w:rPr>
              <w:t>第1項</w:t>
            </w:r>
          </w:p>
        </w:tc>
      </w:tr>
      <w:tr w:rsidR="00326DD6" w:rsidRPr="00393C22" w14:paraId="62C08D52" w14:textId="77777777" w:rsidTr="00747572">
        <w:trPr>
          <w:trHeight w:val="1679"/>
        </w:trPr>
        <w:tc>
          <w:tcPr>
            <w:tcW w:w="1555" w:type="dxa"/>
            <w:tcBorders>
              <w:top w:val="nil"/>
              <w:bottom w:val="nil"/>
            </w:tcBorders>
          </w:tcPr>
          <w:p w14:paraId="6F394B5D" w14:textId="32342308"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6644BC85" w14:textId="6DB801D8" w:rsidR="00326DD6" w:rsidRPr="00393C22" w:rsidRDefault="00326DD6" w:rsidP="008A0B4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8A0B4B" w:rsidRPr="00393C22">
              <w:rPr>
                <w:rFonts w:asciiTheme="majorEastAsia" w:eastAsiaTheme="majorEastAsia" w:hAnsiTheme="majorEastAsia" w:hint="eastAsia"/>
                <w:bCs/>
                <w:color w:val="000000" w:themeColor="text1"/>
                <w:sz w:val="18"/>
                <w:szCs w:val="20"/>
              </w:rPr>
              <w:t>利用者及びサービス事業者が、その時点での区分支給限度基準額との関係やサービスの利用状況を把握できるようにするために、指定定期巡回・随時対応型訪問介護看護事業者は、指定定期巡回・随時対応型訪問介護看護を提供した際には、当該指定定期巡回・随時対応型訪問介護看護の提供日、サービス内容（例えば定期巡回サービス及び随時訪問サービスの別）、保険給付の額その他必要な事項を、利用者の居宅サービス計画の書面又はサービス利用票等に記載しなければならないことを規定したものです。</w:t>
            </w:r>
          </w:p>
        </w:tc>
        <w:tc>
          <w:tcPr>
            <w:tcW w:w="1264" w:type="dxa"/>
            <w:tcBorders>
              <w:top w:val="dotted" w:sz="4" w:space="0" w:color="auto"/>
              <w:bottom w:val="single" w:sz="4" w:space="0" w:color="auto"/>
            </w:tcBorders>
          </w:tcPr>
          <w:p w14:paraId="7601368B"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7206D468"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B0F903F" w14:textId="735C0CD6"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8A0B4B"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12</w:t>
            </w:r>
            <w:r w:rsidRPr="00393C22">
              <w:rPr>
                <w:rFonts w:asciiTheme="majorEastAsia" w:eastAsiaTheme="majorEastAsia" w:hAnsiTheme="majorEastAsia" w:hint="eastAsia"/>
                <w:bCs/>
                <w:color w:val="000000" w:themeColor="text1"/>
                <w:sz w:val="18"/>
                <w:szCs w:val="18"/>
              </w:rPr>
              <w:t>)</w:t>
            </w:r>
          </w:p>
          <w:p w14:paraId="52A6C42B" w14:textId="634FEECF"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①</w:t>
            </w:r>
          </w:p>
        </w:tc>
      </w:tr>
      <w:tr w:rsidR="00326DD6" w:rsidRPr="00393C22" w14:paraId="7433653E" w14:textId="77777777" w:rsidTr="00751B37">
        <w:trPr>
          <w:trHeight w:val="531"/>
        </w:trPr>
        <w:tc>
          <w:tcPr>
            <w:tcW w:w="1555" w:type="dxa"/>
            <w:tcBorders>
              <w:top w:val="nil"/>
              <w:left w:val="single" w:sz="4" w:space="0" w:color="auto"/>
              <w:bottom w:val="nil"/>
              <w:right w:val="single" w:sz="4" w:space="0" w:color="auto"/>
            </w:tcBorders>
          </w:tcPr>
          <w:p w14:paraId="0FFA6B9E"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tcBorders>
          </w:tcPr>
          <w:p w14:paraId="36C07B4D" w14:textId="16F317C8" w:rsidR="00326DD6" w:rsidRPr="00393C22" w:rsidRDefault="00326DD6" w:rsidP="005F772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②　</w:t>
            </w:r>
            <w:r w:rsidR="005F7723" w:rsidRPr="00393C22">
              <w:rPr>
                <w:rFonts w:asciiTheme="majorEastAsia" w:eastAsiaTheme="majorEastAsia" w:hAnsiTheme="majorEastAsia" w:hint="eastAsia"/>
                <w:bCs/>
                <w:color w:val="000000" w:themeColor="text1"/>
                <w:sz w:val="18"/>
                <w:szCs w:val="20"/>
              </w:rPr>
              <w:t>指定定期巡回・随時対応型訪問介護看護を提供した際には、</w:t>
            </w:r>
            <w:r w:rsidRPr="00393C22">
              <w:rPr>
                <w:rFonts w:asciiTheme="majorEastAsia" w:eastAsiaTheme="majorEastAsia" w:hAnsiTheme="majorEastAsia" w:hint="eastAsia"/>
                <w:bCs/>
                <w:color w:val="000000" w:themeColor="text1"/>
                <w:sz w:val="18"/>
                <w:szCs w:val="20"/>
              </w:rPr>
              <w:t>提供</w:t>
            </w:r>
            <w:r w:rsidR="005F7723" w:rsidRPr="00393C22">
              <w:rPr>
                <w:rFonts w:asciiTheme="majorEastAsia" w:eastAsiaTheme="majorEastAsia" w:hAnsiTheme="majorEastAsia" w:hint="eastAsia"/>
                <w:bCs/>
                <w:color w:val="000000" w:themeColor="text1"/>
                <w:sz w:val="18"/>
                <w:szCs w:val="20"/>
              </w:rPr>
              <w:t>した</w:t>
            </w:r>
            <w:r w:rsidRPr="00393C22">
              <w:rPr>
                <w:rFonts w:asciiTheme="majorEastAsia" w:eastAsiaTheme="majorEastAsia" w:hAnsiTheme="majorEastAsia" w:hint="eastAsia"/>
                <w:bCs/>
                <w:color w:val="000000" w:themeColor="text1"/>
                <w:sz w:val="18"/>
                <w:szCs w:val="20"/>
              </w:rPr>
              <w:t>具体的なサービス内容</w:t>
            </w:r>
            <w:r w:rsidR="005F7723" w:rsidRPr="00393C22">
              <w:rPr>
                <w:rFonts w:asciiTheme="majorEastAsia" w:eastAsiaTheme="majorEastAsia" w:hAnsiTheme="majorEastAsia" w:hint="eastAsia"/>
                <w:bCs/>
                <w:color w:val="000000" w:themeColor="text1"/>
                <w:sz w:val="18"/>
                <w:szCs w:val="20"/>
              </w:rPr>
              <w:t>等</w:t>
            </w:r>
            <w:r w:rsidR="00941156" w:rsidRPr="00393C22">
              <w:rPr>
                <w:rFonts w:asciiTheme="majorEastAsia" w:eastAsiaTheme="majorEastAsia" w:hAnsiTheme="majorEastAsia" w:hint="eastAsia"/>
                <w:bCs/>
                <w:color w:val="000000" w:themeColor="text1"/>
                <w:sz w:val="18"/>
                <w:szCs w:val="20"/>
              </w:rPr>
              <w:t>を</w:t>
            </w:r>
            <w:r w:rsidRPr="00393C22">
              <w:rPr>
                <w:rFonts w:asciiTheme="majorEastAsia" w:eastAsiaTheme="majorEastAsia" w:hAnsiTheme="majorEastAsia" w:hint="eastAsia"/>
                <w:bCs/>
                <w:color w:val="000000" w:themeColor="text1"/>
                <w:sz w:val="18"/>
                <w:szCs w:val="20"/>
              </w:rPr>
              <w:t>記録するとともに、利用者から申出があった場合には、文書の交付その他適切な方法により、その情報を利用者に</w:t>
            </w:r>
            <w:r w:rsidR="005F7723" w:rsidRPr="00393C22">
              <w:rPr>
                <w:rFonts w:asciiTheme="majorEastAsia" w:eastAsiaTheme="majorEastAsia" w:hAnsiTheme="majorEastAsia" w:hint="eastAsia"/>
                <w:bCs/>
                <w:color w:val="000000" w:themeColor="text1"/>
                <w:sz w:val="18"/>
                <w:szCs w:val="20"/>
              </w:rPr>
              <w:t>対して</w:t>
            </w:r>
            <w:r w:rsidRPr="00393C22">
              <w:rPr>
                <w:rFonts w:asciiTheme="majorEastAsia" w:eastAsiaTheme="majorEastAsia" w:hAnsiTheme="majorEastAsia" w:hint="eastAsia"/>
                <w:bCs/>
                <w:color w:val="000000" w:themeColor="text1"/>
                <w:sz w:val="18"/>
                <w:szCs w:val="20"/>
              </w:rPr>
              <w:t>提供していますか。</w:t>
            </w:r>
          </w:p>
        </w:tc>
        <w:tc>
          <w:tcPr>
            <w:tcW w:w="1264" w:type="dxa"/>
            <w:tcBorders>
              <w:top w:val="single" w:sz="4" w:space="0" w:color="auto"/>
              <w:bottom w:val="dotted" w:sz="4" w:space="0" w:color="auto"/>
            </w:tcBorders>
          </w:tcPr>
          <w:p w14:paraId="1146F6F1"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746CACC0"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0</w:t>
            </w:r>
            <w:r w:rsidRPr="00393C22">
              <w:rPr>
                <w:rFonts w:asciiTheme="majorEastAsia" w:eastAsiaTheme="majorEastAsia" w:hAnsiTheme="majorEastAsia" w:hint="eastAsia"/>
                <w:bCs/>
                <w:color w:val="000000" w:themeColor="text1"/>
                <w:sz w:val="18"/>
                <w:szCs w:val="18"/>
              </w:rPr>
              <w:t>条</w:t>
            </w:r>
          </w:p>
          <w:p w14:paraId="29CE8E3C" w14:textId="1E22C03E"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項</w:t>
            </w:r>
          </w:p>
        </w:tc>
      </w:tr>
      <w:tr w:rsidR="00A32FB7" w:rsidRPr="00393C22" w14:paraId="222AAB15" w14:textId="77777777" w:rsidTr="00751B37">
        <w:trPr>
          <w:trHeight w:val="641"/>
        </w:trPr>
        <w:tc>
          <w:tcPr>
            <w:tcW w:w="1555" w:type="dxa"/>
            <w:tcBorders>
              <w:top w:val="nil"/>
              <w:left w:val="single" w:sz="4" w:space="0" w:color="auto"/>
              <w:bottom w:val="single" w:sz="4" w:space="0" w:color="auto"/>
              <w:right w:val="single" w:sz="4" w:space="0" w:color="auto"/>
            </w:tcBorders>
          </w:tcPr>
          <w:p w14:paraId="6D8BBBED" w14:textId="77777777" w:rsidR="00A32FB7" w:rsidRPr="00393C22" w:rsidRDefault="00A32FB7" w:rsidP="00A32FB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14:paraId="24B55A93" w14:textId="06E4185F" w:rsidR="00A32FB7" w:rsidRPr="00393C22" w:rsidRDefault="00A32FB7" w:rsidP="00941156">
            <w:pPr>
              <w:spacing w:line="240" w:lineRule="exact"/>
              <w:ind w:left="158"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「その他適切な方法」とは、例えば、利用者の用意した手帳等に記載するなどの方法です。</w:t>
            </w:r>
          </w:p>
        </w:tc>
        <w:tc>
          <w:tcPr>
            <w:tcW w:w="1264" w:type="dxa"/>
            <w:tcBorders>
              <w:top w:val="dotted" w:sz="4" w:space="0" w:color="auto"/>
              <w:bottom w:val="single" w:sz="4" w:space="0" w:color="auto"/>
            </w:tcBorders>
          </w:tcPr>
          <w:p w14:paraId="5C608D65" w14:textId="77777777" w:rsidR="00A32FB7" w:rsidRPr="00393C22" w:rsidRDefault="00A32FB7" w:rsidP="00A32FB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08856F4" w14:textId="77777777" w:rsidR="00A32FB7" w:rsidRPr="00393C22" w:rsidRDefault="00A32FB7" w:rsidP="00A32FB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16D4673" w14:textId="77777777" w:rsidR="00A32FB7" w:rsidRPr="00393C22" w:rsidRDefault="00A32FB7" w:rsidP="00A32FB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12</w:t>
            </w:r>
            <w:r w:rsidRPr="00393C22">
              <w:rPr>
                <w:rFonts w:asciiTheme="majorEastAsia" w:eastAsiaTheme="majorEastAsia" w:hAnsiTheme="majorEastAsia" w:hint="eastAsia"/>
                <w:bCs/>
                <w:color w:val="000000" w:themeColor="text1"/>
                <w:sz w:val="18"/>
                <w:szCs w:val="18"/>
              </w:rPr>
              <w:t>)</w:t>
            </w:r>
          </w:p>
          <w:p w14:paraId="7F1D4D47" w14:textId="08349C6C" w:rsidR="00A32FB7" w:rsidRPr="00393C22" w:rsidRDefault="00A32FB7" w:rsidP="00A32FB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②</w:t>
            </w:r>
          </w:p>
        </w:tc>
      </w:tr>
      <w:tr w:rsidR="00326DD6" w:rsidRPr="00393C22" w14:paraId="4C8ACD57" w14:textId="77777777" w:rsidTr="00751B37">
        <w:trPr>
          <w:trHeight w:val="1048"/>
        </w:trPr>
        <w:tc>
          <w:tcPr>
            <w:tcW w:w="1555" w:type="dxa"/>
            <w:tcBorders>
              <w:top w:val="single" w:sz="4" w:space="0" w:color="auto"/>
              <w:bottom w:val="nil"/>
              <w:right w:val="single" w:sz="4" w:space="0" w:color="auto"/>
            </w:tcBorders>
          </w:tcPr>
          <w:p w14:paraId="72BFE65E" w14:textId="740287C8"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１３　利用料等の受領</w:t>
            </w:r>
          </w:p>
          <w:p w14:paraId="46F5A540"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right w:val="single" w:sz="4" w:space="0" w:color="auto"/>
            </w:tcBorders>
          </w:tcPr>
          <w:p w14:paraId="6E120E70" w14:textId="036545F6" w:rsidR="00326DD6" w:rsidRPr="00393C22" w:rsidRDefault="00326DD6" w:rsidP="005913BD">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5913BD" w:rsidRPr="00393C22">
              <w:rPr>
                <w:rFonts w:asciiTheme="majorEastAsia" w:eastAsiaTheme="majorEastAsia" w:hAnsiTheme="majorEastAsia" w:hint="eastAsia"/>
                <w:bCs/>
                <w:color w:val="000000" w:themeColor="text1"/>
                <w:sz w:val="18"/>
                <w:szCs w:val="20"/>
              </w:rPr>
              <w:t>法定代理受領サービスに該当する指定定期巡回・随時対応型訪問介護看護を提供した際には、その利用者から利用料の一部として、当該指定定期巡回・随時対応型訪問介護看護に係る地域密着型介護サービス費用基準額から当該指定定期巡回・随時対応型訪問介護看護事業者に支払われる地域密着型介護サービス費の額を控除して得た額の支払を受けていますか。</w:t>
            </w:r>
          </w:p>
        </w:tc>
        <w:tc>
          <w:tcPr>
            <w:tcW w:w="1264" w:type="dxa"/>
            <w:tcBorders>
              <w:top w:val="single" w:sz="4" w:space="0" w:color="auto"/>
              <w:left w:val="single" w:sz="4" w:space="0" w:color="auto"/>
              <w:bottom w:val="dotted" w:sz="4" w:space="0" w:color="auto"/>
            </w:tcBorders>
          </w:tcPr>
          <w:p w14:paraId="45C0E3AF" w14:textId="3F2E2239" w:rsidR="00326DD6" w:rsidRPr="00393C22" w:rsidRDefault="00326DD6" w:rsidP="005913BD">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64EC1FB3" w14:textId="1996F56C"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条</w:t>
            </w:r>
          </w:p>
          <w:p w14:paraId="3ACC594E" w14:textId="79F3BB6B"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w:t>
            </w:r>
          </w:p>
        </w:tc>
      </w:tr>
      <w:tr w:rsidR="006E70EE" w:rsidRPr="00393C22" w14:paraId="47410A8C" w14:textId="77777777" w:rsidTr="00751B37">
        <w:trPr>
          <w:trHeight w:val="839"/>
        </w:trPr>
        <w:tc>
          <w:tcPr>
            <w:tcW w:w="1555" w:type="dxa"/>
            <w:tcBorders>
              <w:top w:val="nil"/>
              <w:bottom w:val="nil"/>
              <w:right w:val="single" w:sz="4" w:space="0" w:color="auto"/>
            </w:tcBorders>
          </w:tcPr>
          <w:p w14:paraId="55357B7E" w14:textId="77777777" w:rsidR="006E70EE" w:rsidRPr="00393C22" w:rsidRDefault="006E70EE" w:rsidP="006E70E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right w:val="single" w:sz="4" w:space="0" w:color="auto"/>
            </w:tcBorders>
          </w:tcPr>
          <w:p w14:paraId="7FCF7D0B" w14:textId="0EFE3FAF" w:rsidR="006E70EE" w:rsidRPr="00393C22" w:rsidRDefault="006E70EE" w:rsidP="006E70EE">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法定代理受領サービスとして提供される指定定期巡回・随時対応型訪問介護看護についての利用者負担として、地域密着型介護サービス費用基準額の１割、２割又は３割（保険給付の率が９割、８割又は７割でない場合については、それに応じた割合）の支払を受けなければならないことを規定したものです。</w:t>
            </w:r>
          </w:p>
        </w:tc>
        <w:tc>
          <w:tcPr>
            <w:tcW w:w="1264" w:type="dxa"/>
            <w:tcBorders>
              <w:top w:val="dotted" w:sz="4" w:space="0" w:color="auto"/>
              <w:left w:val="single" w:sz="4" w:space="0" w:color="auto"/>
              <w:bottom w:val="single" w:sz="4" w:space="0" w:color="auto"/>
            </w:tcBorders>
          </w:tcPr>
          <w:p w14:paraId="55FCFAE4" w14:textId="77777777" w:rsidR="006E70EE" w:rsidRPr="00393C22" w:rsidRDefault="006E70EE" w:rsidP="006E70EE">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4C2B0336" w14:textId="77777777" w:rsidR="006E70EE" w:rsidRPr="00393C22" w:rsidRDefault="006E70EE" w:rsidP="006E70E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9271558" w14:textId="39EFA93B" w:rsidR="006E70EE" w:rsidRPr="00393C22" w:rsidRDefault="006E70EE" w:rsidP="006E70E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13</w:t>
            </w:r>
            <w:r w:rsidRPr="00393C22">
              <w:rPr>
                <w:rFonts w:asciiTheme="majorEastAsia" w:eastAsiaTheme="majorEastAsia" w:hAnsiTheme="majorEastAsia" w:hint="eastAsia"/>
                <w:bCs/>
                <w:color w:val="000000" w:themeColor="text1"/>
                <w:sz w:val="18"/>
                <w:szCs w:val="18"/>
              </w:rPr>
              <w:t>)</w:t>
            </w:r>
          </w:p>
          <w:p w14:paraId="6531EC3F" w14:textId="4B700DD5" w:rsidR="006E70EE" w:rsidRPr="00393C22" w:rsidRDefault="006E70EE" w:rsidP="006E70E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①</w:t>
            </w:r>
          </w:p>
        </w:tc>
      </w:tr>
      <w:tr w:rsidR="00326DD6" w:rsidRPr="00393C22" w14:paraId="29C6EC94" w14:textId="77777777" w:rsidTr="00751B37">
        <w:trPr>
          <w:trHeight w:val="866"/>
        </w:trPr>
        <w:tc>
          <w:tcPr>
            <w:tcW w:w="1555" w:type="dxa"/>
            <w:tcBorders>
              <w:top w:val="nil"/>
              <w:bottom w:val="nil"/>
            </w:tcBorders>
            <w:vAlign w:val="center"/>
          </w:tcPr>
          <w:p w14:paraId="03F471CE"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045569F0" w14:textId="1DC109BE" w:rsidR="00326DD6" w:rsidRPr="00393C22" w:rsidRDefault="00326DD6" w:rsidP="006E70E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②　</w:t>
            </w:r>
            <w:r w:rsidR="006E70EE" w:rsidRPr="00393C22">
              <w:rPr>
                <w:rFonts w:asciiTheme="majorEastAsia" w:eastAsiaTheme="majorEastAsia" w:hAnsiTheme="majorEastAsia" w:hint="eastAsia"/>
                <w:bCs/>
                <w:color w:val="000000" w:themeColor="text1"/>
                <w:sz w:val="18"/>
                <w:szCs w:val="20"/>
              </w:rPr>
              <w:t>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ていますか。</w:t>
            </w:r>
          </w:p>
        </w:tc>
        <w:tc>
          <w:tcPr>
            <w:tcW w:w="1264" w:type="dxa"/>
            <w:tcBorders>
              <w:top w:val="single" w:sz="4" w:space="0" w:color="auto"/>
              <w:bottom w:val="dotted" w:sz="4" w:space="0" w:color="auto"/>
            </w:tcBorders>
          </w:tcPr>
          <w:p w14:paraId="10C3418A"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5BCDBEE1" w14:textId="4151C770"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6A44F9CB"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条</w:t>
            </w:r>
          </w:p>
          <w:p w14:paraId="20F673D8" w14:textId="24CF7408"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項</w:t>
            </w:r>
          </w:p>
        </w:tc>
      </w:tr>
      <w:tr w:rsidR="00326DD6" w:rsidRPr="00393C22" w14:paraId="63F96EA6" w14:textId="77777777" w:rsidTr="00751B37">
        <w:trPr>
          <w:trHeight w:val="3148"/>
        </w:trPr>
        <w:tc>
          <w:tcPr>
            <w:tcW w:w="1555" w:type="dxa"/>
            <w:tcBorders>
              <w:top w:val="nil"/>
              <w:bottom w:val="nil"/>
            </w:tcBorders>
          </w:tcPr>
          <w:p w14:paraId="245A93A7"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847D756" w14:textId="48256DC1" w:rsidR="00326DD6" w:rsidRPr="00393C22" w:rsidRDefault="00326DD6" w:rsidP="00326DD6">
            <w:pPr>
              <w:spacing w:line="240" w:lineRule="exact"/>
              <w:ind w:left="158"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8B1D73" w:rsidRPr="00393C22">
              <w:rPr>
                <w:rFonts w:asciiTheme="majorEastAsia" w:eastAsiaTheme="majorEastAsia" w:hAnsiTheme="majorEastAsia" w:hint="eastAsia"/>
                <w:bCs/>
                <w:color w:val="000000" w:themeColor="text1"/>
                <w:sz w:val="18"/>
                <w:szCs w:val="20"/>
              </w:rPr>
              <w:t>利用者間の公平及び利用者の保護の観点から、</w:t>
            </w:r>
            <w:r w:rsidR="00062C56" w:rsidRPr="00393C22">
              <w:rPr>
                <w:rFonts w:asciiTheme="majorEastAsia" w:eastAsiaTheme="majorEastAsia" w:hAnsiTheme="majorEastAsia" w:hint="eastAsia"/>
                <w:bCs/>
                <w:color w:val="000000" w:themeColor="text1"/>
                <w:sz w:val="18"/>
                <w:szCs w:val="20"/>
              </w:rPr>
              <w:t>法定代理受領サービスでない指定定期巡回・随時対応型訪問介護看護を提供した際に、その利用者から支払を受ける利用料の額と、法定代理受領サービスである指定定期巡回・随時対応型訪問介護看護に係る費用の額の間に、</w:t>
            </w:r>
            <w:r w:rsidR="008B1D73" w:rsidRPr="00393C22">
              <w:rPr>
                <w:rFonts w:asciiTheme="majorEastAsia" w:eastAsiaTheme="majorEastAsia" w:hAnsiTheme="majorEastAsia" w:hint="eastAsia"/>
                <w:bCs/>
                <w:color w:val="000000" w:themeColor="text1"/>
                <w:sz w:val="18"/>
                <w:szCs w:val="20"/>
              </w:rPr>
              <w:t>一方の管理経費の他方への転嫁等による不合理な差額を設けてはならないこととしたもので</w:t>
            </w:r>
            <w:r w:rsidR="00747572" w:rsidRPr="00393C22">
              <w:rPr>
                <w:rFonts w:asciiTheme="majorEastAsia" w:eastAsiaTheme="majorEastAsia" w:hAnsiTheme="majorEastAsia" w:hint="eastAsia"/>
                <w:bCs/>
                <w:color w:val="000000" w:themeColor="text1"/>
                <w:sz w:val="18"/>
                <w:szCs w:val="20"/>
              </w:rPr>
              <w:t>す</w:t>
            </w:r>
            <w:r w:rsidR="008B1D73" w:rsidRPr="00393C22">
              <w:rPr>
                <w:rFonts w:asciiTheme="majorEastAsia" w:eastAsiaTheme="majorEastAsia" w:hAnsiTheme="majorEastAsia" w:hint="eastAsia"/>
                <w:bCs/>
                <w:color w:val="000000" w:themeColor="text1"/>
                <w:sz w:val="18"/>
                <w:szCs w:val="20"/>
              </w:rPr>
              <w:t>。なお、そもそも</w:t>
            </w:r>
            <w:r w:rsidRPr="00393C22">
              <w:rPr>
                <w:rFonts w:asciiTheme="majorEastAsia" w:eastAsiaTheme="majorEastAsia" w:hAnsiTheme="majorEastAsia" w:hint="eastAsia"/>
                <w:bCs/>
                <w:color w:val="000000" w:themeColor="text1"/>
                <w:sz w:val="18"/>
                <w:szCs w:val="20"/>
              </w:rPr>
              <w:t>介護保険給付の対象となる指定定期巡回・随時対応型訪問介護看護のサービスと明確に区分されるサービスについては、次のような方法により別の料金設定をして差し支えありません。</w:t>
            </w:r>
          </w:p>
          <w:p w14:paraId="40608AA9" w14:textId="77777777" w:rsidR="006E70EE" w:rsidRPr="00393C22" w:rsidRDefault="00326DD6" w:rsidP="00326DD6">
            <w:pPr>
              <w:spacing w:line="240" w:lineRule="exact"/>
              <w:ind w:left="474" w:hangingChars="300" w:hanging="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ア　利用者に、当該事業が指定定期巡回・随時対応型訪問介護看護の事業とは別</w:t>
            </w:r>
          </w:p>
          <w:p w14:paraId="681FFBAF" w14:textId="77777777" w:rsidR="006E70EE" w:rsidRPr="00393C22" w:rsidRDefault="00326DD6" w:rsidP="006E70E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事業であり、当該サービスが介護保険給付の対象とならないサービスであるこ</w:t>
            </w:r>
          </w:p>
          <w:p w14:paraId="4B255967" w14:textId="2E07664E" w:rsidR="00326DD6" w:rsidRPr="00393C22" w:rsidRDefault="00326DD6" w:rsidP="006E70E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とを説明し、理解を得ること。</w:t>
            </w:r>
          </w:p>
          <w:p w14:paraId="6CEC903B" w14:textId="77777777" w:rsidR="006E70EE" w:rsidRPr="00393C22" w:rsidRDefault="00326DD6" w:rsidP="00326DD6">
            <w:pPr>
              <w:spacing w:line="240" w:lineRule="exact"/>
              <w:ind w:left="474" w:hangingChars="300" w:hanging="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イ　当該事業の目的、運営方針、利用料等が、指定定期巡回・随時対応型訪問介</w:t>
            </w:r>
          </w:p>
          <w:p w14:paraId="23AADF96" w14:textId="4A6615BA" w:rsidR="00326DD6" w:rsidRPr="00393C22" w:rsidRDefault="00326DD6" w:rsidP="006E70E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護看護事業所の運営規程とは別に定められていること。</w:t>
            </w:r>
          </w:p>
          <w:p w14:paraId="200E6F79" w14:textId="273892B2"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ウ　指定定期巡回・随時対応型訪問介護看護の事業の会計と区分していること。</w:t>
            </w:r>
          </w:p>
        </w:tc>
        <w:tc>
          <w:tcPr>
            <w:tcW w:w="1264" w:type="dxa"/>
            <w:tcBorders>
              <w:top w:val="dotted" w:sz="4" w:space="0" w:color="auto"/>
              <w:bottom w:val="single" w:sz="4" w:space="0" w:color="auto"/>
            </w:tcBorders>
          </w:tcPr>
          <w:p w14:paraId="64D742BB"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7051C3B1"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BCD5710" w14:textId="6E2D3F7F"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6E70EE"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13</w:t>
            </w:r>
            <w:r w:rsidRPr="00393C22">
              <w:rPr>
                <w:rFonts w:asciiTheme="majorEastAsia" w:eastAsiaTheme="majorEastAsia" w:hAnsiTheme="majorEastAsia" w:hint="eastAsia"/>
                <w:bCs/>
                <w:color w:val="000000" w:themeColor="text1"/>
                <w:sz w:val="18"/>
                <w:szCs w:val="18"/>
              </w:rPr>
              <w:t>)</w:t>
            </w:r>
          </w:p>
          <w:p w14:paraId="3127EE9B" w14:textId="5F91BABB"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w:t>
            </w:r>
          </w:p>
        </w:tc>
      </w:tr>
      <w:tr w:rsidR="00326DD6" w:rsidRPr="00393C22" w14:paraId="3FEA23A9" w14:textId="77777777" w:rsidTr="00751B37">
        <w:trPr>
          <w:trHeight w:val="631"/>
        </w:trPr>
        <w:tc>
          <w:tcPr>
            <w:tcW w:w="1555" w:type="dxa"/>
            <w:tcBorders>
              <w:top w:val="nil"/>
              <w:bottom w:val="nil"/>
            </w:tcBorders>
          </w:tcPr>
          <w:p w14:paraId="7316B4F0"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1CA8A4F5" w14:textId="181308B6"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利用者の選定により通常の事業の実施地域以外の地域の居宅において指定定期巡回・随時対応型訪問介護看護を行う場合は、それに要した交通費の額</w:t>
            </w:r>
            <w:r w:rsidR="005E1729" w:rsidRPr="00393C22">
              <w:rPr>
                <w:rFonts w:asciiTheme="majorEastAsia" w:eastAsiaTheme="majorEastAsia" w:hAnsiTheme="majorEastAsia" w:hint="eastAsia"/>
                <w:bCs/>
                <w:color w:val="000000" w:themeColor="text1"/>
                <w:sz w:val="18"/>
                <w:szCs w:val="20"/>
              </w:rPr>
              <w:t>の支払</w:t>
            </w:r>
            <w:r w:rsidRPr="00393C22">
              <w:rPr>
                <w:rFonts w:asciiTheme="majorEastAsia" w:eastAsiaTheme="majorEastAsia" w:hAnsiTheme="majorEastAsia" w:hint="eastAsia"/>
                <w:bCs/>
                <w:color w:val="000000" w:themeColor="text1"/>
                <w:sz w:val="18"/>
                <w:szCs w:val="20"/>
              </w:rPr>
              <w:t>を利用者から受けていますか。</w:t>
            </w:r>
          </w:p>
        </w:tc>
        <w:tc>
          <w:tcPr>
            <w:tcW w:w="1264" w:type="dxa"/>
            <w:tcBorders>
              <w:top w:val="single" w:sz="4" w:space="0" w:color="auto"/>
              <w:bottom w:val="single" w:sz="4" w:space="0" w:color="auto"/>
            </w:tcBorders>
          </w:tcPr>
          <w:p w14:paraId="2D41FDEB"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CCD0A52" w14:textId="0064CD9D" w:rsidR="005E1729" w:rsidRPr="00393C22" w:rsidRDefault="005E1729"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18"/>
              </w:rPr>
              <w:t>該当なし</w:t>
            </w:r>
          </w:p>
        </w:tc>
        <w:tc>
          <w:tcPr>
            <w:tcW w:w="1503" w:type="dxa"/>
            <w:gridSpan w:val="2"/>
            <w:tcBorders>
              <w:top w:val="single" w:sz="4" w:space="0" w:color="auto"/>
              <w:bottom w:val="single" w:sz="4" w:space="0" w:color="auto"/>
            </w:tcBorders>
          </w:tcPr>
          <w:p w14:paraId="013E9CB5"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条</w:t>
            </w:r>
          </w:p>
          <w:p w14:paraId="77CE4997" w14:textId="13601149"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項</w:t>
            </w:r>
          </w:p>
        </w:tc>
      </w:tr>
      <w:tr w:rsidR="00326DD6" w:rsidRPr="00393C22" w14:paraId="5DEC1B06" w14:textId="77777777" w:rsidTr="00751B37">
        <w:trPr>
          <w:trHeight w:val="466"/>
        </w:trPr>
        <w:tc>
          <w:tcPr>
            <w:tcW w:w="1555" w:type="dxa"/>
            <w:tcBorders>
              <w:top w:val="nil"/>
              <w:bottom w:val="nil"/>
            </w:tcBorders>
          </w:tcPr>
          <w:p w14:paraId="0BD42897"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76B68F3D" w14:textId="35D70A6A"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③の費用の額に係るサービスの提供に当たっては、あらかじめ、利用者又はその家族に対し、当該サ－ビスの内容及び費用について説明を行い、利用者の同意を得ていますか。</w:t>
            </w:r>
          </w:p>
        </w:tc>
        <w:tc>
          <w:tcPr>
            <w:tcW w:w="1264" w:type="dxa"/>
            <w:tcBorders>
              <w:top w:val="single" w:sz="4" w:space="0" w:color="auto"/>
              <w:bottom w:val="single" w:sz="4" w:space="0" w:color="auto"/>
            </w:tcBorders>
          </w:tcPr>
          <w:p w14:paraId="075A83A3"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54A21E1B" w14:textId="3678A6FC" w:rsidR="005E1729" w:rsidRPr="00393C22" w:rsidRDefault="005E1729"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該当なし</w:t>
            </w:r>
          </w:p>
        </w:tc>
        <w:tc>
          <w:tcPr>
            <w:tcW w:w="1503" w:type="dxa"/>
            <w:gridSpan w:val="2"/>
            <w:tcBorders>
              <w:top w:val="single" w:sz="4" w:space="0" w:color="auto"/>
              <w:bottom w:val="single" w:sz="4" w:space="0" w:color="auto"/>
            </w:tcBorders>
          </w:tcPr>
          <w:p w14:paraId="303B0BB0"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条</w:t>
            </w:r>
          </w:p>
          <w:p w14:paraId="39611EEC" w14:textId="4A050016"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項</w:t>
            </w:r>
          </w:p>
        </w:tc>
      </w:tr>
      <w:tr w:rsidR="00326DD6" w:rsidRPr="00393C22" w14:paraId="5A178EC4" w14:textId="77777777" w:rsidTr="00E55CEA">
        <w:trPr>
          <w:trHeight w:val="183"/>
        </w:trPr>
        <w:tc>
          <w:tcPr>
            <w:tcW w:w="1555" w:type="dxa"/>
            <w:tcBorders>
              <w:top w:val="nil"/>
              <w:bottom w:val="nil"/>
            </w:tcBorders>
          </w:tcPr>
          <w:p w14:paraId="32DDFF66"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099BAD65" w14:textId="7D028291" w:rsidR="00326DD6" w:rsidRPr="00393C22" w:rsidRDefault="00326DD6" w:rsidP="005E172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利用者へ配布するケアコール端末に係る設置料、リース料、保守料等の費用</w:t>
            </w:r>
            <w:r w:rsidR="005E1729" w:rsidRPr="00393C22">
              <w:rPr>
                <w:rFonts w:asciiTheme="majorEastAsia" w:eastAsiaTheme="majorEastAsia" w:hAnsiTheme="majorEastAsia" w:hint="eastAsia"/>
                <w:bCs/>
                <w:color w:val="000000" w:themeColor="text1"/>
                <w:sz w:val="18"/>
                <w:szCs w:val="20"/>
              </w:rPr>
              <w:t>の</w:t>
            </w:r>
            <w:r w:rsidRPr="00393C22">
              <w:rPr>
                <w:rFonts w:asciiTheme="majorEastAsia" w:eastAsiaTheme="majorEastAsia" w:hAnsiTheme="majorEastAsia" w:hint="eastAsia"/>
                <w:bCs/>
                <w:color w:val="000000" w:themeColor="text1"/>
                <w:sz w:val="18"/>
                <w:szCs w:val="20"/>
              </w:rPr>
              <w:t>徴収</w:t>
            </w:r>
            <w:r w:rsidR="005E1729" w:rsidRPr="00393C22">
              <w:rPr>
                <w:rFonts w:asciiTheme="majorEastAsia" w:eastAsiaTheme="majorEastAsia" w:hAnsiTheme="majorEastAsia" w:hint="eastAsia"/>
                <w:bCs/>
                <w:color w:val="000000" w:themeColor="text1"/>
                <w:sz w:val="18"/>
                <w:szCs w:val="20"/>
              </w:rPr>
              <w:t>を</w:t>
            </w:r>
            <w:r w:rsidRPr="00393C22">
              <w:rPr>
                <w:rFonts w:asciiTheme="majorEastAsia" w:eastAsiaTheme="majorEastAsia" w:hAnsiTheme="majorEastAsia" w:hint="eastAsia"/>
                <w:bCs/>
                <w:color w:val="000000" w:themeColor="text1"/>
                <w:sz w:val="18"/>
                <w:szCs w:val="20"/>
              </w:rPr>
              <w:t>していませんか。</w:t>
            </w:r>
          </w:p>
        </w:tc>
        <w:tc>
          <w:tcPr>
            <w:tcW w:w="1264" w:type="dxa"/>
            <w:tcBorders>
              <w:top w:val="single" w:sz="4" w:space="0" w:color="auto"/>
              <w:bottom w:val="nil"/>
            </w:tcBorders>
          </w:tcPr>
          <w:p w14:paraId="3457BE27" w14:textId="236CCA96"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vMerge w:val="restart"/>
            <w:tcBorders>
              <w:top w:val="single" w:sz="4" w:space="0" w:color="auto"/>
            </w:tcBorders>
          </w:tcPr>
          <w:p w14:paraId="37E6F5E6"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2743D0A" w14:textId="23432243"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5E1729"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13</w:t>
            </w:r>
            <w:r w:rsidRPr="00393C22">
              <w:rPr>
                <w:rFonts w:asciiTheme="majorEastAsia" w:eastAsiaTheme="majorEastAsia" w:hAnsiTheme="majorEastAsia" w:hint="eastAsia"/>
                <w:bCs/>
                <w:color w:val="000000" w:themeColor="text1"/>
                <w:sz w:val="18"/>
                <w:szCs w:val="18"/>
              </w:rPr>
              <w:t>)</w:t>
            </w:r>
          </w:p>
          <w:p w14:paraId="2526BC6E" w14:textId="0B5C032E"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⑤</w:t>
            </w:r>
          </w:p>
        </w:tc>
      </w:tr>
      <w:tr w:rsidR="00326DD6" w:rsidRPr="00393C22" w14:paraId="642AFCC1" w14:textId="77777777" w:rsidTr="00E55CEA">
        <w:trPr>
          <w:trHeight w:val="388"/>
        </w:trPr>
        <w:tc>
          <w:tcPr>
            <w:tcW w:w="1555" w:type="dxa"/>
            <w:tcBorders>
              <w:top w:val="nil"/>
              <w:bottom w:val="nil"/>
            </w:tcBorders>
          </w:tcPr>
          <w:p w14:paraId="1AE3B956"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D49E5CB" w14:textId="7AE25B33"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利用者宅から事業所への通報に係る通信料（電話料金）については、利用者が負担すべきものです。</w:t>
            </w:r>
          </w:p>
        </w:tc>
        <w:tc>
          <w:tcPr>
            <w:tcW w:w="1264" w:type="dxa"/>
            <w:tcBorders>
              <w:top w:val="nil"/>
              <w:bottom w:val="single" w:sz="4" w:space="0" w:color="auto"/>
            </w:tcBorders>
          </w:tcPr>
          <w:p w14:paraId="07017684"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vMerge/>
            <w:tcBorders>
              <w:bottom w:val="single" w:sz="4" w:space="0" w:color="auto"/>
            </w:tcBorders>
          </w:tcPr>
          <w:p w14:paraId="5E2C4A4B"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2DF8BCA9" w14:textId="77777777" w:rsidTr="00E55CEA">
        <w:trPr>
          <w:trHeight w:val="195"/>
        </w:trPr>
        <w:tc>
          <w:tcPr>
            <w:tcW w:w="1555" w:type="dxa"/>
            <w:tcBorders>
              <w:top w:val="nil"/>
              <w:bottom w:val="nil"/>
            </w:tcBorders>
          </w:tcPr>
          <w:p w14:paraId="45D5A679"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30603C03" w14:textId="693E746F"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サービスの提供に要した費用につき、支払を受ける際、利用者に対し、領収証を交付していますか。</w:t>
            </w:r>
          </w:p>
        </w:tc>
        <w:tc>
          <w:tcPr>
            <w:tcW w:w="1264" w:type="dxa"/>
            <w:tcBorders>
              <w:top w:val="single" w:sz="4" w:space="0" w:color="auto"/>
              <w:bottom w:val="dotted" w:sz="4" w:space="0" w:color="auto"/>
            </w:tcBorders>
          </w:tcPr>
          <w:p w14:paraId="76EB0093"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365362EE" w14:textId="77777777"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法第42条の2</w:t>
            </w:r>
          </w:p>
          <w:p w14:paraId="148E30F4" w14:textId="38070ABF" w:rsidR="00326DD6" w:rsidRPr="00393C22" w:rsidRDefault="00326DD6" w:rsidP="00480A6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第9項</w:t>
            </w:r>
          </w:p>
        </w:tc>
      </w:tr>
      <w:tr w:rsidR="00326DD6" w:rsidRPr="00393C22" w14:paraId="28E7371A" w14:textId="77777777" w:rsidTr="00E55CEA">
        <w:trPr>
          <w:trHeight w:val="826"/>
        </w:trPr>
        <w:tc>
          <w:tcPr>
            <w:tcW w:w="1555" w:type="dxa"/>
            <w:tcBorders>
              <w:top w:val="nil"/>
              <w:bottom w:val="single" w:sz="4" w:space="0" w:color="auto"/>
            </w:tcBorders>
          </w:tcPr>
          <w:p w14:paraId="3A6A65D4"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ED145F7" w14:textId="77777777"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領収証には、サービスの提供に要した費用の額・食事の提供に要した費用の額・滞在に要した費用の額・その他の費用の額を区分して記載しなければなりません。</w:t>
            </w:r>
          </w:p>
          <w:p w14:paraId="0F375542" w14:textId="0384F797"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480A61"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また、その他の費用の額についてはそれぞれ個別の費用ごとに区分して記載しなければなりません。</w:t>
            </w:r>
          </w:p>
        </w:tc>
        <w:tc>
          <w:tcPr>
            <w:tcW w:w="1264" w:type="dxa"/>
            <w:tcBorders>
              <w:top w:val="dotted" w:sz="4" w:space="0" w:color="auto"/>
              <w:bottom w:val="single" w:sz="4" w:space="0" w:color="auto"/>
              <w:right w:val="single" w:sz="4" w:space="0" w:color="auto"/>
            </w:tcBorders>
          </w:tcPr>
          <w:p w14:paraId="58CE881C"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left w:val="single" w:sz="4" w:space="0" w:color="auto"/>
              <w:bottom w:val="single" w:sz="4" w:space="0" w:color="auto"/>
            </w:tcBorders>
          </w:tcPr>
          <w:p w14:paraId="1A5991FD" w14:textId="77777777" w:rsidR="00480A61"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施行規則</w:t>
            </w:r>
          </w:p>
          <w:p w14:paraId="064890CA" w14:textId="002DEEEF"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第65</w:t>
            </w:r>
            <w:r w:rsidR="00480A61" w:rsidRPr="00393C22">
              <w:rPr>
                <w:rFonts w:asciiTheme="majorEastAsia" w:eastAsiaTheme="majorEastAsia" w:hAnsiTheme="majorEastAsia" w:hint="eastAsia"/>
                <w:bCs/>
                <w:color w:val="000000" w:themeColor="text1"/>
                <w:sz w:val="18"/>
                <w:szCs w:val="18"/>
              </w:rPr>
              <w:t>条の5</w:t>
            </w:r>
          </w:p>
        </w:tc>
      </w:tr>
      <w:tr w:rsidR="00326DD6" w:rsidRPr="00393C22" w14:paraId="0A473B6E" w14:textId="77777777" w:rsidTr="00E55CEA">
        <w:trPr>
          <w:trHeight w:val="713"/>
        </w:trPr>
        <w:tc>
          <w:tcPr>
            <w:tcW w:w="1555" w:type="dxa"/>
            <w:tcBorders>
              <w:top w:val="single" w:sz="4" w:space="0" w:color="auto"/>
              <w:bottom w:val="single" w:sz="4" w:space="0" w:color="auto"/>
            </w:tcBorders>
          </w:tcPr>
          <w:p w14:paraId="4939B03E" w14:textId="78C1E025"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１４　保険給付の請求のための証明書の交付</w:t>
            </w:r>
          </w:p>
        </w:tc>
        <w:tc>
          <w:tcPr>
            <w:tcW w:w="6095" w:type="dxa"/>
            <w:tcBorders>
              <w:top w:val="single" w:sz="4" w:space="0" w:color="auto"/>
              <w:bottom w:val="single" w:sz="4" w:space="0" w:color="auto"/>
            </w:tcBorders>
          </w:tcPr>
          <w:p w14:paraId="452B2585" w14:textId="1ABB7EB9" w:rsidR="00326DD6" w:rsidRPr="00393C22" w:rsidRDefault="003A4A90" w:rsidP="00326DD6">
            <w:pPr>
              <w:widowControl/>
              <w:spacing w:line="240" w:lineRule="exact"/>
              <w:ind w:firstLineChars="100" w:firstLine="158"/>
              <w:rPr>
                <w:rFonts w:asciiTheme="majorEastAsia" w:eastAsiaTheme="majorEastAsia" w:hAnsiTheme="majorEastAsia"/>
                <w:color w:val="000000" w:themeColor="text1"/>
                <w:sz w:val="18"/>
                <w:szCs w:val="21"/>
              </w:rPr>
            </w:pPr>
            <w:r w:rsidRPr="00393C22">
              <w:rPr>
                <w:rFonts w:asciiTheme="majorEastAsia" w:eastAsiaTheme="majorEastAsia" w:hAnsiTheme="majorEastAsia" w:hint="eastAsia"/>
                <w:color w:val="000000" w:themeColor="text1"/>
                <w:sz w:val="18"/>
                <w:szCs w:val="21"/>
              </w:rPr>
              <w:t>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ていますか。</w:t>
            </w:r>
          </w:p>
        </w:tc>
        <w:tc>
          <w:tcPr>
            <w:tcW w:w="1264" w:type="dxa"/>
            <w:tcBorders>
              <w:top w:val="single" w:sz="4" w:space="0" w:color="auto"/>
              <w:bottom w:val="single" w:sz="4" w:space="0" w:color="auto"/>
              <w:right w:val="single" w:sz="4" w:space="0" w:color="auto"/>
            </w:tcBorders>
          </w:tcPr>
          <w:p w14:paraId="234B47D8"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1A0FEBDC"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事例なし</w:t>
            </w:r>
          </w:p>
        </w:tc>
        <w:tc>
          <w:tcPr>
            <w:tcW w:w="1503" w:type="dxa"/>
            <w:gridSpan w:val="2"/>
            <w:tcBorders>
              <w:top w:val="single" w:sz="4" w:space="0" w:color="auto"/>
              <w:left w:val="single" w:sz="4" w:space="0" w:color="auto"/>
              <w:bottom w:val="single" w:sz="4" w:space="0" w:color="auto"/>
            </w:tcBorders>
          </w:tcPr>
          <w:p w14:paraId="4CFF23EC" w14:textId="27453913"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条</w:t>
            </w:r>
          </w:p>
          <w:p w14:paraId="377478B3" w14:textId="21797EB8" w:rsidR="00326DD6" w:rsidRPr="00393C22" w:rsidRDefault="00326DD6" w:rsidP="00326DD6">
            <w:pPr>
              <w:spacing w:line="240" w:lineRule="exact"/>
              <w:rPr>
                <w:rFonts w:asciiTheme="majorEastAsia" w:eastAsiaTheme="majorEastAsia" w:hAnsiTheme="majorEastAsia"/>
                <w:color w:val="000000" w:themeColor="text1"/>
                <w:sz w:val="18"/>
                <w:szCs w:val="18"/>
              </w:rPr>
            </w:pPr>
          </w:p>
        </w:tc>
      </w:tr>
      <w:tr w:rsidR="00326DD6" w:rsidRPr="00393C22" w14:paraId="69AEF840" w14:textId="77777777" w:rsidTr="00E55CEA">
        <w:trPr>
          <w:trHeight w:val="883"/>
        </w:trPr>
        <w:tc>
          <w:tcPr>
            <w:tcW w:w="1555" w:type="dxa"/>
            <w:vMerge w:val="restart"/>
            <w:tcBorders>
              <w:top w:val="single" w:sz="4" w:space="0" w:color="auto"/>
            </w:tcBorders>
          </w:tcPr>
          <w:p w14:paraId="69BF9A9D" w14:textId="56741776"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１５　指定定期巡回・随時対応型訪問介護看護の基本取扱方針</w:t>
            </w:r>
          </w:p>
        </w:tc>
        <w:tc>
          <w:tcPr>
            <w:tcW w:w="6095" w:type="dxa"/>
            <w:tcBorders>
              <w:top w:val="single" w:sz="4" w:space="0" w:color="auto"/>
              <w:bottom w:val="single" w:sz="4" w:space="0" w:color="auto"/>
            </w:tcBorders>
          </w:tcPr>
          <w:p w14:paraId="48CED999" w14:textId="658C2712" w:rsidR="00326DD6" w:rsidRPr="00393C22" w:rsidRDefault="00326DD6" w:rsidP="00047C7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047C79" w:rsidRPr="00393C22">
              <w:rPr>
                <w:rFonts w:asciiTheme="majorEastAsia" w:eastAsiaTheme="majorEastAsia" w:hAnsiTheme="majorEastAsia" w:hint="eastAsia"/>
                <w:bCs/>
                <w:color w:val="000000" w:themeColor="text1"/>
                <w:sz w:val="18"/>
                <w:szCs w:val="20"/>
              </w:rPr>
              <w:t>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ていますか。</w:t>
            </w:r>
          </w:p>
        </w:tc>
        <w:tc>
          <w:tcPr>
            <w:tcW w:w="1264" w:type="dxa"/>
            <w:tcBorders>
              <w:top w:val="single" w:sz="4" w:space="0" w:color="auto"/>
              <w:bottom w:val="single" w:sz="4" w:space="0" w:color="auto"/>
            </w:tcBorders>
          </w:tcPr>
          <w:p w14:paraId="427E900F"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C696240" w14:textId="77777777" w:rsidR="00326DD6" w:rsidRPr="00393C22" w:rsidRDefault="00326DD6" w:rsidP="00326DD6">
            <w:pPr>
              <w:spacing w:line="240" w:lineRule="exact"/>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single" w:sz="4" w:space="0" w:color="auto"/>
            </w:tcBorders>
          </w:tcPr>
          <w:p w14:paraId="34027E5D" w14:textId="3C4C8A9F"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条例第23条</w:t>
            </w:r>
          </w:p>
          <w:p w14:paraId="187ACF4C" w14:textId="5C098DB0"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w:t>
            </w:r>
          </w:p>
          <w:p w14:paraId="41EAD9B6" w14:textId="4EF8A5EE" w:rsidR="00326DD6" w:rsidRPr="00393C22" w:rsidRDefault="00326DD6" w:rsidP="00326DD6">
            <w:pPr>
              <w:spacing w:line="240" w:lineRule="exact"/>
              <w:rPr>
                <w:rFonts w:asciiTheme="majorEastAsia" w:eastAsiaTheme="majorEastAsia" w:hAnsiTheme="majorEastAsia"/>
                <w:bCs/>
                <w:color w:val="000000" w:themeColor="text1"/>
                <w:sz w:val="18"/>
                <w:szCs w:val="18"/>
              </w:rPr>
            </w:pPr>
          </w:p>
        </w:tc>
      </w:tr>
      <w:tr w:rsidR="00326DD6" w:rsidRPr="00393C22" w14:paraId="2B00CC28" w14:textId="77777777" w:rsidTr="004E2F40">
        <w:trPr>
          <w:trHeight w:val="435"/>
        </w:trPr>
        <w:tc>
          <w:tcPr>
            <w:tcW w:w="1555" w:type="dxa"/>
            <w:vMerge/>
            <w:tcBorders>
              <w:bottom w:val="nil"/>
            </w:tcBorders>
          </w:tcPr>
          <w:p w14:paraId="7876A6FB" w14:textId="77777777" w:rsidR="00326DD6" w:rsidRPr="00393C22" w:rsidRDefault="00326DD6" w:rsidP="00326DD6">
            <w:pPr>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09043563" w14:textId="58C62EE9" w:rsidR="00326DD6" w:rsidRPr="00393C22" w:rsidRDefault="00326DD6" w:rsidP="002E7F6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事業者は</w:t>
            </w:r>
            <w:r w:rsidR="007D4018" w:rsidRPr="00393C22">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自らその提供する</w:t>
            </w:r>
            <w:r w:rsidR="002E7F65" w:rsidRPr="00393C22">
              <w:rPr>
                <w:rFonts w:asciiTheme="majorEastAsia" w:eastAsiaTheme="majorEastAsia" w:hAnsiTheme="majorEastAsia" w:hint="eastAsia"/>
                <w:color w:val="000000" w:themeColor="text1"/>
                <w:sz w:val="18"/>
                <w:szCs w:val="21"/>
              </w:rPr>
              <w:t>指定定期巡回・随時対応型訪問介護看護</w:t>
            </w:r>
            <w:r w:rsidRPr="00393C22">
              <w:rPr>
                <w:rFonts w:asciiTheme="majorEastAsia" w:eastAsiaTheme="majorEastAsia" w:hAnsiTheme="majorEastAsia" w:hint="eastAsia"/>
                <w:bCs/>
                <w:color w:val="000000" w:themeColor="text1"/>
                <w:sz w:val="18"/>
                <w:szCs w:val="20"/>
              </w:rPr>
              <w:t>の質の評価を行い、その結果を公表し、常にその改善を図っていますか。</w:t>
            </w:r>
          </w:p>
        </w:tc>
        <w:tc>
          <w:tcPr>
            <w:tcW w:w="1264" w:type="dxa"/>
            <w:tcBorders>
              <w:top w:val="single" w:sz="4" w:space="0" w:color="auto"/>
              <w:bottom w:val="dotted" w:sz="4" w:space="0" w:color="auto"/>
            </w:tcBorders>
          </w:tcPr>
          <w:p w14:paraId="0180C1E7"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439B7177"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6E9A4279" w14:textId="6F660939"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条例第23条</w:t>
            </w:r>
          </w:p>
          <w:p w14:paraId="3D5CC510" w14:textId="24A763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項</w:t>
            </w:r>
          </w:p>
        </w:tc>
      </w:tr>
      <w:tr w:rsidR="00326DD6" w:rsidRPr="00393C22" w14:paraId="6303394F" w14:textId="77777777" w:rsidTr="00E55CEA">
        <w:trPr>
          <w:trHeight w:val="879"/>
        </w:trPr>
        <w:tc>
          <w:tcPr>
            <w:tcW w:w="1555" w:type="dxa"/>
            <w:tcBorders>
              <w:top w:val="nil"/>
              <w:bottom w:val="nil"/>
            </w:tcBorders>
          </w:tcPr>
          <w:p w14:paraId="1C8EFFD7" w14:textId="6E1ACBBB" w:rsidR="00326DD6" w:rsidRPr="00393C22" w:rsidRDefault="00326DD6" w:rsidP="003A4A90">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14:paraId="6BB923AF" w14:textId="29C14C29"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9A7C6A" w:rsidRPr="00393C22">
              <w:rPr>
                <w:rFonts w:asciiTheme="majorEastAsia" w:eastAsiaTheme="majorEastAsia" w:hAnsiTheme="majorEastAsia" w:hint="eastAsia"/>
                <w:bCs/>
                <w:color w:val="000000" w:themeColor="text1"/>
                <w:sz w:val="18"/>
                <w:szCs w:val="20"/>
              </w:rPr>
              <w:t>指定定期巡回・随時対応型訪問介護看護の提供については、目標達成の度合い及びその効果等や利用者及びその家族の満足度等について常に評価を行うとともに、定期巡回・随時対応型訪問介護看護計画の修正を行うなど、その改善を図らなければならないものです。</w:t>
            </w:r>
          </w:p>
        </w:tc>
        <w:tc>
          <w:tcPr>
            <w:tcW w:w="1264" w:type="dxa"/>
            <w:tcBorders>
              <w:top w:val="dotted" w:sz="4" w:space="0" w:color="auto"/>
              <w:left w:val="single" w:sz="4" w:space="0" w:color="auto"/>
              <w:bottom w:val="single" w:sz="4" w:space="0" w:color="auto"/>
            </w:tcBorders>
          </w:tcPr>
          <w:p w14:paraId="389AF174"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33EB19A1"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5D4303B6" w14:textId="3CDA83F4"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9A7C6A"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15</w:t>
            </w:r>
            <w:r w:rsidRPr="00393C22">
              <w:rPr>
                <w:rFonts w:asciiTheme="majorEastAsia" w:eastAsiaTheme="majorEastAsia" w:hAnsiTheme="majorEastAsia" w:hint="eastAsia"/>
                <w:bCs/>
                <w:color w:val="000000" w:themeColor="text1"/>
                <w:sz w:val="18"/>
                <w:szCs w:val="18"/>
              </w:rPr>
              <w:t>)</w:t>
            </w:r>
          </w:p>
          <w:p w14:paraId="13313D24" w14:textId="6AEF56F3" w:rsidR="00326DD6" w:rsidRPr="00393C22" w:rsidRDefault="00326DD6" w:rsidP="00326DD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①</w:t>
            </w:r>
          </w:p>
        </w:tc>
      </w:tr>
      <w:tr w:rsidR="00326DD6" w:rsidRPr="00393C22" w14:paraId="7A825287" w14:textId="77777777" w:rsidTr="00E55CEA">
        <w:trPr>
          <w:trHeight w:val="609"/>
        </w:trPr>
        <w:tc>
          <w:tcPr>
            <w:tcW w:w="1555" w:type="dxa"/>
            <w:vMerge w:val="restart"/>
            <w:tcBorders>
              <w:top w:val="single" w:sz="4" w:space="0" w:color="auto"/>
            </w:tcBorders>
          </w:tcPr>
          <w:p w14:paraId="20E33D37" w14:textId="67949DDB" w:rsidR="00326DD6" w:rsidRPr="00393C22" w:rsidRDefault="00326DD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１６　指定定期巡回・随時対応型訪問介護看護の具体的取扱方針</w:t>
            </w:r>
          </w:p>
        </w:tc>
        <w:tc>
          <w:tcPr>
            <w:tcW w:w="6095" w:type="dxa"/>
            <w:tcBorders>
              <w:top w:val="single" w:sz="4" w:space="0" w:color="auto"/>
              <w:bottom w:val="single" w:sz="4" w:space="0" w:color="auto"/>
            </w:tcBorders>
          </w:tcPr>
          <w:p w14:paraId="2BD913CB" w14:textId="2F07DAA6" w:rsidR="00326DD6" w:rsidRPr="00393C22" w:rsidRDefault="00326DD6" w:rsidP="00326DD6">
            <w:pPr>
              <w:autoSpaceDE w:val="0"/>
              <w:autoSpaceDN w:val="0"/>
              <w:adjustRightInd w:val="0"/>
              <w:spacing w:line="240" w:lineRule="exact"/>
              <w:ind w:left="158" w:hangingChars="100" w:hanging="158"/>
              <w:jc w:val="left"/>
              <w:rPr>
                <w:rFonts w:asciiTheme="majorEastAsia" w:eastAsiaTheme="majorEastAsia" w:hAnsiTheme="majorEastAsia" w:cs="ＭＳ明朝"/>
                <w:bCs/>
                <w:color w:val="000000" w:themeColor="text1"/>
                <w:kern w:val="0"/>
                <w:sz w:val="18"/>
                <w:szCs w:val="18"/>
              </w:rPr>
            </w:pPr>
            <w:r w:rsidRPr="00393C22">
              <w:rPr>
                <w:rFonts w:asciiTheme="majorEastAsia" w:eastAsiaTheme="majorEastAsia" w:hAnsiTheme="majorEastAsia" w:cs="ＭＳ明朝" w:hint="eastAsia"/>
                <w:bCs/>
                <w:color w:val="000000" w:themeColor="text1"/>
                <w:kern w:val="0"/>
                <w:sz w:val="18"/>
                <w:szCs w:val="18"/>
              </w:rPr>
              <w:t>①　定期巡回サービスの提供に当たっては、定期巡回・随時対応型訪問介護看護計画に基づき、利用者が安心してその居宅において生活を送るのに必要な援助を行っていますか。</w:t>
            </w:r>
          </w:p>
        </w:tc>
        <w:tc>
          <w:tcPr>
            <w:tcW w:w="1264" w:type="dxa"/>
            <w:tcBorders>
              <w:top w:val="single" w:sz="4" w:space="0" w:color="auto"/>
              <w:bottom w:val="single" w:sz="4" w:space="0" w:color="auto"/>
            </w:tcBorders>
          </w:tcPr>
          <w:p w14:paraId="0B362E36"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41D90C11" w14:textId="77777777" w:rsidR="00326DD6" w:rsidRPr="00393C22" w:rsidRDefault="00326DD6" w:rsidP="00326DD6">
            <w:pPr>
              <w:spacing w:line="240" w:lineRule="exact"/>
              <w:jc w:val="center"/>
              <w:rPr>
                <w:rFonts w:asciiTheme="majorEastAsia" w:eastAsiaTheme="majorEastAsia" w:hAnsiTheme="majorEastAsia"/>
                <w:b/>
                <w:bCs/>
                <w:color w:val="000000" w:themeColor="text1"/>
                <w:sz w:val="18"/>
                <w:szCs w:val="20"/>
                <w:u w:val="single"/>
              </w:rPr>
            </w:pPr>
          </w:p>
        </w:tc>
        <w:tc>
          <w:tcPr>
            <w:tcW w:w="1503" w:type="dxa"/>
            <w:gridSpan w:val="2"/>
            <w:tcBorders>
              <w:top w:val="single" w:sz="4" w:space="0" w:color="auto"/>
              <w:bottom w:val="single" w:sz="4" w:space="0" w:color="auto"/>
            </w:tcBorders>
          </w:tcPr>
          <w:p w14:paraId="0C576564" w14:textId="22D49448"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1DCDC81A" w14:textId="7CBA96C3" w:rsidR="00326DD6" w:rsidRPr="00393C22" w:rsidRDefault="00326DD6" w:rsidP="00326DD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号</w:t>
            </w:r>
          </w:p>
        </w:tc>
      </w:tr>
      <w:tr w:rsidR="00326DD6" w:rsidRPr="00393C22" w14:paraId="145F7C2D" w14:textId="77777777" w:rsidTr="00E55CEA">
        <w:trPr>
          <w:trHeight w:val="747"/>
        </w:trPr>
        <w:tc>
          <w:tcPr>
            <w:tcW w:w="1555" w:type="dxa"/>
            <w:vMerge/>
            <w:tcBorders>
              <w:bottom w:val="nil"/>
            </w:tcBorders>
          </w:tcPr>
          <w:p w14:paraId="74A4F103"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17055FCF" w14:textId="5888D9F8" w:rsidR="00326DD6" w:rsidRPr="00393C22" w:rsidRDefault="00326DD6" w:rsidP="00326DD6">
            <w:pPr>
              <w:autoSpaceDE w:val="0"/>
              <w:autoSpaceDN w:val="0"/>
              <w:adjustRightInd w:val="0"/>
              <w:spacing w:line="240" w:lineRule="exact"/>
              <w:ind w:left="158" w:hangingChars="100" w:hanging="158"/>
              <w:jc w:val="left"/>
              <w:rPr>
                <w:rFonts w:asciiTheme="majorEastAsia" w:eastAsiaTheme="majorEastAsia" w:hAnsiTheme="majorEastAsia" w:cs="ＭＳ明朝"/>
                <w:b/>
                <w:color w:val="000000" w:themeColor="text1"/>
                <w:kern w:val="0"/>
                <w:sz w:val="18"/>
                <w:szCs w:val="18"/>
                <w:u w:val="single"/>
              </w:rPr>
            </w:pPr>
            <w:r w:rsidRPr="00393C22">
              <w:rPr>
                <w:rFonts w:asciiTheme="majorEastAsia" w:eastAsiaTheme="majorEastAsia" w:hAnsiTheme="majorEastAsia" w:cs="ＭＳ明朝" w:hint="eastAsia"/>
                <w:bCs/>
                <w:color w:val="000000" w:themeColor="text1"/>
                <w:kern w:val="0"/>
                <w:sz w:val="18"/>
                <w:szCs w:val="18"/>
              </w:rPr>
              <w:t>②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264" w:type="dxa"/>
            <w:tcBorders>
              <w:top w:val="single" w:sz="4" w:space="0" w:color="auto"/>
              <w:bottom w:val="dotted" w:sz="4" w:space="0" w:color="auto"/>
            </w:tcBorders>
          </w:tcPr>
          <w:p w14:paraId="5BE735E8"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443940EC" w14:textId="77777777" w:rsidR="00326DD6" w:rsidRPr="00393C22" w:rsidRDefault="00326DD6" w:rsidP="00326DD6">
            <w:pPr>
              <w:spacing w:line="240" w:lineRule="exact"/>
              <w:jc w:val="center"/>
              <w:rPr>
                <w:rFonts w:asciiTheme="majorEastAsia" w:eastAsiaTheme="majorEastAsia" w:hAnsiTheme="majorEastAsia"/>
                <w:b/>
                <w:bCs/>
                <w:color w:val="000000" w:themeColor="text1"/>
                <w:sz w:val="18"/>
                <w:szCs w:val="20"/>
                <w:u w:val="single"/>
              </w:rPr>
            </w:pPr>
          </w:p>
        </w:tc>
        <w:tc>
          <w:tcPr>
            <w:tcW w:w="1503" w:type="dxa"/>
            <w:gridSpan w:val="2"/>
            <w:tcBorders>
              <w:top w:val="single" w:sz="4" w:space="0" w:color="auto"/>
              <w:bottom w:val="dotted" w:sz="4" w:space="0" w:color="auto"/>
            </w:tcBorders>
          </w:tcPr>
          <w:p w14:paraId="337D05B9"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3627150E" w14:textId="3E495766" w:rsidR="00326DD6" w:rsidRPr="00393C22" w:rsidRDefault="00326DD6" w:rsidP="00326DD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w:t>
            </w:r>
            <w:r w:rsidRPr="00393C22">
              <w:rPr>
                <w:rFonts w:asciiTheme="majorEastAsia" w:eastAsiaTheme="majorEastAsia" w:hAnsiTheme="majorEastAsia" w:hint="eastAsia"/>
                <w:bCs/>
                <w:color w:val="000000" w:themeColor="text1"/>
                <w:sz w:val="18"/>
                <w:szCs w:val="18"/>
              </w:rPr>
              <w:t>号</w:t>
            </w:r>
          </w:p>
        </w:tc>
      </w:tr>
      <w:tr w:rsidR="00326DD6" w:rsidRPr="00393C22" w14:paraId="7D845238" w14:textId="77777777" w:rsidTr="00E55CEA">
        <w:trPr>
          <w:trHeight w:val="760"/>
        </w:trPr>
        <w:tc>
          <w:tcPr>
            <w:tcW w:w="1555" w:type="dxa"/>
            <w:tcBorders>
              <w:top w:val="nil"/>
              <w:bottom w:val="nil"/>
            </w:tcBorders>
          </w:tcPr>
          <w:p w14:paraId="2E2B85C4"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DD5BE37" w14:textId="05DE803A" w:rsidR="00326DD6" w:rsidRPr="00393C22" w:rsidRDefault="00326DD6" w:rsidP="009F66A2">
            <w:pPr>
              <w:spacing w:line="240" w:lineRule="exact"/>
              <w:ind w:left="158" w:hangingChars="100" w:hanging="158"/>
              <w:rPr>
                <w:rFonts w:asciiTheme="majorEastAsia" w:eastAsiaTheme="majorEastAsia" w:hAnsiTheme="majorEastAsia"/>
                <w:color w:val="000000" w:themeColor="text1"/>
                <w:sz w:val="18"/>
                <w:szCs w:val="20"/>
              </w:rPr>
            </w:pPr>
            <w:r w:rsidRPr="00393C22">
              <w:rPr>
                <w:rFonts w:asciiTheme="majorEastAsia" w:eastAsiaTheme="majorEastAsia" w:hAnsiTheme="majorEastAsia" w:hint="eastAsia"/>
                <w:color w:val="000000" w:themeColor="text1"/>
                <w:sz w:val="18"/>
                <w:szCs w:val="20"/>
              </w:rPr>
              <w:t>※　随時訪問サービスを適切に提供するため、定期巡回サービスの提供や看護職員の行うアセスメント等により、利用者の心身の状況等の把握に努めるとともに、利用者とのコミュニケーションを図り、利用者が通報を行い易い環境づくりに努めるべきものです。</w:t>
            </w:r>
          </w:p>
        </w:tc>
        <w:tc>
          <w:tcPr>
            <w:tcW w:w="1264" w:type="dxa"/>
            <w:tcBorders>
              <w:top w:val="dotted" w:sz="4" w:space="0" w:color="auto"/>
              <w:bottom w:val="single" w:sz="4" w:space="0" w:color="auto"/>
            </w:tcBorders>
          </w:tcPr>
          <w:p w14:paraId="7BEF1A12"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4B3CECB"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51111045" w14:textId="64CC1F6D"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9F66A2"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15</w:t>
            </w:r>
            <w:r w:rsidRPr="00393C22">
              <w:rPr>
                <w:rFonts w:asciiTheme="majorEastAsia" w:eastAsiaTheme="majorEastAsia" w:hAnsiTheme="majorEastAsia" w:hint="eastAsia"/>
                <w:bCs/>
                <w:color w:val="000000" w:themeColor="text1"/>
                <w:sz w:val="18"/>
                <w:szCs w:val="18"/>
              </w:rPr>
              <w:t>)</w:t>
            </w:r>
          </w:p>
          <w:p w14:paraId="1EC8196E" w14:textId="1C173000" w:rsidR="00326DD6" w:rsidRPr="00393C22" w:rsidRDefault="00326DD6" w:rsidP="00326DD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②</w:t>
            </w:r>
          </w:p>
        </w:tc>
      </w:tr>
      <w:tr w:rsidR="00326DD6" w:rsidRPr="00393C22" w14:paraId="22F92A42" w14:textId="77777777" w:rsidTr="00E55CEA">
        <w:trPr>
          <w:trHeight w:val="633"/>
        </w:trPr>
        <w:tc>
          <w:tcPr>
            <w:tcW w:w="1555" w:type="dxa"/>
            <w:vMerge w:val="restart"/>
            <w:tcBorders>
              <w:top w:val="nil"/>
              <w:right w:val="single" w:sz="4" w:space="0" w:color="auto"/>
            </w:tcBorders>
          </w:tcPr>
          <w:p w14:paraId="58533690" w14:textId="0D1B33B0"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single" w:sz="4" w:space="0" w:color="auto"/>
              <w:right w:val="single" w:sz="4" w:space="0" w:color="auto"/>
            </w:tcBorders>
          </w:tcPr>
          <w:p w14:paraId="0B6114D9" w14:textId="4F9F7EDD" w:rsidR="00326DD6" w:rsidRPr="00393C22" w:rsidRDefault="00326DD6" w:rsidP="000E1C33">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随時訪問サービスの提供に当たっては、定期巡回・随時対応型訪問介護看護計画に基づき、利用者から</w:t>
            </w:r>
            <w:r w:rsidR="000E1C33" w:rsidRPr="00393C22">
              <w:rPr>
                <w:rFonts w:asciiTheme="majorEastAsia" w:eastAsiaTheme="majorEastAsia" w:hAnsiTheme="majorEastAsia" w:hint="eastAsia"/>
                <w:bCs/>
                <w:color w:val="000000" w:themeColor="text1"/>
                <w:sz w:val="18"/>
                <w:szCs w:val="20"/>
              </w:rPr>
              <w:t>の</w:t>
            </w:r>
            <w:r w:rsidRPr="00393C22">
              <w:rPr>
                <w:rFonts w:asciiTheme="majorEastAsia" w:eastAsiaTheme="majorEastAsia" w:hAnsiTheme="majorEastAsia" w:hint="eastAsia"/>
                <w:bCs/>
                <w:color w:val="000000" w:themeColor="text1"/>
                <w:sz w:val="18"/>
                <w:szCs w:val="20"/>
              </w:rPr>
              <w:t>随時の連絡に迅速に対応し、必要な援助を行っていますか。</w:t>
            </w:r>
          </w:p>
        </w:tc>
        <w:tc>
          <w:tcPr>
            <w:tcW w:w="1264" w:type="dxa"/>
            <w:tcBorders>
              <w:top w:val="single" w:sz="4" w:space="0" w:color="auto"/>
              <w:left w:val="single" w:sz="4" w:space="0" w:color="auto"/>
              <w:bottom w:val="single" w:sz="4" w:space="0" w:color="auto"/>
            </w:tcBorders>
          </w:tcPr>
          <w:p w14:paraId="5590F63F"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266976D7"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single" w:sz="4" w:space="0" w:color="auto"/>
            </w:tcBorders>
          </w:tcPr>
          <w:p w14:paraId="236604F1"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37B48258" w14:textId="4CE1D1A8" w:rsidR="00326DD6" w:rsidRPr="00393C22" w:rsidRDefault="00326DD6" w:rsidP="00326DD6">
            <w:pPr>
              <w:spacing w:line="240" w:lineRule="exact"/>
              <w:rPr>
                <w:rFonts w:asciiTheme="majorEastAsia" w:eastAsiaTheme="majorEastAsia" w:hAnsiTheme="majorEastAsia"/>
                <w:b/>
                <w:color w:val="000000" w:themeColor="text1"/>
                <w:sz w:val="18"/>
                <w:szCs w:val="18"/>
                <w:u w:val="single"/>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号</w:t>
            </w:r>
          </w:p>
        </w:tc>
      </w:tr>
      <w:tr w:rsidR="00326DD6" w:rsidRPr="00393C22" w14:paraId="631D0E4F" w14:textId="77777777" w:rsidTr="00E55CEA">
        <w:trPr>
          <w:trHeight w:val="473"/>
        </w:trPr>
        <w:tc>
          <w:tcPr>
            <w:tcW w:w="1555" w:type="dxa"/>
            <w:vMerge/>
            <w:tcBorders>
              <w:right w:val="single" w:sz="4" w:space="0" w:color="auto"/>
            </w:tcBorders>
          </w:tcPr>
          <w:p w14:paraId="114090B0"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tcBorders>
          </w:tcPr>
          <w:p w14:paraId="6D3E12DD" w14:textId="673D2786" w:rsidR="00326DD6" w:rsidRPr="00393C22" w:rsidRDefault="00326DD6" w:rsidP="00326DD6">
            <w:pPr>
              <w:autoSpaceDE w:val="0"/>
              <w:autoSpaceDN w:val="0"/>
              <w:adjustRightInd w:val="0"/>
              <w:spacing w:line="240" w:lineRule="exact"/>
              <w:ind w:left="158" w:hangingChars="100" w:hanging="158"/>
              <w:rPr>
                <w:rFonts w:asciiTheme="majorEastAsia" w:eastAsiaTheme="majorEastAsia" w:hAnsiTheme="majorEastAsia" w:cs="ＭＳ明朝"/>
                <w:b/>
                <w:color w:val="000000" w:themeColor="text1"/>
                <w:kern w:val="0"/>
                <w:sz w:val="18"/>
                <w:szCs w:val="18"/>
                <w:u w:val="single"/>
              </w:rPr>
            </w:pPr>
            <w:r w:rsidRPr="00393C22">
              <w:rPr>
                <w:rFonts w:asciiTheme="majorEastAsia" w:eastAsiaTheme="majorEastAsia" w:hAnsiTheme="majorEastAsia" w:cs="ＭＳ明朝" w:hint="eastAsia"/>
                <w:bCs/>
                <w:color w:val="000000" w:themeColor="text1"/>
                <w:kern w:val="0"/>
                <w:sz w:val="18"/>
                <w:szCs w:val="18"/>
              </w:rPr>
              <w:t>④　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264" w:type="dxa"/>
            <w:tcBorders>
              <w:top w:val="single" w:sz="4" w:space="0" w:color="auto"/>
              <w:bottom w:val="dotted" w:sz="4" w:space="0" w:color="auto"/>
            </w:tcBorders>
          </w:tcPr>
          <w:p w14:paraId="0B014197"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166A0B3"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069CF73E"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137DFB44" w14:textId="43C4BC7A"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号</w:t>
            </w:r>
          </w:p>
        </w:tc>
      </w:tr>
      <w:tr w:rsidR="00326DD6" w:rsidRPr="00393C22" w14:paraId="2D26FE81" w14:textId="77777777" w:rsidTr="00E55CEA">
        <w:trPr>
          <w:trHeight w:val="597"/>
        </w:trPr>
        <w:tc>
          <w:tcPr>
            <w:tcW w:w="1555" w:type="dxa"/>
            <w:vMerge/>
            <w:tcBorders>
              <w:bottom w:val="nil"/>
              <w:right w:val="single" w:sz="4" w:space="0" w:color="auto"/>
            </w:tcBorders>
          </w:tcPr>
          <w:p w14:paraId="2A4D335B"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single" w:sz="4" w:space="0" w:color="auto"/>
            </w:tcBorders>
          </w:tcPr>
          <w:p w14:paraId="6EB7F1FD" w14:textId="666F54ED" w:rsidR="00326DD6" w:rsidRPr="00393C22" w:rsidRDefault="00326DD6" w:rsidP="000E1C33">
            <w:pPr>
              <w:autoSpaceDE w:val="0"/>
              <w:autoSpaceDN w:val="0"/>
              <w:adjustRightInd w:val="0"/>
              <w:spacing w:line="240" w:lineRule="exact"/>
              <w:ind w:left="158" w:hangingChars="100" w:hanging="158"/>
              <w:rPr>
                <w:rFonts w:asciiTheme="majorEastAsia" w:eastAsiaTheme="majorEastAsia" w:hAnsiTheme="majorEastAsia" w:cs="ＭＳ明朝"/>
                <w:bCs/>
                <w:color w:val="000000" w:themeColor="text1"/>
                <w:kern w:val="0"/>
                <w:sz w:val="18"/>
                <w:szCs w:val="18"/>
              </w:rPr>
            </w:pPr>
            <w:r w:rsidRPr="00393C22">
              <w:rPr>
                <w:rFonts w:asciiTheme="majorEastAsia" w:eastAsiaTheme="majorEastAsia" w:hAnsiTheme="majorEastAsia" w:cs="ＭＳ明朝" w:hint="eastAsia"/>
                <w:bCs/>
                <w:color w:val="000000" w:themeColor="text1"/>
                <w:kern w:val="0"/>
                <w:sz w:val="18"/>
                <w:szCs w:val="18"/>
              </w:rPr>
              <w:t>※　訪問看護サービスの提供に当たっては、利用者の心身の状況を踏まえて、妥当適切に行うとともにその生活の質の確保を図るよう、主治医との密接な連携のもとに定期巡回・随時対応型訪問介護看護計画に沿って行</w:t>
            </w:r>
            <w:r w:rsidR="000E1C33" w:rsidRPr="00393C22">
              <w:rPr>
                <w:rFonts w:asciiTheme="majorEastAsia" w:eastAsiaTheme="majorEastAsia" w:hAnsiTheme="majorEastAsia" w:cs="ＭＳ明朝" w:hint="eastAsia"/>
                <w:bCs/>
                <w:color w:val="000000" w:themeColor="text1"/>
                <w:kern w:val="0"/>
                <w:sz w:val="18"/>
                <w:szCs w:val="18"/>
              </w:rPr>
              <w:t>ってください</w:t>
            </w:r>
            <w:r w:rsidRPr="00393C22">
              <w:rPr>
                <w:rFonts w:asciiTheme="majorEastAsia" w:eastAsiaTheme="majorEastAsia" w:hAnsiTheme="majorEastAsia" w:cs="ＭＳ明朝" w:hint="eastAsia"/>
                <w:bCs/>
                <w:color w:val="000000" w:themeColor="text1"/>
                <w:kern w:val="0"/>
                <w:sz w:val="18"/>
                <w:szCs w:val="18"/>
              </w:rPr>
              <w:t>。</w:t>
            </w:r>
          </w:p>
        </w:tc>
        <w:tc>
          <w:tcPr>
            <w:tcW w:w="1264" w:type="dxa"/>
            <w:tcBorders>
              <w:top w:val="dotted" w:sz="4" w:space="0" w:color="auto"/>
              <w:bottom w:val="single" w:sz="4" w:space="0" w:color="auto"/>
            </w:tcBorders>
          </w:tcPr>
          <w:p w14:paraId="21CB5F23"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71069FC4"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62C04D0"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の1の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15</w:t>
            </w:r>
            <w:r w:rsidRPr="00393C22">
              <w:rPr>
                <w:rFonts w:asciiTheme="majorEastAsia" w:eastAsiaTheme="majorEastAsia" w:hAnsiTheme="majorEastAsia" w:hint="eastAsia"/>
                <w:bCs/>
                <w:color w:val="000000" w:themeColor="text1"/>
                <w:sz w:val="18"/>
                <w:szCs w:val="18"/>
              </w:rPr>
              <w:t>)</w:t>
            </w:r>
          </w:p>
          <w:p w14:paraId="120D8EAB" w14:textId="35D56B8A"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③</w:t>
            </w:r>
          </w:p>
        </w:tc>
      </w:tr>
      <w:tr w:rsidR="00326DD6" w:rsidRPr="00393C22" w14:paraId="4E197633" w14:textId="77777777" w:rsidTr="00CE7BF7">
        <w:trPr>
          <w:trHeight w:val="736"/>
        </w:trPr>
        <w:tc>
          <w:tcPr>
            <w:tcW w:w="1555" w:type="dxa"/>
            <w:vMerge w:val="restart"/>
            <w:tcBorders>
              <w:top w:val="nil"/>
              <w:bottom w:val="nil"/>
            </w:tcBorders>
          </w:tcPr>
          <w:p w14:paraId="5442AF19" w14:textId="1B361132" w:rsidR="00326DD6" w:rsidRPr="00393C22" w:rsidRDefault="00326DD6" w:rsidP="00326DD6">
            <w:pPr>
              <w:widowControl/>
              <w:spacing w:line="240" w:lineRule="exact"/>
              <w:ind w:left="237" w:hangingChars="150" w:hanging="237"/>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57E07DB2" w14:textId="043E75B9"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訪問看護サービスの提供に当たっては、常に利用者の病状、心身の状況及びその置かれている環境の的確な把握に努め、利用者又はその家族に対し、適切な指導等を行っていますか。</w:t>
            </w:r>
          </w:p>
        </w:tc>
        <w:tc>
          <w:tcPr>
            <w:tcW w:w="1264" w:type="dxa"/>
            <w:tcBorders>
              <w:top w:val="single" w:sz="4" w:space="0" w:color="auto"/>
              <w:bottom w:val="single" w:sz="4" w:space="0" w:color="auto"/>
            </w:tcBorders>
          </w:tcPr>
          <w:p w14:paraId="58EA4B7E" w14:textId="147DE2EF" w:rsidR="00326DD6" w:rsidRPr="00393C22" w:rsidRDefault="00926C73" w:rsidP="00926C73">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single" w:sz="4" w:space="0" w:color="auto"/>
            </w:tcBorders>
          </w:tcPr>
          <w:p w14:paraId="5BBC510C"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3FA23D61" w14:textId="5EF3A590" w:rsidR="00326DD6" w:rsidRPr="00393C22" w:rsidRDefault="00326DD6" w:rsidP="000E1C33">
            <w:pPr>
              <w:spacing w:line="240" w:lineRule="exact"/>
              <w:rPr>
                <w:rFonts w:asciiTheme="majorEastAsia" w:eastAsiaTheme="majorEastAsia" w:hAnsiTheme="majorEastAsia"/>
                <w:color w:val="000000" w:themeColor="text1"/>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号</w:t>
            </w:r>
          </w:p>
        </w:tc>
      </w:tr>
      <w:tr w:rsidR="00CE7BF7" w:rsidRPr="00393C22" w14:paraId="760846AF" w14:textId="77777777" w:rsidTr="00E55CEA">
        <w:trPr>
          <w:trHeight w:val="263"/>
        </w:trPr>
        <w:tc>
          <w:tcPr>
            <w:tcW w:w="1555" w:type="dxa"/>
            <w:vMerge/>
            <w:tcBorders>
              <w:top w:val="nil"/>
              <w:bottom w:val="nil"/>
            </w:tcBorders>
          </w:tcPr>
          <w:p w14:paraId="21E491B2" w14:textId="77777777" w:rsidR="00CE7BF7" w:rsidRPr="00393C22" w:rsidRDefault="00CE7BF7" w:rsidP="00CE7BF7">
            <w:pPr>
              <w:widowControl/>
              <w:spacing w:line="240" w:lineRule="exact"/>
              <w:ind w:left="237" w:hangingChars="150" w:hanging="237"/>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8B62258" w14:textId="49076CD8" w:rsidR="00CE7BF7" w:rsidRPr="00393C22" w:rsidRDefault="00CE7BF7" w:rsidP="00CE7BF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color w:val="000000" w:themeColor="text1"/>
                <w:sz w:val="18"/>
                <w:szCs w:val="18"/>
              </w:rPr>
              <w:t>⑥　特殊な看護等</w:t>
            </w:r>
            <w:r w:rsidR="00A06F9B" w:rsidRPr="00393C22">
              <w:rPr>
                <w:rFonts w:asciiTheme="majorEastAsia" w:eastAsiaTheme="majorEastAsia" w:hAnsiTheme="majorEastAsia" w:hint="eastAsia"/>
                <w:color w:val="000000" w:themeColor="text1"/>
                <w:sz w:val="18"/>
                <w:szCs w:val="18"/>
              </w:rPr>
              <w:t>については、これ</w:t>
            </w:r>
            <w:r w:rsidRPr="00393C22">
              <w:rPr>
                <w:rFonts w:asciiTheme="majorEastAsia" w:eastAsiaTheme="majorEastAsia" w:hAnsiTheme="majorEastAsia" w:hint="eastAsia"/>
                <w:color w:val="000000" w:themeColor="text1"/>
                <w:sz w:val="18"/>
                <w:szCs w:val="18"/>
              </w:rPr>
              <w:t>を行っていませんか。</w:t>
            </w:r>
          </w:p>
        </w:tc>
        <w:tc>
          <w:tcPr>
            <w:tcW w:w="1264" w:type="dxa"/>
            <w:tcBorders>
              <w:top w:val="single" w:sz="4" w:space="0" w:color="auto"/>
              <w:bottom w:val="dotted" w:sz="4" w:space="0" w:color="auto"/>
            </w:tcBorders>
          </w:tcPr>
          <w:p w14:paraId="6CDB0619" w14:textId="77777777" w:rsidR="00CE7BF7" w:rsidRPr="00393C22" w:rsidRDefault="00CE7BF7" w:rsidP="00CE7BF7">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5E506B26" w14:textId="77777777" w:rsidR="00CE7BF7" w:rsidRPr="00393C22" w:rsidRDefault="00CE7BF7" w:rsidP="00CE7BF7">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2985F0E2" w14:textId="77777777" w:rsidR="00CE7BF7" w:rsidRPr="00393C22" w:rsidRDefault="00CE7BF7" w:rsidP="00CE7BF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4E2B8132" w14:textId="1276D510" w:rsidR="00CE7BF7" w:rsidRPr="00393C22" w:rsidRDefault="00CE7BF7" w:rsidP="00CE7BF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6</w:t>
            </w:r>
            <w:r w:rsidRPr="00393C22">
              <w:rPr>
                <w:rFonts w:asciiTheme="majorEastAsia" w:eastAsiaTheme="majorEastAsia" w:hAnsiTheme="majorEastAsia" w:hint="eastAsia"/>
                <w:bCs/>
                <w:color w:val="000000" w:themeColor="text1"/>
                <w:sz w:val="18"/>
                <w:szCs w:val="18"/>
              </w:rPr>
              <w:t>号</w:t>
            </w:r>
          </w:p>
        </w:tc>
      </w:tr>
      <w:tr w:rsidR="00393C22" w:rsidRPr="00393C22" w14:paraId="682640C3" w14:textId="77777777" w:rsidTr="008D28F3">
        <w:trPr>
          <w:trHeight w:val="757"/>
        </w:trPr>
        <w:tc>
          <w:tcPr>
            <w:tcW w:w="1555" w:type="dxa"/>
            <w:vMerge/>
            <w:tcBorders>
              <w:bottom w:val="nil"/>
            </w:tcBorders>
          </w:tcPr>
          <w:p w14:paraId="27E123D3" w14:textId="77777777" w:rsidR="00326DD6" w:rsidRPr="00393C22" w:rsidRDefault="00326DD6" w:rsidP="00326DD6">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AC99614" w14:textId="66882111" w:rsidR="00326DD6" w:rsidRPr="00393C22" w:rsidRDefault="00326DD6"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訪問看護サービスの提供に当たっては、利用者の健康状態と経過、看護の目標や内容、具体的な方法その他療養上必要な事項について利用者及びその家族に理解しやすいよう指導又は説明を行うとともに、医学の立場を堅持し、広く一般に認められていない看護等については行ってはなりません。</w:t>
            </w:r>
          </w:p>
        </w:tc>
        <w:tc>
          <w:tcPr>
            <w:tcW w:w="1264" w:type="dxa"/>
            <w:tcBorders>
              <w:top w:val="dotted" w:sz="4" w:space="0" w:color="auto"/>
              <w:bottom w:val="single" w:sz="4" w:space="0" w:color="auto"/>
            </w:tcBorders>
          </w:tcPr>
          <w:p w14:paraId="128F59F4"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2C151020"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F186F18" w14:textId="1A41FCCF"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CE7BF7"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15</w:t>
            </w:r>
            <w:r w:rsidRPr="00393C22">
              <w:rPr>
                <w:rFonts w:asciiTheme="majorEastAsia" w:eastAsiaTheme="majorEastAsia" w:hAnsiTheme="majorEastAsia" w:hint="eastAsia"/>
                <w:bCs/>
                <w:color w:val="000000" w:themeColor="text1"/>
                <w:sz w:val="18"/>
                <w:szCs w:val="18"/>
              </w:rPr>
              <w:t>)</w:t>
            </w:r>
          </w:p>
          <w:p w14:paraId="3B9BEED5" w14:textId="4131E146" w:rsidR="00326DD6" w:rsidRPr="00393C22" w:rsidRDefault="00326DD6" w:rsidP="00326DD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④</w:t>
            </w:r>
          </w:p>
        </w:tc>
      </w:tr>
      <w:tr w:rsidR="00393C22" w:rsidRPr="00393C22" w14:paraId="3C0C699B" w14:textId="77777777" w:rsidTr="008D28F3">
        <w:trPr>
          <w:trHeight w:val="639"/>
        </w:trPr>
        <w:tc>
          <w:tcPr>
            <w:tcW w:w="1555" w:type="dxa"/>
            <w:tcBorders>
              <w:top w:val="nil"/>
              <w:bottom w:val="nil"/>
            </w:tcBorders>
          </w:tcPr>
          <w:p w14:paraId="5ACBD770"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700F384E" w14:textId="6D6F51B3" w:rsidR="00326DD6" w:rsidRPr="00393C22" w:rsidRDefault="00326DD6" w:rsidP="00326DD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⑦　</w:t>
            </w:r>
            <w:r w:rsidR="00F11262" w:rsidRPr="00393C22">
              <w:rPr>
                <w:rFonts w:asciiTheme="majorEastAsia" w:eastAsiaTheme="majorEastAsia" w:hAnsiTheme="majorEastAsia" w:hint="eastAsia"/>
                <w:color w:val="000000" w:themeColor="text1"/>
                <w:sz w:val="18"/>
                <w:szCs w:val="18"/>
              </w:rPr>
              <w:t>指定</w:t>
            </w:r>
            <w:r w:rsidR="00F11262" w:rsidRPr="00393C22">
              <w:rPr>
                <w:rFonts w:asciiTheme="majorEastAsia" w:eastAsiaTheme="majorEastAsia" w:hAnsiTheme="majorEastAsia" w:cs="ＭＳ明朝" w:hint="eastAsia"/>
                <w:bCs/>
                <w:color w:val="000000" w:themeColor="text1"/>
                <w:kern w:val="0"/>
                <w:sz w:val="18"/>
                <w:szCs w:val="18"/>
              </w:rPr>
              <w:t>定期巡回・随時対応型訪問介護看護</w:t>
            </w:r>
            <w:r w:rsidRPr="00393C22">
              <w:rPr>
                <w:rFonts w:asciiTheme="majorEastAsia" w:eastAsiaTheme="majorEastAsia" w:hAnsiTheme="majorEastAsia" w:hint="eastAsia"/>
                <w:color w:val="000000" w:themeColor="text1"/>
                <w:sz w:val="18"/>
                <w:szCs w:val="18"/>
              </w:rPr>
              <w:t>の提供に当たっては、懇切丁寧に行うことを旨とし、利用者又はその家族に対し、サービスの提供方法等について、理解しやすいように説明を行っていますか。</w:t>
            </w:r>
          </w:p>
        </w:tc>
        <w:tc>
          <w:tcPr>
            <w:tcW w:w="1264" w:type="dxa"/>
            <w:tcBorders>
              <w:top w:val="single" w:sz="4" w:space="0" w:color="auto"/>
              <w:bottom w:val="single" w:sz="4" w:space="0" w:color="auto"/>
            </w:tcBorders>
          </w:tcPr>
          <w:p w14:paraId="12EFF236" w14:textId="77777777" w:rsidR="00326DD6" w:rsidRPr="00393C22" w:rsidRDefault="00326DD6" w:rsidP="00326DD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08A162B7"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54B843C3" w14:textId="3168E271" w:rsidR="00326DD6" w:rsidRPr="00393C22" w:rsidRDefault="00326DD6" w:rsidP="00326DD6">
            <w:pPr>
              <w:spacing w:line="240" w:lineRule="exact"/>
              <w:rPr>
                <w:rFonts w:asciiTheme="majorEastAsia" w:eastAsiaTheme="majorEastAsia" w:hAnsiTheme="majorEastAsia"/>
                <w:bCs/>
                <w:color w:val="000000" w:themeColor="text1"/>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7</w:t>
            </w:r>
            <w:r w:rsidRPr="00393C22">
              <w:rPr>
                <w:rFonts w:asciiTheme="majorEastAsia" w:eastAsiaTheme="majorEastAsia" w:hAnsiTheme="majorEastAsia" w:hint="eastAsia"/>
                <w:bCs/>
                <w:color w:val="000000" w:themeColor="text1"/>
                <w:sz w:val="18"/>
                <w:szCs w:val="18"/>
              </w:rPr>
              <w:t>号</w:t>
            </w:r>
          </w:p>
        </w:tc>
      </w:tr>
      <w:tr w:rsidR="00393C22" w:rsidRPr="00393C22" w14:paraId="617A79F8" w14:textId="77777777" w:rsidTr="008D28F3">
        <w:trPr>
          <w:trHeight w:val="823"/>
        </w:trPr>
        <w:tc>
          <w:tcPr>
            <w:tcW w:w="1555" w:type="dxa"/>
            <w:tcBorders>
              <w:top w:val="nil"/>
              <w:bottom w:val="nil"/>
            </w:tcBorders>
          </w:tcPr>
          <w:p w14:paraId="3DCB5A7F" w14:textId="77777777" w:rsidR="00F11262" w:rsidRPr="00393C22" w:rsidRDefault="00F11262" w:rsidP="00F1126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3D5B861D" w14:textId="1732394F" w:rsidR="00F11262" w:rsidRPr="00393C22" w:rsidRDefault="00F11262" w:rsidP="00F11262">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⑧　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264" w:type="dxa"/>
            <w:tcBorders>
              <w:top w:val="single" w:sz="4" w:space="0" w:color="auto"/>
              <w:bottom w:val="dotted" w:sz="4" w:space="0" w:color="auto"/>
            </w:tcBorders>
          </w:tcPr>
          <w:p w14:paraId="7B34E76A" w14:textId="21E44C9D" w:rsidR="00F11262" w:rsidRPr="00393C22" w:rsidRDefault="00F11262" w:rsidP="00F11262">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4E5BEA24" w14:textId="77777777" w:rsidR="00F11262" w:rsidRPr="00393C22" w:rsidRDefault="00F11262" w:rsidP="00F1126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379EC864" w14:textId="029C39D9" w:rsidR="00F11262" w:rsidRPr="00393C22" w:rsidRDefault="00F11262" w:rsidP="00F1126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8</w:t>
            </w:r>
            <w:r w:rsidRPr="00393C22">
              <w:rPr>
                <w:rFonts w:asciiTheme="majorEastAsia" w:eastAsiaTheme="majorEastAsia" w:hAnsiTheme="majorEastAsia" w:hint="eastAsia"/>
                <w:bCs/>
                <w:color w:val="000000" w:themeColor="text1"/>
                <w:sz w:val="18"/>
                <w:szCs w:val="18"/>
              </w:rPr>
              <w:t>号</w:t>
            </w:r>
          </w:p>
        </w:tc>
      </w:tr>
      <w:tr w:rsidR="00F11262" w:rsidRPr="00393C22" w14:paraId="76E19B81" w14:textId="77777777" w:rsidTr="00E55CEA">
        <w:trPr>
          <w:trHeight w:val="337"/>
        </w:trPr>
        <w:tc>
          <w:tcPr>
            <w:tcW w:w="1555" w:type="dxa"/>
            <w:tcBorders>
              <w:top w:val="nil"/>
              <w:bottom w:val="nil"/>
            </w:tcBorders>
          </w:tcPr>
          <w:p w14:paraId="0E2977B4" w14:textId="77777777" w:rsidR="00F11262" w:rsidRPr="00393C22" w:rsidRDefault="00F11262" w:rsidP="00F1126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67E1FCC5" w14:textId="6816482C" w:rsidR="00F11262" w:rsidRPr="00393C22" w:rsidRDefault="00F11262" w:rsidP="00F11262">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⑨　身体的拘束等を行う場合には、その態様及び時間、その際の利用者の心身の状況並びに緊急やむを得ない理由を記録していますか。</w:t>
            </w:r>
          </w:p>
        </w:tc>
        <w:tc>
          <w:tcPr>
            <w:tcW w:w="1264" w:type="dxa"/>
            <w:tcBorders>
              <w:top w:val="single" w:sz="4" w:space="0" w:color="auto"/>
              <w:bottom w:val="dotted" w:sz="4" w:space="0" w:color="auto"/>
            </w:tcBorders>
          </w:tcPr>
          <w:p w14:paraId="63AAFD3D" w14:textId="5F4105B7" w:rsidR="00F11262" w:rsidRPr="00393C22" w:rsidRDefault="00F11262" w:rsidP="00F11262">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5C851E10" w14:textId="77777777" w:rsidR="00F11262" w:rsidRPr="00393C22" w:rsidRDefault="00F11262" w:rsidP="00F1126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31C1E7AD" w14:textId="4FA8BEDA" w:rsidR="00F11262" w:rsidRPr="00393C22" w:rsidRDefault="00F11262" w:rsidP="00F1126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9</w:t>
            </w:r>
            <w:r w:rsidRPr="00393C22">
              <w:rPr>
                <w:rFonts w:asciiTheme="majorEastAsia" w:eastAsiaTheme="majorEastAsia" w:hAnsiTheme="majorEastAsia" w:hint="eastAsia"/>
                <w:bCs/>
                <w:color w:val="000000" w:themeColor="text1"/>
                <w:sz w:val="18"/>
                <w:szCs w:val="18"/>
              </w:rPr>
              <w:t>号</w:t>
            </w:r>
          </w:p>
        </w:tc>
      </w:tr>
      <w:tr w:rsidR="00F11262" w:rsidRPr="00393C22" w14:paraId="033557F2" w14:textId="77777777" w:rsidTr="006E37C2">
        <w:trPr>
          <w:trHeight w:val="619"/>
        </w:trPr>
        <w:tc>
          <w:tcPr>
            <w:tcW w:w="1555" w:type="dxa"/>
            <w:tcBorders>
              <w:top w:val="nil"/>
              <w:bottom w:val="nil"/>
            </w:tcBorders>
          </w:tcPr>
          <w:p w14:paraId="67ADE1C8" w14:textId="77777777" w:rsidR="00F11262" w:rsidRPr="00393C22" w:rsidRDefault="00F11262" w:rsidP="00F1126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4BBAF91" w14:textId="5C6BAFE7" w:rsidR="00F11262" w:rsidRPr="00393C22" w:rsidRDefault="00F11262" w:rsidP="00F11262">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1264" w:type="dxa"/>
            <w:tcBorders>
              <w:top w:val="dotted" w:sz="4" w:space="0" w:color="auto"/>
              <w:bottom w:val="single" w:sz="4" w:space="0" w:color="auto"/>
            </w:tcBorders>
          </w:tcPr>
          <w:p w14:paraId="7F4B1574" w14:textId="77777777" w:rsidR="00F11262" w:rsidRPr="00393C22" w:rsidRDefault="00F11262" w:rsidP="00F11262">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5A1AD2AD" w14:textId="77777777" w:rsidR="00F11262" w:rsidRPr="00393C22" w:rsidRDefault="00F11262" w:rsidP="00F1126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52112810" w14:textId="77777777" w:rsidR="00F11262" w:rsidRPr="00393C22" w:rsidRDefault="00F11262" w:rsidP="00F1126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15</w:t>
            </w:r>
            <w:r w:rsidRPr="00393C22">
              <w:rPr>
                <w:rFonts w:asciiTheme="majorEastAsia" w:eastAsiaTheme="majorEastAsia" w:hAnsiTheme="majorEastAsia" w:hint="eastAsia"/>
                <w:bCs/>
                <w:color w:val="000000" w:themeColor="text1"/>
                <w:sz w:val="18"/>
                <w:szCs w:val="18"/>
              </w:rPr>
              <w:t>)</w:t>
            </w:r>
          </w:p>
          <w:p w14:paraId="7E8303CA" w14:textId="3A867D91" w:rsidR="00F11262" w:rsidRPr="00393C22" w:rsidRDefault="00F11262" w:rsidP="00F1126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⑤</w:t>
            </w:r>
          </w:p>
        </w:tc>
      </w:tr>
      <w:tr w:rsidR="00393C22" w:rsidRPr="00393C22" w14:paraId="6FB14324" w14:textId="77777777" w:rsidTr="009E1203">
        <w:trPr>
          <w:trHeight w:val="539"/>
        </w:trPr>
        <w:tc>
          <w:tcPr>
            <w:tcW w:w="1555" w:type="dxa"/>
            <w:tcBorders>
              <w:top w:val="nil"/>
              <w:bottom w:val="nil"/>
            </w:tcBorders>
          </w:tcPr>
          <w:p w14:paraId="4733C10D"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3F629A0B" w14:textId="2F24AF64" w:rsidR="00326DD6" w:rsidRPr="00393C22" w:rsidRDefault="009F3A60"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⑩</w:t>
            </w:r>
            <w:r w:rsidR="00326DD6" w:rsidRPr="00393C22">
              <w:rPr>
                <w:rFonts w:asciiTheme="majorEastAsia" w:eastAsiaTheme="majorEastAsia" w:hAnsiTheme="majorEastAsia" w:hint="eastAsia"/>
                <w:bCs/>
                <w:color w:val="000000" w:themeColor="text1"/>
                <w:sz w:val="18"/>
                <w:szCs w:val="20"/>
              </w:rPr>
              <w:t xml:space="preserve">　</w:t>
            </w:r>
            <w:r w:rsidR="00F11262" w:rsidRPr="00393C22">
              <w:rPr>
                <w:rFonts w:asciiTheme="majorEastAsia" w:eastAsiaTheme="majorEastAsia" w:hAnsiTheme="majorEastAsia" w:hint="eastAsia"/>
                <w:color w:val="000000" w:themeColor="text1"/>
                <w:sz w:val="18"/>
                <w:szCs w:val="18"/>
              </w:rPr>
              <w:t>指定</w:t>
            </w:r>
            <w:r w:rsidR="00F11262" w:rsidRPr="00393C22">
              <w:rPr>
                <w:rFonts w:asciiTheme="majorEastAsia" w:eastAsiaTheme="majorEastAsia" w:hAnsiTheme="majorEastAsia" w:cs="ＭＳ明朝" w:hint="eastAsia"/>
                <w:bCs/>
                <w:color w:val="000000" w:themeColor="text1"/>
                <w:kern w:val="0"/>
                <w:sz w:val="18"/>
                <w:szCs w:val="18"/>
              </w:rPr>
              <w:t>定期巡回・随時対応型訪問介護看護</w:t>
            </w:r>
            <w:r w:rsidR="00326DD6" w:rsidRPr="00393C22">
              <w:rPr>
                <w:rFonts w:asciiTheme="majorEastAsia" w:eastAsiaTheme="majorEastAsia" w:hAnsiTheme="majorEastAsia" w:hint="eastAsia"/>
                <w:bCs/>
                <w:color w:val="000000" w:themeColor="text1"/>
                <w:sz w:val="18"/>
                <w:szCs w:val="20"/>
              </w:rPr>
              <w:t>の提供に当たっては、介護技術及び医学の進歩に対応し、適切な介護技術及び看護技術をもってサービスの提供を行っていますか。</w:t>
            </w:r>
          </w:p>
        </w:tc>
        <w:tc>
          <w:tcPr>
            <w:tcW w:w="1264" w:type="dxa"/>
            <w:tcBorders>
              <w:top w:val="single" w:sz="4" w:space="0" w:color="auto"/>
              <w:bottom w:val="single" w:sz="4" w:space="0" w:color="auto"/>
            </w:tcBorders>
          </w:tcPr>
          <w:p w14:paraId="44BC6E9D" w14:textId="77777777" w:rsidR="00326DD6" w:rsidRPr="00393C22" w:rsidRDefault="00326DD6" w:rsidP="00326DD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22B47C46"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28B62B8B" w14:textId="6DCC7869" w:rsidR="00326DD6" w:rsidRPr="00393C22" w:rsidRDefault="00326DD6" w:rsidP="00326DD6">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w:t>
            </w:r>
            <w:r w:rsidR="009F3A60" w:rsidRPr="00393C22">
              <w:rPr>
                <w:rFonts w:asciiTheme="majorEastAsia" w:eastAsiaTheme="majorEastAsia" w:hAnsiTheme="majorEastAsia"/>
                <w:bCs/>
                <w:color w:val="000000" w:themeColor="text1"/>
                <w:sz w:val="18"/>
                <w:szCs w:val="18"/>
              </w:rPr>
              <w:t>10</w:t>
            </w:r>
            <w:r w:rsidRPr="00393C22">
              <w:rPr>
                <w:rFonts w:asciiTheme="majorEastAsia" w:eastAsiaTheme="majorEastAsia" w:hAnsiTheme="majorEastAsia" w:hint="eastAsia"/>
                <w:bCs/>
                <w:color w:val="000000" w:themeColor="text1"/>
                <w:sz w:val="18"/>
                <w:szCs w:val="18"/>
              </w:rPr>
              <w:t>号</w:t>
            </w:r>
          </w:p>
        </w:tc>
      </w:tr>
      <w:tr w:rsidR="00393C22" w:rsidRPr="00393C22" w14:paraId="62433F1F" w14:textId="77777777" w:rsidTr="009E1203">
        <w:trPr>
          <w:trHeight w:val="499"/>
        </w:trPr>
        <w:tc>
          <w:tcPr>
            <w:tcW w:w="1555" w:type="dxa"/>
            <w:tcBorders>
              <w:top w:val="nil"/>
              <w:bottom w:val="nil"/>
            </w:tcBorders>
          </w:tcPr>
          <w:p w14:paraId="7C22ACFB" w14:textId="77777777" w:rsidR="00326DD6" w:rsidRPr="00393C22" w:rsidRDefault="00326DD6" w:rsidP="00326D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95323F3" w14:textId="2CC24134" w:rsidR="00326DD6" w:rsidRPr="00393C22" w:rsidRDefault="009F3A60" w:rsidP="00326D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⑪</w:t>
            </w:r>
            <w:r w:rsidR="00326DD6"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color w:val="000000" w:themeColor="text1"/>
                <w:sz w:val="18"/>
                <w:szCs w:val="18"/>
              </w:rPr>
              <w:t>指定</w:t>
            </w:r>
            <w:r w:rsidRPr="00393C22">
              <w:rPr>
                <w:rFonts w:asciiTheme="majorEastAsia" w:eastAsiaTheme="majorEastAsia" w:hAnsiTheme="majorEastAsia" w:cs="ＭＳ明朝" w:hint="eastAsia"/>
                <w:bCs/>
                <w:color w:val="000000" w:themeColor="text1"/>
                <w:kern w:val="0"/>
                <w:sz w:val="18"/>
                <w:szCs w:val="18"/>
              </w:rPr>
              <w:t>定期巡回・随時対応型訪問介護看護</w:t>
            </w:r>
            <w:r w:rsidR="00326DD6" w:rsidRPr="00393C22">
              <w:rPr>
                <w:rFonts w:asciiTheme="majorEastAsia" w:eastAsiaTheme="majorEastAsia" w:hAnsiTheme="majorEastAsia" w:hint="eastAsia"/>
                <w:bCs/>
                <w:color w:val="000000" w:themeColor="text1"/>
                <w:sz w:val="18"/>
                <w:szCs w:val="20"/>
              </w:rPr>
              <w:t>の提供に当たり利用者から合鍵を預かる場合には、その管理を厳重に行うとともに、管理方法、紛失した場合の対処方法その他必要な事項を記載した文書を利用者に交付していますか。</w:t>
            </w:r>
          </w:p>
        </w:tc>
        <w:tc>
          <w:tcPr>
            <w:tcW w:w="1264" w:type="dxa"/>
            <w:tcBorders>
              <w:top w:val="single" w:sz="4" w:space="0" w:color="auto"/>
              <w:bottom w:val="dotted" w:sz="4" w:space="0" w:color="auto"/>
            </w:tcBorders>
          </w:tcPr>
          <w:p w14:paraId="65970A66" w14:textId="414EB398"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4E0D3777" w14:textId="77777777"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条</w:t>
            </w:r>
          </w:p>
          <w:p w14:paraId="6E76E52F" w14:textId="0C4A7502" w:rsidR="00326DD6" w:rsidRPr="00393C22" w:rsidRDefault="00326DD6" w:rsidP="00326D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009F3A60" w:rsidRPr="00393C22">
              <w:rPr>
                <w:rFonts w:asciiTheme="majorEastAsia" w:eastAsiaTheme="majorEastAsia" w:hAnsiTheme="majorEastAsia"/>
                <w:bCs/>
                <w:color w:val="000000" w:themeColor="text1"/>
                <w:sz w:val="18"/>
                <w:szCs w:val="18"/>
              </w:rPr>
              <w:t>11</w:t>
            </w:r>
            <w:r w:rsidRPr="00393C22">
              <w:rPr>
                <w:rFonts w:asciiTheme="majorEastAsia" w:eastAsiaTheme="majorEastAsia" w:hAnsiTheme="majorEastAsia" w:hint="eastAsia"/>
                <w:bCs/>
                <w:color w:val="000000" w:themeColor="text1"/>
                <w:sz w:val="18"/>
                <w:szCs w:val="18"/>
              </w:rPr>
              <w:t>号</w:t>
            </w:r>
          </w:p>
        </w:tc>
      </w:tr>
      <w:tr w:rsidR="009F3A60" w:rsidRPr="00393C22" w14:paraId="1B072B36" w14:textId="77777777" w:rsidTr="00D60ABA">
        <w:trPr>
          <w:trHeight w:val="619"/>
        </w:trPr>
        <w:tc>
          <w:tcPr>
            <w:tcW w:w="1555" w:type="dxa"/>
            <w:tcBorders>
              <w:top w:val="nil"/>
              <w:bottom w:val="single" w:sz="4" w:space="0" w:color="auto"/>
            </w:tcBorders>
          </w:tcPr>
          <w:p w14:paraId="7AEFAC8C" w14:textId="77777777" w:rsidR="009F3A60" w:rsidRPr="00393C22" w:rsidRDefault="009F3A60" w:rsidP="009F3A6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7BB63F4" w14:textId="20BEC6BB" w:rsidR="009F3A60" w:rsidRPr="00393C22" w:rsidRDefault="009F3A60" w:rsidP="009F3A6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利用者から合鍵を預かる場合には、従業者であっても容易に持ち出すことができないよう厳重な管理を行い、利用者に安心感を与えるものとします。</w:t>
            </w:r>
          </w:p>
        </w:tc>
        <w:tc>
          <w:tcPr>
            <w:tcW w:w="1264" w:type="dxa"/>
            <w:tcBorders>
              <w:top w:val="dotted" w:sz="4" w:space="0" w:color="auto"/>
              <w:bottom w:val="single" w:sz="4" w:space="0" w:color="auto"/>
            </w:tcBorders>
          </w:tcPr>
          <w:p w14:paraId="4AF67376" w14:textId="77777777" w:rsidR="009F3A60" w:rsidRPr="00393C22" w:rsidRDefault="009F3A60" w:rsidP="009F3A60">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0D1B24C4" w14:textId="77777777" w:rsidR="009F3A60" w:rsidRPr="00393C22" w:rsidRDefault="009F3A60" w:rsidP="009F3A6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55E2028" w14:textId="77777777" w:rsidR="009F3A60" w:rsidRPr="00393C22" w:rsidRDefault="009F3A60" w:rsidP="009F3A6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15</w:t>
            </w:r>
            <w:r w:rsidRPr="00393C22">
              <w:rPr>
                <w:rFonts w:asciiTheme="majorEastAsia" w:eastAsiaTheme="majorEastAsia" w:hAnsiTheme="majorEastAsia" w:hint="eastAsia"/>
                <w:bCs/>
                <w:color w:val="000000" w:themeColor="text1"/>
                <w:sz w:val="18"/>
                <w:szCs w:val="18"/>
              </w:rPr>
              <w:t>)</w:t>
            </w:r>
          </w:p>
          <w:p w14:paraId="6BB85E51" w14:textId="6B48273D" w:rsidR="009F3A60" w:rsidRPr="00393C22" w:rsidRDefault="009F3A60" w:rsidP="009F3A6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⑥</w:t>
            </w:r>
          </w:p>
        </w:tc>
      </w:tr>
      <w:tr w:rsidR="00E62CB6" w:rsidRPr="00393C22" w14:paraId="7128380B" w14:textId="77777777" w:rsidTr="00E55CEA">
        <w:trPr>
          <w:trHeight w:val="329"/>
        </w:trPr>
        <w:tc>
          <w:tcPr>
            <w:tcW w:w="1555" w:type="dxa"/>
            <w:tcBorders>
              <w:top w:val="nil"/>
              <w:bottom w:val="nil"/>
            </w:tcBorders>
          </w:tcPr>
          <w:p w14:paraId="120050CC" w14:textId="4ACD53DF" w:rsidR="00E62CB6" w:rsidRPr="00393C22" w:rsidRDefault="00E62CB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１７　主治の医師との関係</w:t>
            </w:r>
          </w:p>
        </w:tc>
        <w:tc>
          <w:tcPr>
            <w:tcW w:w="6095" w:type="dxa"/>
            <w:tcBorders>
              <w:top w:val="dotted" w:sz="4" w:space="0" w:color="auto"/>
              <w:bottom w:val="dotted" w:sz="4" w:space="0" w:color="auto"/>
            </w:tcBorders>
          </w:tcPr>
          <w:p w14:paraId="31286193" w14:textId="2A6D3F45" w:rsidR="00E62CB6" w:rsidRPr="00393C22" w:rsidRDefault="00E62CB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常勤看護師等は、主治の医師の指示に基づき適切な訪問看護サービスが行われるよう必要な管理をしていますか。</w:t>
            </w:r>
          </w:p>
        </w:tc>
        <w:tc>
          <w:tcPr>
            <w:tcW w:w="1264" w:type="dxa"/>
            <w:tcBorders>
              <w:top w:val="dotted" w:sz="4" w:space="0" w:color="auto"/>
              <w:bottom w:val="dotted" w:sz="4" w:space="0" w:color="auto"/>
            </w:tcBorders>
          </w:tcPr>
          <w:p w14:paraId="5C9FA7E0"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5341878" w14:textId="7DB8672D"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 xml:space="preserve">　該当なし</w:t>
            </w:r>
          </w:p>
        </w:tc>
        <w:tc>
          <w:tcPr>
            <w:tcW w:w="1503" w:type="dxa"/>
            <w:gridSpan w:val="2"/>
            <w:tcBorders>
              <w:top w:val="dotted" w:sz="4" w:space="0" w:color="auto"/>
              <w:bottom w:val="dotted" w:sz="4" w:space="0" w:color="auto"/>
            </w:tcBorders>
          </w:tcPr>
          <w:p w14:paraId="22813849" w14:textId="6E5A5619"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条</w:t>
            </w:r>
          </w:p>
          <w:p w14:paraId="6A9BAC27" w14:textId="22076A7A"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1項</w:t>
            </w:r>
          </w:p>
        </w:tc>
      </w:tr>
      <w:tr w:rsidR="00E62CB6" w:rsidRPr="00393C22" w14:paraId="5DE12508" w14:textId="77777777" w:rsidTr="00954243">
        <w:trPr>
          <w:trHeight w:val="1180"/>
        </w:trPr>
        <w:tc>
          <w:tcPr>
            <w:tcW w:w="1555" w:type="dxa"/>
            <w:tcBorders>
              <w:top w:val="nil"/>
              <w:bottom w:val="nil"/>
            </w:tcBorders>
          </w:tcPr>
          <w:p w14:paraId="511C2C2A"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0D71F99" w14:textId="6DD02CBC" w:rsidR="00E62CB6" w:rsidRPr="00393C22" w:rsidRDefault="00E62CB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常勤看護師等は、指示書に基づき訪問看護サービスが行われるよう、主治医との連絡調整、訪問看護サービスの提供を行う看護師等の監督等必要な管理を行わなければなりません。なお、主治医とは、利用申込者の選定により加療している医師をいい、主治医以外の複数の医師から指示書の交付を受けることはできないものです。</w:t>
            </w:r>
          </w:p>
        </w:tc>
        <w:tc>
          <w:tcPr>
            <w:tcW w:w="1264" w:type="dxa"/>
            <w:tcBorders>
              <w:top w:val="dotted" w:sz="4" w:space="0" w:color="auto"/>
              <w:bottom w:val="single" w:sz="4" w:space="0" w:color="auto"/>
            </w:tcBorders>
          </w:tcPr>
          <w:p w14:paraId="17E41058"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404DCBD9"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39225FE" w14:textId="34AABFDB"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16</w:t>
            </w:r>
            <w:r w:rsidRPr="00393C22">
              <w:rPr>
                <w:rFonts w:asciiTheme="majorEastAsia" w:eastAsiaTheme="majorEastAsia" w:hAnsiTheme="majorEastAsia" w:hint="eastAsia"/>
                <w:bCs/>
                <w:color w:val="000000" w:themeColor="text1"/>
                <w:sz w:val="18"/>
                <w:szCs w:val="18"/>
              </w:rPr>
              <w:t>)</w:t>
            </w:r>
          </w:p>
          <w:p w14:paraId="2353B8B1" w14:textId="7A3E5FB4"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①</w:t>
            </w:r>
          </w:p>
        </w:tc>
      </w:tr>
      <w:tr w:rsidR="00393C22" w:rsidRPr="00393C22" w14:paraId="51F0FE12" w14:textId="77777777" w:rsidTr="00CB1AA3">
        <w:trPr>
          <w:trHeight w:val="503"/>
        </w:trPr>
        <w:tc>
          <w:tcPr>
            <w:tcW w:w="1555" w:type="dxa"/>
            <w:tcBorders>
              <w:top w:val="nil"/>
              <w:bottom w:val="nil"/>
            </w:tcBorders>
          </w:tcPr>
          <w:p w14:paraId="10DEAC02"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4979784E" w14:textId="17DFB666" w:rsidR="00E62CB6" w:rsidRPr="00393C22" w:rsidRDefault="00E62CB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訪問看護サービスの提供の開始に際し、主治の医師による指示を文書で受けていますか。</w:t>
            </w:r>
          </w:p>
        </w:tc>
        <w:tc>
          <w:tcPr>
            <w:tcW w:w="1264" w:type="dxa"/>
            <w:tcBorders>
              <w:top w:val="dotted" w:sz="4" w:space="0" w:color="auto"/>
              <w:bottom w:val="dotted" w:sz="4" w:space="0" w:color="auto"/>
            </w:tcBorders>
          </w:tcPr>
          <w:p w14:paraId="265B31F2"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54092F49" w14:textId="0D7EF500"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 xml:space="preserve">　該当なし</w:t>
            </w:r>
          </w:p>
        </w:tc>
        <w:tc>
          <w:tcPr>
            <w:tcW w:w="1503" w:type="dxa"/>
            <w:gridSpan w:val="2"/>
            <w:tcBorders>
              <w:top w:val="dotted" w:sz="4" w:space="0" w:color="auto"/>
              <w:bottom w:val="dotted" w:sz="4" w:space="0" w:color="auto"/>
            </w:tcBorders>
          </w:tcPr>
          <w:p w14:paraId="5F3EE3EF"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条</w:t>
            </w:r>
          </w:p>
          <w:p w14:paraId="7F67F362" w14:textId="1AA481E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2項</w:t>
            </w:r>
          </w:p>
        </w:tc>
      </w:tr>
      <w:tr w:rsidR="00393C22" w:rsidRPr="00393C22" w14:paraId="13AAFC40" w14:textId="77777777" w:rsidTr="00CB1AA3">
        <w:trPr>
          <w:trHeight w:val="183"/>
        </w:trPr>
        <w:tc>
          <w:tcPr>
            <w:tcW w:w="1555" w:type="dxa"/>
            <w:tcBorders>
              <w:top w:val="nil"/>
              <w:bottom w:val="nil"/>
            </w:tcBorders>
          </w:tcPr>
          <w:p w14:paraId="7D780FCD" w14:textId="77777777" w:rsidR="00954243" w:rsidRPr="00393C22" w:rsidRDefault="00954243" w:rsidP="0095424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020338CB" w14:textId="0941CBE2" w:rsidR="00954243" w:rsidRPr="00393C22" w:rsidRDefault="00954243" w:rsidP="0095424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訪問看護サービスの利用対象者は、その主治医が訪問看護サービスの必要性を認めたものに限られるものであることを踏まえ、指定定期巡回・随時対応型訪問介護看護事業者は、訪問看護サービスの提供の開始に際しては、利用者の主治医が発行する訪問看護サービスに係る指示の文書（以下「指示書」という。）の交付を受けなければならないこととしたものです。</w:t>
            </w:r>
          </w:p>
        </w:tc>
        <w:tc>
          <w:tcPr>
            <w:tcW w:w="1264" w:type="dxa"/>
            <w:tcBorders>
              <w:top w:val="dotted" w:sz="4" w:space="0" w:color="auto"/>
              <w:bottom w:val="single" w:sz="4" w:space="0" w:color="auto"/>
            </w:tcBorders>
          </w:tcPr>
          <w:p w14:paraId="50A66709" w14:textId="77777777" w:rsidR="00954243" w:rsidRPr="00393C22" w:rsidRDefault="00954243" w:rsidP="00954243">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C3743EA" w14:textId="77777777" w:rsidR="00954243" w:rsidRPr="00393C22" w:rsidRDefault="00954243" w:rsidP="00954243">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F35454B" w14:textId="77777777" w:rsidR="00954243" w:rsidRPr="00393C22" w:rsidRDefault="00954243" w:rsidP="00954243">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16</w:t>
            </w:r>
            <w:r w:rsidRPr="00393C22">
              <w:rPr>
                <w:rFonts w:asciiTheme="majorEastAsia" w:eastAsiaTheme="majorEastAsia" w:hAnsiTheme="majorEastAsia" w:hint="eastAsia"/>
                <w:bCs/>
                <w:color w:val="000000" w:themeColor="text1"/>
                <w:sz w:val="18"/>
                <w:szCs w:val="18"/>
              </w:rPr>
              <w:t>)</w:t>
            </w:r>
          </w:p>
          <w:p w14:paraId="1ACBB351" w14:textId="29B02D8E" w:rsidR="00954243" w:rsidRPr="00393C22" w:rsidRDefault="00954243" w:rsidP="00954243">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w:t>
            </w:r>
          </w:p>
        </w:tc>
      </w:tr>
      <w:tr w:rsidR="00393C22" w:rsidRPr="00393C22" w14:paraId="430611DB" w14:textId="77777777" w:rsidTr="00CB1AA3">
        <w:trPr>
          <w:trHeight w:val="605"/>
        </w:trPr>
        <w:tc>
          <w:tcPr>
            <w:tcW w:w="1555" w:type="dxa"/>
            <w:tcBorders>
              <w:top w:val="nil"/>
              <w:bottom w:val="nil"/>
            </w:tcBorders>
          </w:tcPr>
          <w:p w14:paraId="62FE78EA"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77188C4" w14:textId="3BA5A45F" w:rsidR="00E62CB6" w:rsidRPr="00393C22" w:rsidRDefault="00E62CB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主治の医師に定期巡回・随時対応型訪問介護看護計画</w:t>
            </w:r>
            <w:r w:rsidRPr="00393C22">
              <w:rPr>
                <w:rFonts w:asciiTheme="majorEastAsia" w:eastAsiaTheme="majorEastAsia" w:hAnsiTheme="major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訪問看護サービスの利用者に係るものに限る。）及び訪問看護報告書を提出し、訪問看護サービスの提供に当たって主治の医師との密接な連携を図っていますか。</w:t>
            </w:r>
          </w:p>
        </w:tc>
        <w:tc>
          <w:tcPr>
            <w:tcW w:w="1264" w:type="dxa"/>
            <w:tcBorders>
              <w:top w:val="single" w:sz="4" w:space="0" w:color="auto"/>
              <w:bottom w:val="dotted" w:sz="4" w:space="0" w:color="auto"/>
            </w:tcBorders>
          </w:tcPr>
          <w:p w14:paraId="5A89AAE2"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3998A64A" w14:textId="548B30AF"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 xml:space="preserve">　該当なし</w:t>
            </w:r>
          </w:p>
        </w:tc>
        <w:tc>
          <w:tcPr>
            <w:tcW w:w="1503" w:type="dxa"/>
            <w:gridSpan w:val="2"/>
            <w:tcBorders>
              <w:top w:val="single" w:sz="4" w:space="0" w:color="auto"/>
              <w:bottom w:val="dotted" w:sz="4" w:space="0" w:color="auto"/>
            </w:tcBorders>
          </w:tcPr>
          <w:p w14:paraId="6E7DB2EB"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w:t>
            </w:r>
            <w:r w:rsidRPr="00393C22">
              <w:rPr>
                <w:rFonts w:asciiTheme="majorEastAsia" w:eastAsiaTheme="majorEastAsia" w:hAnsiTheme="major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条</w:t>
            </w:r>
          </w:p>
          <w:p w14:paraId="30302B9E" w14:textId="20B9FD5D"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3項</w:t>
            </w:r>
          </w:p>
        </w:tc>
      </w:tr>
      <w:tr w:rsidR="00B65D2C" w:rsidRPr="00393C22" w14:paraId="3536044E" w14:textId="77777777" w:rsidTr="00E55CEA">
        <w:trPr>
          <w:trHeight w:val="573"/>
        </w:trPr>
        <w:tc>
          <w:tcPr>
            <w:tcW w:w="1555" w:type="dxa"/>
            <w:tcBorders>
              <w:top w:val="nil"/>
              <w:bottom w:val="nil"/>
            </w:tcBorders>
          </w:tcPr>
          <w:p w14:paraId="7632E225" w14:textId="77777777" w:rsidR="00B65D2C" w:rsidRPr="00393C22" w:rsidRDefault="00B65D2C" w:rsidP="00B65D2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91AAD37" w14:textId="4A76D54E" w:rsidR="00B65D2C" w:rsidRPr="00393C22" w:rsidRDefault="00B65D2C" w:rsidP="00B65D2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主治医と連携を図り、適切な訪問看護サービスを提供するため、定期巡回・随時対応型訪問介護看護計画（訪問看護サービスの利用者に係るものに限る。）及び訪問看護報告書を主治医に提出しなければなりません。</w:t>
            </w:r>
          </w:p>
        </w:tc>
        <w:tc>
          <w:tcPr>
            <w:tcW w:w="1264" w:type="dxa"/>
            <w:tcBorders>
              <w:top w:val="dotted" w:sz="4" w:space="0" w:color="auto"/>
              <w:bottom w:val="dotted" w:sz="4" w:space="0" w:color="auto"/>
            </w:tcBorders>
          </w:tcPr>
          <w:p w14:paraId="2F73CF8D" w14:textId="77777777" w:rsidR="00B65D2C" w:rsidRPr="00393C22" w:rsidRDefault="00B65D2C" w:rsidP="00B65D2C">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40F51C8" w14:textId="77777777" w:rsidR="00B65D2C" w:rsidRPr="00393C22" w:rsidRDefault="00B65D2C" w:rsidP="00B65D2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AC1462A" w14:textId="77777777" w:rsidR="00B65D2C" w:rsidRPr="00393C22" w:rsidRDefault="00B65D2C" w:rsidP="00B65D2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16</w:t>
            </w:r>
            <w:r w:rsidRPr="00393C22">
              <w:rPr>
                <w:rFonts w:asciiTheme="majorEastAsia" w:eastAsiaTheme="majorEastAsia" w:hAnsiTheme="majorEastAsia" w:hint="eastAsia"/>
                <w:bCs/>
                <w:color w:val="000000" w:themeColor="text1"/>
                <w:sz w:val="18"/>
                <w:szCs w:val="18"/>
              </w:rPr>
              <w:t>)</w:t>
            </w:r>
          </w:p>
          <w:p w14:paraId="08EE3363" w14:textId="0450F60D" w:rsidR="00B65D2C" w:rsidRPr="00393C22" w:rsidRDefault="00B65D2C" w:rsidP="00B65D2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③</w:t>
            </w:r>
          </w:p>
        </w:tc>
      </w:tr>
      <w:tr w:rsidR="00C71A2B" w:rsidRPr="00393C22" w14:paraId="77C87288" w14:textId="77777777" w:rsidTr="00E55CEA">
        <w:trPr>
          <w:trHeight w:val="555"/>
        </w:trPr>
        <w:tc>
          <w:tcPr>
            <w:tcW w:w="1555" w:type="dxa"/>
            <w:tcBorders>
              <w:top w:val="nil"/>
              <w:bottom w:val="nil"/>
            </w:tcBorders>
          </w:tcPr>
          <w:p w14:paraId="3392309B" w14:textId="77777777" w:rsidR="00C71A2B" w:rsidRPr="00393C22" w:rsidRDefault="00C71A2B" w:rsidP="00C71A2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A5F7923" w14:textId="0CC424BC" w:rsidR="00C71A2B" w:rsidRPr="00393C22" w:rsidRDefault="00C71A2B" w:rsidP="00C71A2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訪問看護サービスの提供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1264" w:type="dxa"/>
            <w:tcBorders>
              <w:top w:val="dotted" w:sz="4" w:space="0" w:color="auto"/>
              <w:bottom w:val="dotted" w:sz="4" w:space="0" w:color="auto"/>
            </w:tcBorders>
          </w:tcPr>
          <w:p w14:paraId="0BB6EA7E" w14:textId="77777777" w:rsidR="00C71A2B" w:rsidRPr="00393C22" w:rsidRDefault="00C71A2B" w:rsidP="00C71A2B">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3056FF8" w14:textId="77777777" w:rsidR="00C71A2B" w:rsidRPr="00393C22" w:rsidRDefault="00C71A2B" w:rsidP="00C71A2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2A55E46" w14:textId="77777777" w:rsidR="00C71A2B" w:rsidRPr="00393C22" w:rsidRDefault="00C71A2B" w:rsidP="00C71A2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16</w:t>
            </w:r>
            <w:r w:rsidRPr="00393C22">
              <w:rPr>
                <w:rFonts w:asciiTheme="majorEastAsia" w:eastAsiaTheme="majorEastAsia" w:hAnsiTheme="majorEastAsia" w:hint="eastAsia"/>
                <w:bCs/>
                <w:color w:val="000000" w:themeColor="text1"/>
                <w:sz w:val="18"/>
                <w:szCs w:val="18"/>
              </w:rPr>
              <w:t>)</w:t>
            </w:r>
          </w:p>
          <w:p w14:paraId="034E8EC9" w14:textId="7877F9B6" w:rsidR="00C71A2B" w:rsidRPr="00393C22" w:rsidRDefault="00C71A2B" w:rsidP="00C71A2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④</w:t>
            </w:r>
          </w:p>
        </w:tc>
      </w:tr>
      <w:tr w:rsidR="00C71A2B" w:rsidRPr="00393C22" w14:paraId="364F2986" w14:textId="77777777" w:rsidTr="00E55CEA">
        <w:trPr>
          <w:trHeight w:val="678"/>
        </w:trPr>
        <w:tc>
          <w:tcPr>
            <w:tcW w:w="1555" w:type="dxa"/>
            <w:tcBorders>
              <w:top w:val="nil"/>
              <w:bottom w:val="single" w:sz="4" w:space="0" w:color="auto"/>
            </w:tcBorders>
          </w:tcPr>
          <w:p w14:paraId="5B1576A7" w14:textId="77777777" w:rsidR="00C71A2B" w:rsidRPr="00393C22" w:rsidRDefault="00C71A2B" w:rsidP="00C71A2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6175CC4B" w14:textId="62F1C52E" w:rsidR="00C71A2B" w:rsidRPr="00393C22" w:rsidRDefault="00C71A2B" w:rsidP="00C71A2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保険医療機関が指定定期巡回・随時対応型訪問介護看護事業者である場合には、主治医の指示は診療録に記載されるもので差し支えありません。また、定期巡回・随時対応型訪問介護看護計画及び訪問看護報告書についても看護記録等の診療記録に記載されるもので差し支えありません。</w:t>
            </w:r>
          </w:p>
        </w:tc>
        <w:tc>
          <w:tcPr>
            <w:tcW w:w="1264" w:type="dxa"/>
            <w:tcBorders>
              <w:top w:val="dotted" w:sz="4" w:space="0" w:color="auto"/>
              <w:bottom w:val="single" w:sz="4" w:space="0" w:color="auto"/>
            </w:tcBorders>
          </w:tcPr>
          <w:p w14:paraId="7F2B3B19" w14:textId="77777777" w:rsidR="00C71A2B" w:rsidRPr="00393C22" w:rsidRDefault="00C71A2B" w:rsidP="00C71A2B">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7531C198" w14:textId="77777777" w:rsidR="00C71A2B" w:rsidRPr="00393C22" w:rsidRDefault="00C71A2B" w:rsidP="00C71A2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10DCDD62" w14:textId="77777777" w:rsidR="00C71A2B" w:rsidRPr="00393C22" w:rsidRDefault="00C71A2B" w:rsidP="00C71A2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16</w:t>
            </w:r>
            <w:r w:rsidRPr="00393C22">
              <w:rPr>
                <w:rFonts w:asciiTheme="majorEastAsia" w:eastAsiaTheme="majorEastAsia" w:hAnsiTheme="majorEastAsia" w:hint="eastAsia"/>
                <w:bCs/>
                <w:color w:val="000000" w:themeColor="text1"/>
                <w:sz w:val="18"/>
                <w:szCs w:val="18"/>
              </w:rPr>
              <w:t>)</w:t>
            </w:r>
          </w:p>
          <w:p w14:paraId="388736D4" w14:textId="53DF7FA6" w:rsidR="00C71A2B" w:rsidRPr="00393C22" w:rsidRDefault="00C71A2B" w:rsidP="00C71A2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⑤</w:t>
            </w:r>
          </w:p>
        </w:tc>
      </w:tr>
      <w:tr w:rsidR="00E62CB6" w:rsidRPr="00393C22" w14:paraId="29A77CAB" w14:textId="77777777" w:rsidTr="00E55CEA">
        <w:trPr>
          <w:trHeight w:val="693"/>
        </w:trPr>
        <w:tc>
          <w:tcPr>
            <w:tcW w:w="1555" w:type="dxa"/>
            <w:vMerge w:val="restart"/>
            <w:tcBorders>
              <w:top w:val="nil"/>
            </w:tcBorders>
          </w:tcPr>
          <w:p w14:paraId="5A4D08C2" w14:textId="62644FD4" w:rsidR="00E62CB6" w:rsidRPr="00393C22" w:rsidRDefault="00E62CB6"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w:t>
            </w:r>
            <w:r w:rsidR="00F5284D" w:rsidRPr="00393C22">
              <w:rPr>
                <w:rFonts w:asciiTheme="majorEastAsia" w:eastAsiaTheme="majorEastAsia" w:hAnsiTheme="majorEastAsia" w:hint="eastAsia"/>
                <w:bCs/>
                <w:color w:val="000000" w:themeColor="text1"/>
                <w:sz w:val="18"/>
                <w:szCs w:val="20"/>
              </w:rPr>
              <w:t>８</w:t>
            </w:r>
            <w:r w:rsidRPr="00393C22">
              <w:rPr>
                <w:rFonts w:asciiTheme="majorEastAsia" w:eastAsiaTheme="majorEastAsia" w:hAnsiTheme="majorEastAsia" w:hint="eastAsia"/>
                <w:bCs/>
                <w:color w:val="000000" w:themeColor="text1"/>
                <w:sz w:val="18"/>
                <w:szCs w:val="20"/>
              </w:rPr>
              <w:t xml:space="preserve">　定期巡回・随時対応型訪問介護看護計画等の作成</w:t>
            </w:r>
          </w:p>
        </w:tc>
        <w:tc>
          <w:tcPr>
            <w:tcW w:w="6095" w:type="dxa"/>
            <w:tcBorders>
              <w:top w:val="dotted" w:sz="4" w:space="0" w:color="auto"/>
              <w:bottom w:val="dotted" w:sz="4" w:space="0" w:color="auto"/>
            </w:tcBorders>
          </w:tcPr>
          <w:p w14:paraId="5855E16D" w14:textId="5AAC1C61" w:rsidR="00E62CB6" w:rsidRPr="00393C22" w:rsidRDefault="00E62CB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264" w:type="dxa"/>
            <w:tcBorders>
              <w:top w:val="dotted" w:sz="4" w:space="0" w:color="auto"/>
              <w:bottom w:val="dotted" w:sz="4" w:space="0" w:color="auto"/>
            </w:tcBorders>
          </w:tcPr>
          <w:p w14:paraId="71B60276" w14:textId="0D3A5F03"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dotted" w:sz="4" w:space="0" w:color="auto"/>
              <w:bottom w:val="dotted" w:sz="4" w:space="0" w:color="auto"/>
            </w:tcBorders>
          </w:tcPr>
          <w:p w14:paraId="75B72022" w14:textId="592975EB"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6E897056" w14:textId="0EFB1822"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393C22" w:rsidRPr="00393C22" w14:paraId="00B2136F" w14:textId="77777777" w:rsidTr="00086347">
        <w:trPr>
          <w:trHeight w:val="1288"/>
        </w:trPr>
        <w:tc>
          <w:tcPr>
            <w:tcW w:w="1555" w:type="dxa"/>
            <w:vMerge/>
            <w:tcBorders>
              <w:bottom w:val="nil"/>
            </w:tcBorders>
          </w:tcPr>
          <w:p w14:paraId="55AABE4F"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253C501" w14:textId="66A01EE1" w:rsidR="00E62CB6" w:rsidRPr="00393C22" w:rsidRDefault="00E62CB6" w:rsidP="0046207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計画の作成に当たっては、利用者の心身の状況を把握・分析し、指定定期巡回・随時対応型訪問介護看護の提供によって解決すべき問題状況を明らかにし（アセスメント）、これに基づき、援助の方向性や目標を明確にし、担当する従業者の氏名、提供するサービスの具体的内容、所要時間、日程等を明らかにするものとします。</w:t>
            </w:r>
            <w:r w:rsidR="000E1FE9" w:rsidRPr="00393C22">
              <w:rPr>
                <w:rFonts w:asciiTheme="majorEastAsia" w:eastAsiaTheme="majorEastAsia" w:hAnsiTheme="majorEastAsia" w:hint="eastAsia"/>
                <w:bCs/>
                <w:color w:val="000000" w:themeColor="text1"/>
                <w:sz w:val="18"/>
                <w:szCs w:val="20"/>
              </w:rPr>
              <w:t>なお、</w:t>
            </w:r>
            <w:r w:rsidRPr="00393C22">
              <w:rPr>
                <w:rFonts w:asciiTheme="majorEastAsia" w:eastAsiaTheme="majorEastAsia" w:hAnsiTheme="majorEastAsia" w:hint="eastAsia"/>
                <w:bCs/>
                <w:color w:val="000000" w:themeColor="text1"/>
                <w:sz w:val="18"/>
                <w:szCs w:val="20"/>
              </w:rPr>
              <w:t>定期巡回・随時対応型訪問介護看護計画の様式については、事業所ごとに定めるもので差し支えありません。</w:t>
            </w:r>
          </w:p>
        </w:tc>
        <w:tc>
          <w:tcPr>
            <w:tcW w:w="1264" w:type="dxa"/>
            <w:tcBorders>
              <w:top w:val="dotted" w:sz="4" w:space="0" w:color="auto"/>
              <w:bottom w:val="single" w:sz="4" w:space="0" w:color="auto"/>
            </w:tcBorders>
          </w:tcPr>
          <w:p w14:paraId="32B964D9"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7F98CA04"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D5E9620" w14:textId="088AD89E"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F5284D"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7)①</w:t>
            </w:r>
          </w:p>
        </w:tc>
      </w:tr>
      <w:tr w:rsidR="00393C22" w:rsidRPr="00393C22" w14:paraId="7FF02605" w14:textId="77777777" w:rsidTr="00086347">
        <w:trPr>
          <w:trHeight w:val="423"/>
        </w:trPr>
        <w:tc>
          <w:tcPr>
            <w:tcW w:w="1555" w:type="dxa"/>
            <w:tcBorders>
              <w:top w:val="nil"/>
              <w:left w:val="single" w:sz="4" w:space="0" w:color="auto"/>
              <w:bottom w:val="nil"/>
              <w:right w:val="single" w:sz="4" w:space="0" w:color="auto"/>
            </w:tcBorders>
          </w:tcPr>
          <w:p w14:paraId="6DF2B89C"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tcBorders>
          </w:tcPr>
          <w:p w14:paraId="13A12505" w14:textId="3276AC74" w:rsidR="00E62CB6" w:rsidRPr="00393C22" w:rsidRDefault="00E62CB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定期巡回・随時対応型訪問介護看護計画は、既に居宅サービス計画が作成されている場合は、当該居宅サービス計画の内容に沿って作成していますか。</w:t>
            </w:r>
          </w:p>
        </w:tc>
        <w:tc>
          <w:tcPr>
            <w:tcW w:w="1264" w:type="dxa"/>
            <w:tcBorders>
              <w:top w:val="single" w:sz="4" w:space="0" w:color="auto"/>
              <w:bottom w:val="dotted" w:sz="4" w:space="0" w:color="auto"/>
            </w:tcBorders>
          </w:tcPr>
          <w:p w14:paraId="2815FD78" w14:textId="17384EB8" w:rsidR="00E62CB6" w:rsidRPr="00393C22" w:rsidRDefault="00E807C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nil"/>
            </w:tcBorders>
          </w:tcPr>
          <w:p w14:paraId="3B572E80"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6EA9B776" w14:textId="6D137C55"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393C22" w:rsidRPr="00393C22" w14:paraId="64A2B20F" w14:textId="77777777" w:rsidTr="00086347">
        <w:trPr>
          <w:trHeight w:val="1196"/>
        </w:trPr>
        <w:tc>
          <w:tcPr>
            <w:tcW w:w="1555" w:type="dxa"/>
            <w:tcBorders>
              <w:top w:val="nil"/>
              <w:bottom w:val="nil"/>
            </w:tcBorders>
          </w:tcPr>
          <w:p w14:paraId="68A4AB0F"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04348ED" w14:textId="4B30CADC" w:rsidR="00E62CB6" w:rsidRPr="00393C22" w:rsidRDefault="00E62CB6" w:rsidP="00331C8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DF35DA" w:rsidRPr="00393C22">
              <w:rPr>
                <w:rFonts w:asciiTheme="majorEastAsia" w:eastAsiaTheme="majorEastAsia" w:hAnsiTheme="majorEastAsia" w:hint="eastAsia"/>
                <w:bCs/>
                <w:color w:val="000000" w:themeColor="text1"/>
                <w:sz w:val="18"/>
                <w:szCs w:val="20"/>
              </w:rPr>
              <w:t>定期巡回・随時対応型訪問介護看護計画における指定定期巡回・随時対応型訪問介護看護を提供する日時等については、当該居宅サービス計画に定められた指定定期巡回・随時対応型訪問介護看護が提供される日時等にかかわらず、当該居宅サービス計画の内容並びに利用者の日常生活全般の状況及び希望を踏まえ、計画作成責任者が決定することができます。</w:t>
            </w:r>
          </w:p>
        </w:tc>
        <w:tc>
          <w:tcPr>
            <w:tcW w:w="1264" w:type="dxa"/>
            <w:tcBorders>
              <w:top w:val="dotted" w:sz="4" w:space="0" w:color="auto"/>
              <w:bottom w:val="dotted" w:sz="4" w:space="0" w:color="auto"/>
            </w:tcBorders>
          </w:tcPr>
          <w:p w14:paraId="005163D9"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p>
        </w:tc>
        <w:tc>
          <w:tcPr>
            <w:tcW w:w="1503" w:type="dxa"/>
            <w:gridSpan w:val="2"/>
            <w:tcBorders>
              <w:top w:val="nil"/>
              <w:bottom w:val="dotted" w:sz="4" w:space="0" w:color="auto"/>
            </w:tcBorders>
          </w:tcPr>
          <w:p w14:paraId="4D7034B4" w14:textId="33140639" w:rsidR="00E62CB6" w:rsidRPr="00393C22" w:rsidRDefault="00E62CB6" w:rsidP="00E62CB6">
            <w:pPr>
              <w:spacing w:line="240" w:lineRule="exact"/>
              <w:rPr>
                <w:rFonts w:asciiTheme="majorEastAsia" w:eastAsiaTheme="majorEastAsia" w:hAnsiTheme="majorEastAsia"/>
                <w:bCs/>
                <w:color w:val="000000" w:themeColor="text1"/>
                <w:sz w:val="18"/>
                <w:szCs w:val="18"/>
              </w:rPr>
            </w:pPr>
          </w:p>
        </w:tc>
      </w:tr>
      <w:tr w:rsidR="00E62CB6" w:rsidRPr="00393C22" w14:paraId="439F0E46" w14:textId="77777777" w:rsidTr="00E55CEA">
        <w:trPr>
          <w:trHeight w:val="2510"/>
        </w:trPr>
        <w:tc>
          <w:tcPr>
            <w:tcW w:w="1555" w:type="dxa"/>
            <w:tcBorders>
              <w:top w:val="nil"/>
              <w:bottom w:val="nil"/>
            </w:tcBorders>
          </w:tcPr>
          <w:p w14:paraId="4A9E16EA"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DE1FA02" w14:textId="4FF027B9" w:rsidR="00E62CB6" w:rsidRPr="00393C22" w:rsidRDefault="00E62CB6" w:rsidP="00331C8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331C8F" w:rsidRPr="00393C22">
              <w:rPr>
                <w:rFonts w:asciiTheme="majorEastAsia" w:eastAsiaTheme="majorEastAsia" w:hAnsiTheme="majorEastAsia" w:hint="eastAsia"/>
                <w:bCs/>
                <w:color w:val="000000" w:themeColor="text1"/>
                <w:sz w:val="18"/>
                <w:szCs w:val="20"/>
              </w:rPr>
              <w:t>指定定期巡回・随時対応型訪問介護看護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定めることができることとしたものです。この場合において、利用者を担当する介護支援専門員に対しては、適宜、定期巡回・随時対応型訪問介護看護計画を報告し、緊密な連携を図ってください。なお、定期巡回・随時対応型訪問介護看護計画の作成後に居宅サービス計画が作成された場合は、当該定期巡回・随時対応型訪問介護看護計画が居宅サービス計画に沿ったものであるか確認し、必要に応じて変更するものとします。</w:t>
            </w:r>
          </w:p>
        </w:tc>
        <w:tc>
          <w:tcPr>
            <w:tcW w:w="1264" w:type="dxa"/>
            <w:tcBorders>
              <w:top w:val="dotted" w:sz="4" w:space="0" w:color="auto"/>
              <w:bottom w:val="single" w:sz="4" w:space="0" w:color="auto"/>
            </w:tcBorders>
          </w:tcPr>
          <w:p w14:paraId="5140E0E3"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EA6D766"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1004D37" w14:textId="142AD7B1"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331C8F"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7)②</w:t>
            </w:r>
          </w:p>
        </w:tc>
      </w:tr>
      <w:tr w:rsidR="00E62CB6" w:rsidRPr="00393C22" w14:paraId="6B510BC0" w14:textId="77777777" w:rsidTr="00A034E0">
        <w:trPr>
          <w:trHeight w:val="718"/>
        </w:trPr>
        <w:tc>
          <w:tcPr>
            <w:tcW w:w="1555" w:type="dxa"/>
            <w:vMerge w:val="restart"/>
            <w:tcBorders>
              <w:top w:val="nil"/>
              <w:bottom w:val="nil"/>
            </w:tcBorders>
          </w:tcPr>
          <w:p w14:paraId="3F434E11" w14:textId="55F7FDAE"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416C370" w14:textId="24BB3D84" w:rsidR="00E62CB6" w:rsidRPr="00393C22" w:rsidRDefault="00E62CB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定期巡回・随時対応型訪問介護看護計画は、看護職員が利用者の居宅を定期的に訪問して行うアセスメント</w:t>
            </w:r>
            <w:r w:rsidR="00047D21" w:rsidRPr="00393C22">
              <w:rPr>
                <w:rFonts w:asciiTheme="majorEastAsia" w:eastAsiaTheme="majorEastAsia" w:hAnsiTheme="majorEastAsia" w:hint="eastAsia"/>
                <w:bCs/>
                <w:color w:val="000000" w:themeColor="text1"/>
                <w:sz w:val="18"/>
                <w:szCs w:val="20"/>
              </w:rPr>
              <w:t>（利用者の心身の状況を勘案し、自立した日常生活を営むことができるように支援する上で解決すべき課題を把握することをいう。）</w:t>
            </w:r>
            <w:r w:rsidRPr="00393C22">
              <w:rPr>
                <w:rFonts w:asciiTheme="majorEastAsia" w:eastAsiaTheme="majorEastAsia" w:hAnsiTheme="majorEastAsia" w:hint="eastAsia"/>
                <w:bCs/>
                <w:color w:val="000000" w:themeColor="text1"/>
                <w:sz w:val="18"/>
                <w:szCs w:val="20"/>
              </w:rPr>
              <w:t>の結果を踏まえ</w:t>
            </w:r>
            <w:r w:rsidR="00047D21" w:rsidRPr="00393C22">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作成していますか。</w:t>
            </w:r>
          </w:p>
        </w:tc>
        <w:tc>
          <w:tcPr>
            <w:tcW w:w="1264" w:type="dxa"/>
            <w:tcBorders>
              <w:top w:val="dotted" w:sz="4" w:space="0" w:color="auto"/>
              <w:bottom w:val="dotted" w:sz="4" w:space="0" w:color="auto"/>
            </w:tcBorders>
          </w:tcPr>
          <w:p w14:paraId="48544A52" w14:textId="7B6ACD14"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dotted" w:sz="4" w:space="0" w:color="auto"/>
              <w:bottom w:val="dotted" w:sz="4" w:space="0" w:color="auto"/>
            </w:tcBorders>
          </w:tcPr>
          <w:p w14:paraId="6088C07A"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64B41330" w14:textId="11AEBAFB"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第3項</w:t>
            </w:r>
          </w:p>
        </w:tc>
      </w:tr>
      <w:tr w:rsidR="00E62CB6" w:rsidRPr="00393C22" w14:paraId="657D2ABF" w14:textId="77777777" w:rsidTr="00A034E0">
        <w:trPr>
          <w:trHeight w:val="794"/>
        </w:trPr>
        <w:tc>
          <w:tcPr>
            <w:tcW w:w="1555" w:type="dxa"/>
            <w:vMerge/>
            <w:tcBorders>
              <w:bottom w:val="nil"/>
            </w:tcBorders>
          </w:tcPr>
          <w:p w14:paraId="5B27C7F7"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0978750B" w14:textId="77777777" w:rsidR="00E62CB6" w:rsidRPr="00393C22" w:rsidRDefault="00E62CB6" w:rsidP="00E5760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B41A13" w:rsidRPr="00393C22">
              <w:rPr>
                <w:rFonts w:asciiTheme="majorEastAsia" w:eastAsiaTheme="majorEastAsia" w:hAnsiTheme="majorEastAsia" w:hint="eastAsia"/>
                <w:bCs/>
                <w:color w:val="000000" w:themeColor="text1"/>
                <w:sz w:val="18"/>
                <w:szCs w:val="20"/>
              </w:rPr>
              <w:t>指定定期巡回・随時対応型訪問介護看護は、介護と看護が一体的に提供されるべきものであることから、医師の指示に基づく訪問看護サービスの利用者はもとより、訪問看護サービスを利用しない者であっても、保健師、看護師又は准看護師による定期的なアセスメント及びモニタリングを行わなければならないこととしたものです。ここでいう「定期的に」とは、概ね１月に１回程度行われることが望ましいですが、当該アセスメント及びモニタリングを担当する保健師、看護師又は准看護師の意見や、日々の指定定期巡回・随時対応型訪問介護看護の提供により把握された利用者の心身の状況等を踏まえ、適切な頻度で実施するものとしま</w:t>
            </w:r>
            <w:r w:rsidR="00F402C4" w:rsidRPr="00393C22">
              <w:rPr>
                <w:rFonts w:asciiTheme="majorEastAsia" w:eastAsiaTheme="majorEastAsia" w:hAnsiTheme="majorEastAsia" w:hint="eastAsia"/>
                <w:bCs/>
                <w:color w:val="000000" w:themeColor="text1"/>
                <w:sz w:val="18"/>
                <w:szCs w:val="20"/>
              </w:rPr>
              <w:t>す</w:t>
            </w:r>
            <w:r w:rsidR="00B41A13" w:rsidRPr="00393C22">
              <w:rPr>
                <w:rFonts w:asciiTheme="majorEastAsia" w:eastAsiaTheme="majorEastAsia" w:hAnsiTheme="majorEastAsia" w:hint="eastAsia"/>
                <w:bCs/>
                <w:color w:val="000000" w:themeColor="text1"/>
                <w:sz w:val="18"/>
                <w:szCs w:val="20"/>
              </w:rPr>
              <w:t>。なお、訪問看護サービスの利用者に対する定期的なアセスメント及びモニタリングについては、日々の訪問看護サービス提供時に併せて行うことで足りるものです。</w:t>
            </w:r>
          </w:p>
          <w:p w14:paraId="089C3CB5" w14:textId="77777777" w:rsidR="0009340D" w:rsidRPr="00393C22" w:rsidRDefault="0009340D" w:rsidP="0009340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なお、アセスメント及びモニタリングを担当する保健師、看護師又は准看護師</w:t>
            </w:r>
          </w:p>
          <w:p w14:paraId="6CD1A0E0"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については、定期巡回・随時対応型訪問介護看護従業者であることが望ましいで</w:t>
            </w:r>
          </w:p>
          <w:p w14:paraId="4115A943"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すが、当該指定定期巡回・随時対応型訪問介護看護事業者が実施する他の事業に</w:t>
            </w:r>
          </w:p>
          <w:p w14:paraId="770B3ACA"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従事する保健師、看護師又は准看護師により行われることも差し支えありません。</w:t>
            </w:r>
          </w:p>
          <w:p w14:paraId="04DB5438"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この場合において、当該保健師、看護師又は准看護師は、計画作成責任者から必</w:t>
            </w:r>
          </w:p>
          <w:p w14:paraId="6D3A8D22"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要な情報を得た上で、指定定期巡回・随時対応型訪問介護看護の趣旨を踏まえた</w:t>
            </w:r>
          </w:p>
          <w:p w14:paraId="7A45324E"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アセスメント及びモニタリングを行う必要があることから、在宅の者に対する介</w:t>
            </w:r>
          </w:p>
          <w:p w14:paraId="4BA7DC56"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護又は看護サービスに従事した経験を有する等、要介護高齢者の在宅生活に関す</w:t>
            </w:r>
          </w:p>
          <w:p w14:paraId="01BCAEC8"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る十分な知見を有している者であって、当該指定定期巡回・随時対応型訪問介護</w:t>
            </w:r>
          </w:p>
          <w:p w14:paraId="3E89D279"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看護事業所の所在地の日常生活圏域内で他の事業に従事している等、利用者の当</w:t>
            </w:r>
          </w:p>
          <w:p w14:paraId="485C3F0E"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該地域における生活の課題を十分に把握できる者でなければなりません。また、</w:t>
            </w:r>
          </w:p>
          <w:p w14:paraId="15EBD76D" w14:textId="77777777" w:rsidR="0009340D" w:rsidRPr="00393C22" w:rsidRDefault="0009340D" w:rsidP="000934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当該アセスメント及びモニタリングに従事した時間については当該他の事業にお</w:t>
            </w:r>
          </w:p>
          <w:p w14:paraId="202F35FC" w14:textId="13B43430" w:rsidR="0009340D" w:rsidRPr="00393C22" w:rsidRDefault="0009340D" w:rsidP="0009340D">
            <w:pPr>
              <w:spacing w:line="240" w:lineRule="exact"/>
              <w:ind w:firstLineChars="100" w:firstLine="158"/>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ける勤務時間とはみなされないことに留意してください。</w:t>
            </w:r>
          </w:p>
        </w:tc>
        <w:tc>
          <w:tcPr>
            <w:tcW w:w="1264" w:type="dxa"/>
            <w:tcBorders>
              <w:top w:val="dotted" w:sz="4" w:space="0" w:color="auto"/>
              <w:bottom w:val="single" w:sz="4" w:space="0" w:color="auto"/>
            </w:tcBorders>
          </w:tcPr>
          <w:p w14:paraId="4E36C390"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86CD858"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5F93BF0" w14:textId="179D5A1A"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B41A13"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7)③</w:t>
            </w:r>
          </w:p>
        </w:tc>
      </w:tr>
      <w:tr w:rsidR="00DA6A27" w:rsidRPr="00393C22" w14:paraId="58CFFA2D" w14:textId="77777777" w:rsidTr="00A034E0">
        <w:trPr>
          <w:trHeight w:val="772"/>
        </w:trPr>
        <w:tc>
          <w:tcPr>
            <w:tcW w:w="1555" w:type="dxa"/>
            <w:tcBorders>
              <w:top w:val="nil"/>
              <w:bottom w:val="nil"/>
            </w:tcBorders>
          </w:tcPr>
          <w:p w14:paraId="6EA899E9" w14:textId="77777777" w:rsidR="00DA6A27" w:rsidRPr="00393C22" w:rsidRDefault="00DA6A27" w:rsidP="00DA6A2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5256399" w14:textId="5718C1E8" w:rsidR="00DA6A27" w:rsidRPr="00393C22" w:rsidRDefault="00DA6A27" w:rsidP="00DA6A2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④　</w:t>
            </w:r>
            <w:r w:rsidRPr="00393C22">
              <w:rPr>
                <w:rFonts w:asciiTheme="majorEastAsia" w:eastAsiaTheme="majorEastAsia" w:hAnsiTheme="majorEastAsia" w:hint="eastAsia"/>
                <w:bCs/>
                <w:color w:val="000000" w:themeColor="text1"/>
                <w:sz w:val="18"/>
                <w:szCs w:val="20"/>
              </w:rPr>
              <w:t>訪問看護サービスの利用者に係る定期巡回・随時対応型訪問介護看護計画については、①に規定する事項に加え、当該利用者の希望、心身の状況、主治の医師の指示等を踏まえて、療養上の目標、当該目標を達成するための具体的なサービスの内容等を記載していますか。</w:t>
            </w:r>
          </w:p>
        </w:tc>
        <w:tc>
          <w:tcPr>
            <w:tcW w:w="1264" w:type="dxa"/>
            <w:tcBorders>
              <w:top w:val="single" w:sz="4" w:space="0" w:color="auto"/>
              <w:bottom w:val="dotted" w:sz="4" w:space="0" w:color="auto"/>
            </w:tcBorders>
          </w:tcPr>
          <w:p w14:paraId="4B046A7A" w14:textId="77777777" w:rsidR="00DA6A27" w:rsidRPr="00393C22" w:rsidRDefault="00DA6A27" w:rsidP="00DA6A27">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166ACA6A" w14:textId="77777777" w:rsidR="00DA6A27" w:rsidRPr="00393C22" w:rsidRDefault="00DA6A27" w:rsidP="00DA6A27">
            <w:pPr>
              <w:spacing w:line="240" w:lineRule="exact"/>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03759B9F" w14:textId="77777777" w:rsidR="00DA6A27" w:rsidRPr="00393C22" w:rsidRDefault="00DA6A27" w:rsidP="00DA6A2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19E3F237" w14:textId="35273FA1" w:rsidR="00DA6A27" w:rsidRPr="00393C22" w:rsidRDefault="00DA6A27" w:rsidP="00DA6A2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第4項</w:t>
            </w:r>
          </w:p>
        </w:tc>
      </w:tr>
      <w:tr w:rsidR="00393C22" w:rsidRPr="00393C22" w14:paraId="7628F43E" w14:textId="77777777" w:rsidTr="0000579E">
        <w:trPr>
          <w:trHeight w:val="1226"/>
        </w:trPr>
        <w:tc>
          <w:tcPr>
            <w:tcW w:w="1555" w:type="dxa"/>
            <w:tcBorders>
              <w:top w:val="nil"/>
              <w:bottom w:val="nil"/>
            </w:tcBorders>
          </w:tcPr>
          <w:p w14:paraId="4530E7F4" w14:textId="77777777" w:rsidR="00DA6A27" w:rsidRPr="00393C22" w:rsidRDefault="00DA6A27" w:rsidP="00DA6A2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003F521D" w14:textId="19F9BACB" w:rsidR="00DA6A27" w:rsidRPr="00393C22" w:rsidRDefault="00DA6A27" w:rsidP="00F402C4">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訪問看護サービスを利用しない利用者に記載すべき内容に加えて、利用者の希望、主治医の指示及び看護目標、具体的なサービス内容等を記載するものです。</w:t>
            </w:r>
            <w:r w:rsidR="00F402C4" w:rsidRPr="00393C22">
              <w:rPr>
                <w:rFonts w:asciiTheme="majorEastAsia" w:eastAsiaTheme="majorEastAsia" w:hAnsiTheme="majorEastAsia" w:hint="eastAsia"/>
                <w:bCs/>
                <w:color w:val="000000" w:themeColor="text1"/>
                <w:sz w:val="18"/>
                <w:szCs w:val="20"/>
              </w:rPr>
              <w:t>ただし</w:t>
            </w:r>
            <w:r w:rsidR="00F402C4" w:rsidRPr="00393C22">
              <w:rPr>
                <w:rFonts w:asciiTheme="majorEastAsia" w:eastAsiaTheme="majorEastAsia" w:hAnsiTheme="majorEastAsia"/>
                <w:bCs/>
                <w:color w:val="000000" w:themeColor="text1"/>
                <w:sz w:val="18"/>
                <w:szCs w:val="20"/>
              </w:rPr>
              <w:t>、</w:t>
            </w:r>
            <w:r w:rsidR="00F402C4" w:rsidRPr="00393C22">
              <w:rPr>
                <w:rFonts w:asciiTheme="majorEastAsia" w:eastAsiaTheme="majorEastAsia" w:hAnsiTheme="majorEastAsia" w:hint="eastAsia"/>
                <w:bCs/>
                <w:color w:val="000000" w:themeColor="text1"/>
                <w:sz w:val="18"/>
                <w:szCs w:val="20"/>
              </w:rPr>
              <w:t>当該内容等の記載に当たっては、看護に関する十分な知見を有することが求められることから、計画作成責任者が常勤看護師等でない場合は、常勤看護師等の助言、指導等の必要な管理のもと行わなければならないこととしたものです。</w:t>
            </w:r>
          </w:p>
        </w:tc>
        <w:tc>
          <w:tcPr>
            <w:tcW w:w="1264" w:type="dxa"/>
            <w:tcBorders>
              <w:top w:val="dotted" w:sz="4" w:space="0" w:color="auto"/>
              <w:bottom w:val="single" w:sz="4" w:space="0" w:color="auto"/>
            </w:tcBorders>
          </w:tcPr>
          <w:p w14:paraId="183DC72E" w14:textId="77777777" w:rsidR="00DA6A27" w:rsidRPr="00393C22" w:rsidRDefault="00DA6A27" w:rsidP="00DA6A27">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498AD23D" w14:textId="77777777" w:rsidR="00DA6A27" w:rsidRPr="00393C22" w:rsidRDefault="00DA6A27" w:rsidP="00DA6A2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150EDC5F" w14:textId="192C0B0B" w:rsidR="00DA6A27" w:rsidRPr="00393C22" w:rsidRDefault="00DA6A27" w:rsidP="00DA6A2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7)④</w:t>
            </w:r>
          </w:p>
        </w:tc>
      </w:tr>
      <w:tr w:rsidR="00393C22" w:rsidRPr="00393C22" w14:paraId="7BBA3BA5" w14:textId="77777777" w:rsidTr="0000579E">
        <w:trPr>
          <w:trHeight w:val="781"/>
        </w:trPr>
        <w:tc>
          <w:tcPr>
            <w:tcW w:w="1555" w:type="dxa"/>
            <w:tcBorders>
              <w:top w:val="nil"/>
              <w:bottom w:val="nil"/>
            </w:tcBorders>
          </w:tcPr>
          <w:p w14:paraId="72909B9B" w14:textId="23E40CC2" w:rsidR="00DA6A27" w:rsidRPr="00393C22" w:rsidRDefault="00DA6A27" w:rsidP="00DA6A2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30AE8EE8" w14:textId="188D2280" w:rsidR="00DA6A27" w:rsidRPr="00393C22" w:rsidRDefault="00DA6A27" w:rsidP="00DA6A2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⑤　</w:t>
            </w:r>
            <w:r w:rsidRPr="00393C22">
              <w:rPr>
                <w:rFonts w:asciiTheme="majorEastAsia" w:eastAsiaTheme="majorEastAsia" w:hAnsiTheme="majorEastAsia" w:hint="eastAsia"/>
                <w:bCs/>
                <w:color w:val="000000" w:themeColor="text1"/>
                <w:sz w:val="18"/>
                <w:szCs w:val="20"/>
              </w:rPr>
              <w:t>計画作成責任者が常勤看護師等でない場合には、常勤看護師等は、④の記載に際し、必要な指導及び管理を行うとともに、⑥に規定する利用者又はその家族に対する定期巡回・随時対応型訪問介護看護計画の説明を行う際には、計画作成責任者に対し、必要な協力を行っていますか。</w:t>
            </w:r>
          </w:p>
        </w:tc>
        <w:tc>
          <w:tcPr>
            <w:tcW w:w="1264" w:type="dxa"/>
            <w:tcBorders>
              <w:top w:val="single" w:sz="4" w:space="0" w:color="auto"/>
              <w:bottom w:val="single" w:sz="4" w:space="0" w:color="auto"/>
            </w:tcBorders>
          </w:tcPr>
          <w:p w14:paraId="1E5EAB99" w14:textId="77777777" w:rsidR="00DA6A27" w:rsidRPr="00393C22" w:rsidRDefault="00DA6A27" w:rsidP="00DA6A27">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33AD2F07" w14:textId="3656D25E" w:rsidR="00DA6A27" w:rsidRPr="00393C22" w:rsidRDefault="00DA6A27" w:rsidP="00DA6A27">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該当なし</w:t>
            </w:r>
          </w:p>
        </w:tc>
        <w:tc>
          <w:tcPr>
            <w:tcW w:w="1503" w:type="dxa"/>
            <w:gridSpan w:val="2"/>
            <w:tcBorders>
              <w:top w:val="single" w:sz="4" w:space="0" w:color="auto"/>
              <w:bottom w:val="single" w:sz="4" w:space="0" w:color="auto"/>
            </w:tcBorders>
          </w:tcPr>
          <w:p w14:paraId="30E9C5FA" w14:textId="77777777" w:rsidR="00DA6A27" w:rsidRPr="00393C22" w:rsidRDefault="00DA6A27" w:rsidP="00DA6A2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15F1E3BB" w14:textId="3D79D5C0" w:rsidR="00DA6A27" w:rsidRPr="00393C22" w:rsidRDefault="00DA6A27" w:rsidP="00DA6A2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第5項</w:t>
            </w:r>
          </w:p>
        </w:tc>
      </w:tr>
      <w:tr w:rsidR="00393C22" w:rsidRPr="00393C22" w14:paraId="25A66E68" w14:textId="77777777" w:rsidTr="0000579E">
        <w:trPr>
          <w:trHeight w:val="608"/>
        </w:trPr>
        <w:tc>
          <w:tcPr>
            <w:tcW w:w="1555" w:type="dxa"/>
            <w:vMerge w:val="restart"/>
            <w:tcBorders>
              <w:top w:val="nil"/>
            </w:tcBorders>
          </w:tcPr>
          <w:p w14:paraId="1DC2D625" w14:textId="1E35AC1B"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69E1857" w14:textId="4D275B4E" w:rsidR="00E62CB6" w:rsidRPr="00393C22" w:rsidRDefault="00CD5E53"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⑥</w:t>
            </w:r>
            <w:r w:rsidR="00E5760F" w:rsidRPr="00393C22">
              <w:rPr>
                <w:rFonts w:asciiTheme="majorEastAsia" w:eastAsiaTheme="majorEastAsia" w:hAnsiTheme="majorEastAsia" w:hint="eastAsia"/>
                <w:bCs/>
                <w:color w:val="000000" w:themeColor="text1"/>
                <w:sz w:val="18"/>
                <w:szCs w:val="20"/>
              </w:rPr>
              <w:t xml:space="preserve">　</w:t>
            </w:r>
            <w:r w:rsidR="00E62CB6" w:rsidRPr="00393C22">
              <w:rPr>
                <w:rFonts w:asciiTheme="majorEastAsia" w:eastAsiaTheme="majorEastAsia" w:hAnsiTheme="majorEastAsia" w:hint="eastAsia"/>
                <w:bCs/>
                <w:color w:val="000000" w:themeColor="text1"/>
                <w:sz w:val="18"/>
                <w:szCs w:val="20"/>
              </w:rPr>
              <w:t>計画作成責任者は、定期巡回・随時対応型訪問介護看護計画の作成に当たっては、その内容について利用者又はその家族に対して説明し、利用者の同意を得ていますか。</w:t>
            </w:r>
          </w:p>
        </w:tc>
        <w:tc>
          <w:tcPr>
            <w:tcW w:w="1264" w:type="dxa"/>
            <w:tcBorders>
              <w:top w:val="single" w:sz="4" w:space="0" w:color="auto"/>
              <w:bottom w:val="dotted" w:sz="4" w:space="0" w:color="auto"/>
            </w:tcBorders>
          </w:tcPr>
          <w:p w14:paraId="291B8F48" w14:textId="77777777" w:rsidR="00E5760F" w:rsidRPr="00393C22" w:rsidRDefault="00E5760F" w:rsidP="00E5760F">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A18A5B7"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0A750F0A"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6E9A045E" w14:textId="6AE896C6"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第6項</w:t>
            </w:r>
          </w:p>
        </w:tc>
      </w:tr>
      <w:tr w:rsidR="00796377" w:rsidRPr="00393C22" w14:paraId="37CCBD03" w14:textId="77777777" w:rsidTr="00A034E0">
        <w:trPr>
          <w:trHeight w:val="2715"/>
        </w:trPr>
        <w:tc>
          <w:tcPr>
            <w:tcW w:w="1555" w:type="dxa"/>
            <w:vMerge/>
            <w:tcBorders>
              <w:top w:val="nil"/>
            </w:tcBorders>
          </w:tcPr>
          <w:p w14:paraId="146EC7C4" w14:textId="77777777" w:rsidR="00796377" w:rsidRPr="00393C22" w:rsidRDefault="00796377" w:rsidP="0079637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78F256B5" w14:textId="76014B6B" w:rsidR="00796377" w:rsidRPr="00393C22" w:rsidRDefault="00796377" w:rsidP="0079637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計画は、利用者の日常生活全般の状況及び希望並びに訪問看護サービスの利用に係る主治医の指示を踏まえて作成されなければならないものであり、サービス内容等への利用者の意向の反映の機会を保障するため、計画作成責任者は、定期巡回・随時対応型訪問介護看護計画の作成に当たっては、その内容等を十分に説明した上で利用者の同意を得なければならないこととしたものです。したがって、計画作成責任者は、定期巡回・随時対応型訪問介護看護計画の目標や内容等については、利用者又はその家族に、理解しやすい方法で説明を行うとともに、その実施状況や評価についても説明を行うものとします。なお、常勤看護師等ではない計画作成責任者は当該計画に記載された訪問看護サービスに係る内容等の説明に当たっては、利用者及び利用者の家族等が十分に訪問看護サービスの内容等を理解できるよう常勤看護師等による必要な協力を得た上で説明を行うものとします。</w:t>
            </w:r>
          </w:p>
        </w:tc>
        <w:tc>
          <w:tcPr>
            <w:tcW w:w="1264" w:type="dxa"/>
            <w:tcBorders>
              <w:top w:val="dotted" w:sz="4" w:space="0" w:color="auto"/>
              <w:bottom w:val="single" w:sz="4" w:space="0" w:color="auto"/>
            </w:tcBorders>
          </w:tcPr>
          <w:p w14:paraId="03F559EA" w14:textId="77777777" w:rsidR="00796377" w:rsidRPr="00393C22" w:rsidRDefault="00796377" w:rsidP="00796377">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89EBE35" w14:textId="77777777" w:rsidR="00796377" w:rsidRPr="00393C22" w:rsidRDefault="00796377" w:rsidP="0079637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68718BB" w14:textId="0197563F" w:rsidR="00796377" w:rsidRPr="00393C22" w:rsidRDefault="00796377" w:rsidP="0079637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7)⑤</w:t>
            </w:r>
          </w:p>
        </w:tc>
      </w:tr>
      <w:tr w:rsidR="00E62CB6" w:rsidRPr="00393C22" w14:paraId="50707EFC" w14:textId="77777777" w:rsidTr="00A034E0">
        <w:trPr>
          <w:trHeight w:val="248"/>
        </w:trPr>
        <w:tc>
          <w:tcPr>
            <w:tcW w:w="1555" w:type="dxa"/>
            <w:vMerge/>
            <w:tcBorders>
              <w:bottom w:val="nil"/>
            </w:tcBorders>
          </w:tcPr>
          <w:p w14:paraId="27FDDB15"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0CA6F13" w14:textId="6ED30508" w:rsidR="00E62CB6" w:rsidRPr="00393C22" w:rsidRDefault="00CD5E53"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⑦</w:t>
            </w:r>
            <w:r w:rsidR="00E62CB6" w:rsidRPr="00393C22">
              <w:rPr>
                <w:rFonts w:asciiTheme="majorEastAsia" w:eastAsiaTheme="majorEastAsia" w:hAnsiTheme="majorEastAsia" w:hint="eastAsia"/>
                <w:bCs/>
                <w:color w:val="000000" w:themeColor="text1"/>
                <w:sz w:val="18"/>
                <w:szCs w:val="20"/>
              </w:rPr>
              <w:t xml:space="preserve">　計画作成責任者は、定期巡回・随時対応型訪問介護看護計画を作成した際には、当該定期巡回・随時対応型訪問介護看護計画を利用者に交付していますか。</w:t>
            </w:r>
          </w:p>
        </w:tc>
        <w:tc>
          <w:tcPr>
            <w:tcW w:w="1264" w:type="dxa"/>
            <w:tcBorders>
              <w:top w:val="dotted" w:sz="4" w:space="0" w:color="auto"/>
              <w:bottom w:val="dotted" w:sz="4" w:space="0" w:color="auto"/>
            </w:tcBorders>
          </w:tcPr>
          <w:p w14:paraId="4D53F645" w14:textId="77777777" w:rsidR="00E5760F" w:rsidRPr="00393C22" w:rsidRDefault="00E5760F" w:rsidP="00E5760F">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113F975" w14:textId="77777777" w:rsidR="00E62CB6" w:rsidRPr="00393C22" w:rsidRDefault="00E62CB6" w:rsidP="00E62CB6">
            <w:pPr>
              <w:spacing w:line="240" w:lineRule="exact"/>
              <w:ind w:left="180" w:hanging="180"/>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0D00B4DE" w14:textId="77777777" w:rsidR="00E62CB6" w:rsidRPr="00393C22" w:rsidRDefault="00E62CB6" w:rsidP="00E62CB6">
            <w:pPr>
              <w:spacing w:line="240" w:lineRule="exact"/>
              <w:ind w:left="180" w:hanging="180"/>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7655B0E7" w14:textId="05219A00" w:rsidR="00E62CB6" w:rsidRPr="00393C22" w:rsidRDefault="00E62CB6" w:rsidP="00E62CB6">
            <w:pPr>
              <w:spacing w:line="240" w:lineRule="exact"/>
              <w:ind w:left="180" w:hanging="180"/>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第7項</w:t>
            </w:r>
          </w:p>
        </w:tc>
      </w:tr>
      <w:tr w:rsidR="00DA5C82" w:rsidRPr="00393C22" w14:paraId="13764B5F" w14:textId="77777777" w:rsidTr="00A034E0">
        <w:trPr>
          <w:trHeight w:val="1162"/>
        </w:trPr>
        <w:tc>
          <w:tcPr>
            <w:tcW w:w="1555" w:type="dxa"/>
            <w:tcBorders>
              <w:top w:val="nil"/>
              <w:bottom w:val="nil"/>
            </w:tcBorders>
          </w:tcPr>
          <w:p w14:paraId="5F21AEF6" w14:textId="77777777" w:rsidR="00DA5C82" w:rsidRPr="00393C22" w:rsidRDefault="00DA5C82" w:rsidP="00DA5C8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A420110" w14:textId="617448B8" w:rsidR="00DA5C82" w:rsidRPr="00393C22" w:rsidRDefault="00DA5C82" w:rsidP="00DA5C8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指定定期巡回・随時対応型訪問介護看護事業所が保険医療機関である場合は、主治医への定期巡回・随時対応型訪問介護看護計画の提出は、診療記録への記載をもって代えることができることとされているため、定期巡回・随時対応型訪問介護看護計画の交付については「訪問看護計画書及び訪問看護報告書等の取扱いについて」（平成１２年３月３０日老企第５５号）に定める訪問看護計画書を参考に事業所ごとに定めるものを交付することで差し支えありません。</w:t>
            </w:r>
          </w:p>
        </w:tc>
        <w:tc>
          <w:tcPr>
            <w:tcW w:w="1264" w:type="dxa"/>
            <w:tcBorders>
              <w:top w:val="dotted" w:sz="4" w:space="0" w:color="auto"/>
              <w:bottom w:val="single" w:sz="4" w:space="0" w:color="auto"/>
            </w:tcBorders>
          </w:tcPr>
          <w:p w14:paraId="412F99A8" w14:textId="77777777" w:rsidR="00DA5C82" w:rsidRPr="00393C22" w:rsidRDefault="00DA5C82" w:rsidP="00DA5C82">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FF3F285" w14:textId="77777777" w:rsidR="00DA5C82" w:rsidRPr="00393C22" w:rsidRDefault="00DA5C82" w:rsidP="00DA5C8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5A268983" w14:textId="69824ED3" w:rsidR="00DA5C82" w:rsidRPr="00393C22" w:rsidRDefault="00DA5C82" w:rsidP="00DA5C8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7)⑦</w:t>
            </w:r>
          </w:p>
        </w:tc>
      </w:tr>
      <w:tr w:rsidR="00E62CB6" w:rsidRPr="00393C22" w14:paraId="12AAFD58" w14:textId="77777777" w:rsidTr="00A034E0">
        <w:trPr>
          <w:trHeight w:val="431"/>
        </w:trPr>
        <w:tc>
          <w:tcPr>
            <w:tcW w:w="1555" w:type="dxa"/>
            <w:vMerge w:val="restart"/>
            <w:tcBorders>
              <w:top w:val="nil"/>
              <w:bottom w:val="nil"/>
            </w:tcBorders>
          </w:tcPr>
          <w:p w14:paraId="1A310134" w14:textId="2483218D"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3828BED1" w14:textId="0CD2FA0E" w:rsidR="00E62CB6" w:rsidRPr="00393C22" w:rsidRDefault="00CD5E53"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⑧</w:t>
            </w:r>
            <w:r w:rsidR="00E62CB6" w:rsidRPr="00393C22">
              <w:rPr>
                <w:rFonts w:asciiTheme="majorEastAsia" w:eastAsiaTheme="majorEastAsia" w:hAnsiTheme="majorEastAsia" w:hint="eastAsia"/>
                <w:bCs/>
                <w:color w:val="000000" w:themeColor="text1"/>
                <w:sz w:val="18"/>
                <w:szCs w:val="20"/>
              </w:rPr>
              <w:t xml:space="preserve">　</w:t>
            </w:r>
            <w:r w:rsidR="00E5760F" w:rsidRPr="00393C22">
              <w:rPr>
                <w:rFonts w:asciiTheme="majorEastAsia" w:eastAsiaTheme="majorEastAsia" w:hAnsiTheme="majorEastAsia" w:hint="eastAsia"/>
                <w:bCs/>
                <w:color w:val="000000" w:themeColor="text1"/>
                <w:sz w:val="18"/>
                <w:szCs w:val="20"/>
              </w:rPr>
              <w:t>計画作成責任者は、定期巡回・随時対応型訪問介護看護計画の作成後、当該定期巡回・随時対応型訪問介護看護計画の実施状況の把握を行い、必要に応じて当該定期巡回・随時対応型訪問介護看護計画の変更を行っていますか。</w:t>
            </w:r>
          </w:p>
        </w:tc>
        <w:tc>
          <w:tcPr>
            <w:tcW w:w="1264" w:type="dxa"/>
            <w:tcBorders>
              <w:top w:val="single" w:sz="4" w:space="0" w:color="auto"/>
              <w:bottom w:val="dotted" w:sz="4" w:space="0" w:color="auto"/>
            </w:tcBorders>
          </w:tcPr>
          <w:p w14:paraId="0E2D3B0F" w14:textId="77777777" w:rsidR="00E62CB6" w:rsidRPr="00393C22" w:rsidRDefault="00E62CB6" w:rsidP="00E62CB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783F6DD6" w14:textId="77777777" w:rsidR="00E62CB6" w:rsidRPr="00393C22" w:rsidRDefault="00E62CB6" w:rsidP="00E62CB6">
            <w:pPr>
              <w:spacing w:line="240" w:lineRule="exact"/>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3BCBCB09"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39732DA6" w14:textId="44D154BD" w:rsidR="00E62CB6" w:rsidRPr="00393C22" w:rsidRDefault="00E62CB6" w:rsidP="00056ED6">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第8項</w:t>
            </w:r>
          </w:p>
        </w:tc>
      </w:tr>
      <w:tr w:rsidR="00E62CB6" w:rsidRPr="00393C22" w14:paraId="228F835C" w14:textId="77777777" w:rsidTr="00A034E0">
        <w:trPr>
          <w:trHeight w:val="555"/>
        </w:trPr>
        <w:tc>
          <w:tcPr>
            <w:tcW w:w="1555" w:type="dxa"/>
            <w:vMerge/>
            <w:tcBorders>
              <w:top w:val="single" w:sz="4" w:space="0" w:color="auto"/>
              <w:bottom w:val="nil"/>
            </w:tcBorders>
          </w:tcPr>
          <w:p w14:paraId="1081029C"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04DCE86" w14:textId="339E115E" w:rsidR="00E62CB6" w:rsidRPr="00393C22" w:rsidRDefault="00E62CB6" w:rsidP="00056E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計画作成責任者は、定期巡回・随時対応型訪問介護看護従業者の行うサービス</w:t>
            </w:r>
            <w:r w:rsidR="00056ED6" w:rsidRPr="00393C22">
              <w:rPr>
                <w:rFonts w:asciiTheme="majorEastAsia" w:eastAsiaTheme="majorEastAsia" w:hAnsiTheme="majorEastAsia" w:hint="eastAsia"/>
                <w:bCs/>
                <w:color w:val="000000" w:themeColor="text1"/>
                <w:sz w:val="18"/>
                <w:szCs w:val="20"/>
              </w:rPr>
              <w:t>が定期巡回・随時対応型訪問介護看護計画に沿って実施されているか</w:t>
            </w:r>
            <w:r w:rsidRPr="00393C22">
              <w:rPr>
                <w:rFonts w:asciiTheme="majorEastAsia" w:eastAsiaTheme="majorEastAsia" w:hAnsiTheme="majorEastAsia" w:hint="eastAsia"/>
                <w:bCs/>
                <w:color w:val="000000" w:themeColor="text1"/>
                <w:sz w:val="18"/>
                <w:szCs w:val="20"/>
              </w:rPr>
              <w:t>について把握するとともに、助言、指導等必要な管理を</w:t>
            </w:r>
            <w:r w:rsidR="00056ED6" w:rsidRPr="00393C22">
              <w:rPr>
                <w:rFonts w:asciiTheme="majorEastAsia" w:eastAsiaTheme="majorEastAsia" w:hAnsiTheme="majorEastAsia" w:hint="eastAsia"/>
                <w:bCs/>
                <w:color w:val="000000" w:themeColor="text1"/>
                <w:sz w:val="18"/>
                <w:szCs w:val="20"/>
              </w:rPr>
              <w:t>行ってください</w:t>
            </w:r>
            <w:r w:rsidRPr="00393C22">
              <w:rPr>
                <w:rFonts w:asciiTheme="majorEastAsia" w:eastAsiaTheme="majorEastAsia" w:hAnsiTheme="majorEastAsia" w:hint="eastAsia"/>
                <w:bCs/>
                <w:color w:val="000000" w:themeColor="text1"/>
                <w:sz w:val="18"/>
                <w:szCs w:val="20"/>
              </w:rPr>
              <w:t>。</w:t>
            </w:r>
          </w:p>
        </w:tc>
        <w:tc>
          <w:tcPr>
            <w:tcW w:w="1264" w:type="dxa"/>
            <w:tcBorders>
              <w:top w:val="dotted" w:sz="4" w:space="0" w:color="auto"/>
              <w:bottom w:val="single" w:sz="4" w:space="0" w:color="auto"/>
            </w:tcBorders>
          </w:tcPr>
          <w:p w14:paraId="03F8B8D5" w14:textId="77777777" w:rsidR="00E62CB6" w:rsidRPr="00393C22" w:rsidRDefault="00E62CB6" w:rsidP="00E62CB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5163CFF5"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7D78829" w14:textId="0CD716BA"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056ED6"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7)⑧</w:t>
            </w:r>
          </w:p>
        </w:tc>
      </w:tr>
      <w:tr w:rsidR="00E62CB6" w:rsidRPr="00393C22" w14:paraId="5CDBEA05" w14:textId="77777777" w:rsidTr="00A034E0">
        <w:trPr>
          <w:trHeight w:val="395"/>
        </w:trPr>
        <w:tc>
          <w:tcPr>
            <w:tcW w:w="1555" w:type="dxa"/>
            <w:vMerge/>
            <w:tcBorders>
              <w:bottom w:val="nil"/>
            </w:tcBorders>
            <w:vAlign w:val="center"/>
          </w:tcPr>
          <w:p w14:paraId="44C5C9BF" w14:textId="77777777" w:rsidR="00E62CB6" w:rsidRPr="00393C22" w:rsidRDefault="00E62CB6" w:rsidP="00E62C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14:paraId="18FE029B" w14:textId="45287621" w:rsidR="00E62CB6" w:rsidRPr="00393C22" w:rsidRDefault="00056ED6" w:rsidP="00E62C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⑨　定期巡回・随時対応型訪問介護看護計画の変更を行う際にも、①～⑦</w:t>
            </w:r>
            <w:r w:rsidR="00E62CB6" w:rsidRPr="00393C22">
              <w:rPr>
                <w:rFonts w:asciiTheme="majorEastAsia" w:eastAsiaTheme="majorEastAsia" w:hAnsiTheme="majorEastAsia" w:hint="eastAsia"/>
                <w:bCs/>
                <w:color w:val="000000" w:themeColor="text1"/>
                <w:sz w:val="18"/>
                <w:szCs w:val="20"/>
              </w:rPr>
              <w:t>に準じて取り扱っていますか。</w:t>
            </w:r>
          </w:p>
        </w:tc>
        <w:tc>
          <w:tcPr>
            <w:tcW w:w="1264" w:type="dxa"/>
            <w:tcBorders>
              <w:top w:val="single" w:sz="4" w:space="0" w:color="auto"/>
              <w:bottom w:val="nil"/>
            </w:tcBorders>
          </w:tcPr>
          <w:p w14:paraId="63B6AC5A" w14:textId="77777777" w:rsidR="00E62CB6" w:rsidRPr="00393C22" w:rsidRDefault="00E62CB6" w:rsidP="00E62CB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nil"/>
            </w:tcBorders>
          </w:tcPr>
          <w:p w14:paraId="6CB3E459" w14:textId="77777777" w:rsidR="00E62CB6" w:rsidRPr="00393C22" w:rsidRDefault="00E62CB6" w:rsidP="00E62C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71FEF3CD" w14:textId="3FA8FCB4" w:rsidR="00E62CB6" w:rsidRPr="00393C22" w:rsidRDefault="00E62CB6" w:rsidP="00E62CB6">
            <w:pPr>
              <w:spacing w:line="20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第9項</w:t>
            </w:r>
          </w:p>
        </w:tc>
      </w:tr>
      <w:tr w:rsidR="00056ED6" w:rsidRPr="00393C22" w14:paraId="3E0C9748" w14:textId="77777777" w:rsidTr="00934889">
        <w:trPr>
          <w:trHeight w:val="567"/>
        </w:trPr>
        <w:tc>
          <w:tcPr>
            <w:tcW w:w="1555" w:type="dxa"/>
            <w:tcBorders>
              <w:top w:val="nil"/>
              <w:bottom w:val="nil"/>
            </w:tcBorders>
            <w:vAlign w:val="center"/>
          </w:tcPr>
          <w:p w14:paraId="54939E7F" w14:textId="77777777" w:rsidR="00056ED6" w:rsidRPr="00393C22" w:rsidRDefault="00056ED6" w:rsidP="00056E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3E346101" w14:textId="629ABB5D" w:rsidR="00056ED6" w:rsidRPr="00393C22" w:rsidRDefault="00056ED6" w:rsidP="00056E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⑩　訪問看護サービスを行う看護師等</w:t>
            </w:r>
            <w:r w:rsidRPr="00393C22">
              <w:rPr>
                <w:rFonts w:asciiTheme="majorEastAsia" w:eastAsiaTheme="majorEastAsia" w:hAnsiTheme="major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准看護師を除く。）は、訪問看護サービスについて、訪問日、提供した看護内容等を記載した訪問看護報告書を作成していますか。</w:t>
            </w:r>
          </w:p>
        </w:tc>
        <w:tc>
          <w:tcPr>
            <w:tcW w:w="1264" w:type="dxa"/>
            <w:tcBorders>
              <w:top w:val="single" w:sz="4" w:space="0" w:color="auto"/>
              <w:bottom w:val="dotted" w:sz="4" w:space="0" w:color="auto"/>
            </w:tcBorders>
          </w:tcPr>
          <w:p w14:paraId="6E8205E2" w14:textId="77777777" w:rsidR="00056ED6" w:rsidRPr="00393C22" w:rsidRDefault="00056ED6" w:rsidP="00056E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A7A284B" w14:textId="06A94793" w:rsidR="00AB73EC" w:rsidRPr="00393C22" w:rsidRDefault="00AB73EC" w:rsidP="00056E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該当なし</w:t>
            </w:r>
          </w:p>
        </w:tc>
        <w:tc>
          <w:tcPr>
            <w:tcW w:w="1503" w:type="dxa"/>
            <w:gridSpan w:val="2"/>
            <w:tcBorders>
              <w:top w:val="single" w:sz="4" w:space="0" w:color="auto"/>
              <w:bottom w:val="dotted" w:sz="4" w:space="0" w:color="auto"/>
            </w:tcBorders>
          </w:tcPr>
          <w:p w14:paraId="667CC41F" w14:textId="77777777" w:rsidR="00056ED6" w:rsidRPr="00393C22" w:rsidRDefault="00056ED6" w:rsidP="00056E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3B68C9A5" w14:textId="01AAEB9A" w:rsidR="00056ED6" w:rsidRPr="00393C22" w:rsidRDefault="00056ED6" w:rsidP="00056E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第10項</w:t>
            </w:r>
          </w:p>
        </w:tc>
      </w:tr>
      <w:tr w:rsidR="00056ED6" w:rsidRPr="00393C22" w14:paraId="599D8251" w14:textId="77777777" w:rsidTr="00934889">
        <w:trPr>
          <w:trHeight w:val="567"/>
        </w:trPr>
        <w:tc>
          <w:tcPr>
            <w:tcW w:w="1555" w:type="dxa"/>
            <w:tcBorders>
              <w:top w:val="nil"/>
              <w:bottom w:val="nil"/>
            </w:tcBorders>
            <w:vAlign w:val="center"/>
          </w:tcPr>
          <w:p w14:paraId="485393F2" w14:textId="77777777" w:rsidR="00056ED6" w:rsidRPr="00393C22" w:rsidRDefault="00056ED6" w:rsidP="00056E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495F990F" w14:textId="5786E9B1" w:rsidR="00056ED6" w:rsidRPr="00393C22" w:rsidRDefault="00056ED6" w:rsidP="00056E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訪問看護サービスを行う看護師等（准看護師を除く。）は、訪問看護報告書には、訪問を行った日、提供した看護内容、サービス提供結果等を記載します。なお、報告書は、訪問の都度記載する記録とは異なり、主治医に定期的に提出するものをいい、当該報告書の記載と先に主治医に提出した定期巡回・随時対応型訪問介護看護計画（当該計画を診療記録の記載をもって代えた場合を含む。）の記載において重複する箇所がある場合は、当該報告書における重複箇所の記載を省略しても差し支えないこととします。</w:t>
            </w:r>
          </w:p>
        </w:tc>
        <w:tc>
          <w:tcPr>
            <w:tcW w:w="1264" w:type="dxa"/>
            <w:tcBorders>
              <w:top w:val="dotted" w:sz="4" w:space="0" w:color="auto"/>
              <w:bottom w:val="nil"/>
            </w:tcBorders>
          </w:tcPr>
          <w:p w14:paraId="737FAEBC" w14:textId="77777777" w:rsidR="00056ED6" w:rsidRPr="00393C22" w:rsidRDefault="00056ED6" w:rsidP="00056ED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nil"/>
            </w:tcBorders>
          </w:tcPr>
          <w:p w14:paraId="56565E3D" w14:textId="77777777" w:rsidR="00056ED6" w:rsidRPr="00393C22" w:rsidRDefault="00056ED6" w:rsidP="00056E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45F5DC8" w14:textId="2B3949EE" w:rsidR="00056ED6" w:rsidRPr="00393C22" w:rsidRDefault="00056ED6" w:rsidP="00056E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7)⑨</w:t>
            </w:r>
          </w:p>
        </w:tc>
      </w:tr>
      <w:tr w:rsidR="00056ED6" w:rsidRPr="00393C22" w14:paraId="1BD1AFBB" w14:textId="77777777" w:rsidTr="00A034E0">
        <w:trPr>
          <w:trHeight w:val="309"/>
        </w:trPr>
        <w:tc>
          <w:tcPr>
            <w:tcW w:w="1555" w:type="dxa"/>
            <w:tcBorders>
              <w:top w:val="nil"/>
              <w:bottom w:val="nil"/>
            </w:tcBorders>
            <w:vAlign w:val="center"/>
          </w:tcPr>
          <w:p w14:paraId="23843255" w14:textId="77777777" w:rsidR="00056ED6" w:rsidRPr="00393C22" w:rsidRDefault="00056ED6" w:rsidP="00056ED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218BA944" w14:textId="5FA0E760" w:rsidR="00056ED6" w:rsidRPr="00393C22" w:rsidRDefault="00056ED6" w:rsidP="00056ED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⑪　常勤看護師等は、訪問看護報告書の作成に関し、必要な指導及び管理を行っていますか。</w:t>
            </w:r>
          </w:p>
        </w:tc>
        <w:tc>
          <w:tcPr>
            <w:tcW w:w="1264" w:type="dxa"/>
            <w:tcBorders>
              <w:top w:val="single" w:sz="4" w:space="0" w:color="auto"/>
              <w:bottom w:val="dotted" w:sz="4" w:space="0" w:color="auto"/>
            </w:tcBorders>
          </w:tcPr>
          <w:p w14:paraId="57472CC6" w14:textId="77777777" w:rsidR="00056ED6" w:rsidRPr="00393C22" w:rsidRDefault="00056ED6" w:rsidP="00056E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5E96D00" w14:textId="2D45EC2B" w:rsidR="00AB73EC" w:rsidRPr="00393C22" w:rsidRDefault="00AB73EC" w:rsidP="00056ED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該当なし</w:t>
            </w:r>
          </w:p>
        </w:tc>
        <w:tc>
          <w:tcPr>
            <w:tcW w:w="1503" w:type="dxa"/>
            <w:gridSpan w:val="2"/>
            <w:tcBorders>
              <w:top w:val="single" w:sz="4" w:space="0" w:color="auto"/>
              <w:bottom w:val="dotted" w:sz="4" w:space="0" w:color="auto"/>
            </w:tcBorders>
          </w:tcPr>
          <w:p w14:paraId="78BD7361" w14:textId="77777777" w:rsidR="00056ED6" w:rsidRPr="00393C22" w:rsidRDefault="00056ED6" w:rsidP="00056E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条例第26条</w:t>
            </w:r>
          </w:p>
          <w:p w14:paraId="67073D90" w14:textId="71AF1235" w:rsidR="00056ED6" w:rsidRPr="00393C22" w:rsidRDefault="00056ED6" w:rsidP="00056ED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第11項</w:t>
            </w:r>
          </w:p>
        </w:tc>
      </w:tr>
      <w:tr w:rsidR="004C35F0" w:rsidRPr="00393C22" w14:paraId="733EE487" w14:textId="77777777" w:rsidTr="00934889">
        <w:trPr>
          <w:trHeight w:val="567"/>
        </w:trPr>
        <w:tc>
          <w:tcPr>
            <w:tcW w:w="1555" w:type="dxa"/>
            <w:tcBorders>
              <w:top w:val="nil"/>
              <w:bottom w:val="nil"/>
            </w:tcBorders>
            <w:vAlign w:val="center"/>
          </w:tcPr>
          <w:p w14:paraId="070F7E63" w14:textId="77777777" w:rsidR="004C35F0" w:rsidRPr="00393C22" w:rsidRDefault="004C35F0" w:rsidP="004C35F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787050DC" w14:textId="0814AB22" w:rsidR="004C35F0" w:rsidRPr="00393C22" w:rsidRDefault="004C35F0" w:rsidP="004C35F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常勤看護師等にあっては、定期巡回・随時対応型訪問介護看護計画に沿った実施状況を把握し、訪問看護報告書に関し、助言、指導等必要な管理を行わなければなりません。</w:t>
            </w:r>
          </w:p>
        </w:tc>
        <w:tc>
          <w:tcPr>
            <w:tcW w:w="1264" w:type="dxa"/>
            <w:tcBorders>
              <w:top w:val="dotted" w:sz="4" w:space="0" w:color="auto"/>
              <w:bottom w:val="nil"/>
            </w:tcBorders>
          </w:tcPr>
          <w:p w14:paraId="07DB1145" w14:textId="77777777" w:rsidR="004C35F0" w:rsidRPr="00393C22" w:rsidRDefault="004C35F0" w:rsidP="004C35F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nil"/>
            </w:tcBorders>
          </w:tcPr>
          <w:p w14:paraId="09B74879" w14:textId="77777777" w:rsidR="004C35F0" w:rsidRPr="00393C22" w:rsidRDefault="004C35F0" w:rsidP="004C35F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A323597" w14:textId="0E163776" w:rsidR="004C35F0" w:rsidRPr="00393C22" w:rsidRDefault="004C35F0" w:rsidP="004C35F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7)⑩</w:t>
            </w:r>
          </w:p>
        </w:tc>
      </w:tr>
      <w:tr w:rsidR="00AB73EC" w:rsidRPr="00393C22" w14:paraId="798CEC87" w14:textId="77777777" w:rsidTr="0016462D">
        <w:trPr>
          <w:trHeight w:val="567"/>
        </w:trPr>
        <w:tc>
          <w:tcPr>
            <w:tcW w:w="1555" w:type="dxa"/>
            <w:tcBorders>
              <w:top w:val="nil"/>
              <w:bottom w:val="single" w:sz="4" w:space="0" w:color="auto"/>
            </w:tcBorders>
            <w:vAlign w:val="center"/>
          </w:tcPr>
          <w:p w14:paraId="4D6D6B13" w14:textId="77777777" w:rsidR="00AB73EC" w:rsidRPr="00393C22" w:rsidRDefault="00AB73EC" w:rsidP="00AB73E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14:paraId="79B1890C" w14:textId="407145B9" w:rsidR="00AB73EC" w:rsidRPr="00393C22" w:rsidRDefault="00AB73EC" w:rsidP="0093488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⑫　</w:t>
            </w:r>
            <w:r w:rsidR="00934889" w:rsidRPr="00393C22">
              <w:rPr>
                <w:rFonts w:asciiTheme="majorEastAsia" w:eastAsiaTheme="majorEastAsia" w:hAnsiTheme="majorEastAsia" w:hint="eastAsia"/>
                <w:bCs/>
                <w:color w:val="000000" w:themeColor="text1"/>
                <w:sz w:val="18"/>
                <w:szCs w:val="20"/>
              </w:rPr>
              <w:t>指定居宅介護支援等の事業の人員及び運営に関する基準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定期巡回・随時対応型訪問介護看護事業者は、当該居宅サービス計画を作成している指定居宅介護支援事業者から定期巡回・随時対応型訪問介護看護計画の提供の求めがあった際には、当該定期巡</w:t>
            </w:r>
            <w:r w:rsidR="000E1C85" w:rsidRPr="00393C22">
              <w:rPr>
                <w:rFonts w:asciiTheme="majorEastAsia" w:eastAsiaTheme="majorEastAsia" w:hAnsiTheme="majorEastAsia" w:hint="eastAsia"/>
                <w:bCs/>
                <w:color w:val="000000" w:themeColor="text1"/>
                <w:sz w:val="18"/>
                <w:szCs w:val="20"/>
              </w:rPr>
              <w:t>回・随時対応型訪問介護看護計画を提供することに協力するよう努め</w:t>
            </w:r>
            <w:r w:rsidR="00934889" w:rsidRPr="00393C22">
              <w:rPr>
                <w:rFonts w:asciiTheme="majorEastAsia" w:eastAsiaTheme="majorEastAsia" w:hAnsiTheme="majorEastAsia" w:hint="eastAsia"/>
                <w:bCs/>
                <w:color w:val="000000" w:themeColor="text1"/>
                <w:sz w:val="18"/>
                <w:szCs w:val="20"/>
              </w:rPr>
              <w:t>ていますか。</w:t>
            </w:r>
          </w:p>
        </w:tc>
        <w:tc>
          <w:tcPr>
            <w:tcW w:w="1264" w:type="dxa"/>
            <w:tcBorders>
              <w:top w:val="single" w:sz="4" w:space="0" w:color="auto"/>
              <w:bottom w:val="nil"/>
            </w:tcBorders>
          </w:tcPr>
          <w:p w14:paraId="2AE386B3" w14:textId="6079F31A" w:rsidR="00AB73EC" w:rsidRPr="00393C22" w:rsidRDefault="00AB73EC" w:rsidP="00AB73EC">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38FE3335" w14:textId="77777777" w:rsidR="00934889" w:rsidRPr="00393C22" w:rsidRDefault="00934889" w:rsidP="0093488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5B345E2" w14:textId="48D6EBEB" w:rsidR="00AB73EC" w:rsidRPr="00393C22" w:rsidRDefault="00934889" w:rsidP="0093488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7)⑫</w:t>
            </w:r>
          </w:p>
        </w:tc>
      </w:tr>
      <w:tr w:rsidR="00D854E1" w:rsidRPr="00393C22" w14:paraId="491A6852" w14:textId="77777777" w:rsidTr="00A034E0">
        <w:trPr>
          <w:trHeight w:val="466"/>
        </w:trPr>
        <w:tc>
          <w:tcPr>
            <w:tcW w:w="1555" w:type="dxa"/>
            <w:tcBorders>
              <w:top w:val="nil"/>
              <w:bottom w:val="single" w:sz="4" w:space="0" w:color="auto"/>
            </w:tcBorders>
          </w:tcPr>
          <w:p w14:paraId="6748A5C4" w14:textId="00E358E5" w:rsidR="00D854E1" w:rsidRPr="00393C22" w:rsidRDefault="00D854E1"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１９　同居家族に対するサービス提供の禁止</w:t>
            </w:r>
          </w:p>
        </w:tc>
        <w:tc>
          <w:tcPr>
            <w:tcW w:w="6095" w:type="dxa"/>
            <w:tcBorders>
              <w:top w:val="single" w:sz="4" w:space="0" w:color="auto"/>
              <w:bottom w:val="single" w:sz="4" w:space="0" w:color="auto"/>
            </w:tcBorders>
          </w:tcPr>
          <w:p w14:paraId="690C429E" w14:textId="0AD04BC5" w:rsidR="00D854E1" w:rsidRPr="00393C22" w:rsidRDefault="00D854E1" w:rsidP="00C779B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指定定期巡回・随時対応型訪問介護看護従業者に、その同居の家族である利用者に対する指定定期巡回・随時対応型訪問介護看護（随時対応サービスを除く。）の提供をさせていませんか。</w:t>
            </w:r>
          </w:p>
        </w:tc>
        <w:tc>
          <w:tcPr>
            <w:tcW w:w="1264" w:type="dxa"/>
            <w:tcBorders>
              <w:top w:val="single" w:sz="4" w:space="0" w:color="auto"/>
              <w:bottom w:val="single" w:sz="4" w:space="0" w:color="auto"/>
            </w:tcBorders>
          </w:tcPr>
          <w:p w14:paraId="16648F40" w14:textId="73F78A06"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right w:val="single" w:sz="4" w:space="0" w:color="auto"/>
            </w:tcBorders>
          </w:tcPr>
          <w:p w14:paraId="7A76F0A0"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条例第27条</w:t>
            </w:r>
          </w:p>
          <w:p w14:paraId="2AD85AA6" w14:textId="77777777" w:rsidR="00D854E1" w:rsidRPr="00393C22" w:rsidRDefault="00D854E1" w:rsidP="00D854E1">
            <w:pPr>
              <w:spacing w:line="200" w:lineRule="exact"/>
              <w:rPr>
                <w:rFonts w:asciiTheme="majorEastAsia" w:eastAsiaTheme="majorEastAsia" w:hAnsiTheme="majorEastAsia"/>
                <w:bCs/>
                <w:color w:val="000000" w:themeColor="text1"/>
                <w:sz w:val="16"/>
                <w:szCs w:val="18"/>
              </w:rPr>
            </w:pPr>
          </w:p>
        </w:tc>
      </w:tr>
      <w:tr w:rsidR="00D854E1" w:rsidRPr="00393C22" w14:paraId="6296EC1F" w14:textId="77777777" w:rsidTr="00A034E0">
        <w:trPr>
          <w:trHeight w:val="608"/>
        </w:trPr>
        <w:tc>
          <w:tcPr>
            <w:tcW w:w="1555" w:type="dxa"/>
            <w:tcBorders>
              <w:top w:val="single" w:sz="4" w:space="0" w:color="auto"/>
              <w:bottom w:val="nil"/>
            </w:tcBorders>
          </w:tcPr>
          <w:p w14:paraId="3CB17310" w14:textId="491BE213" w:rsidR="00D854E1" w:rsidRPr="00393C22" w:rsidRDefault="00D854E1"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２０　利用者に関する市への通知</w:t>
            </w:r>
          </w:p>
        </w:tc>
        <w:tc>
          <w:tcPr>
            <w:tcW w:w="6095" w:type="dxa"/>
            <w:tcBorders>
              <w:top w:val="single" w:sz="4" w:space="0" w:color="auto"/>
              <w:bottom w:val="single" w:sz="4" w:space="0" w:color="auto"/>
            </w:tcBorders>
          </w:tcPr>
          <w:p w14:paraId="7E980F57" w14:textId="4A406EC5" w:rsidR="00D854E1" w:rsidRPr="00393C22" w:rsidRDefault="00D854E1" w:rsidP="00C779B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利用者が、正当な理由なしに</w:t>
            </w:r>
            <w:r w:rsidR="00C779B0"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の利用に関する指示に従わないことにより、要介護状態の程度を増進させたと認められるときは、遅滞なく、意見を付してその旨を市に通知していますか。</w:t>
            </w:r>
          </w:p>
        </w:tc>
        <w:tc>
          <w:tcPr>
            <w:tcW w:w="1264" w:type="dxa"/>
            <w:tcBorders>
              <w:top w:val="single" w:sz="4" w:space="0" w:color="auto"/>
              <w:bottom w:val="single" w:sz="4" w:space="0" w:color="auto"/>
            </w:tcBorders>
          </w:tcPr>
          <w:p w14:paraId="5C4CE81F"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2A917757" w14:textId="0D71D471" w:rsidR="00D854E1" w:rsidRPr="00393C22" w:rsidRDefault="00D854E1" w:rsidP="00D854E1">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0"/>
              </w:rPr>
              <w:t>事例なし</w:t>
            </w:r>
          </w:p>
        </w:tc>
        <w:tc>
          <w:tcPr>
            <w:tcW w:w="1503" w:type="dxa"/>
            <w:gridSpan w:val="2"/>
            <w:tcBorders>
              <w:top w:val="nil"/>
              <w:bottom w:val="nil"/>
              <w:right w:val="single" w:sz="4" w:space="0" w:color="auto"/>
            </w:tcBorders>
          </w:tcPr>
          <w:p w14:paraId="62EFAB18"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条例第28条</w:t>
            </w:r>
          </w:p>
          <w:p w14:paraId="299C0C77"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p>
        </w:tc>
      </w:tr>
      <w:tr w:rsidR="00D854E1" w:rsidRPr="00393C22" w14:paraId="3884CF07" w14:textId="77777777" w:rsidTr="00A034E0">
        <w:trPr>
          <w:trHeight w:val="305"/>
        </w:trPr>
        <w:tc>
          <w:tcPr>
            <w:tcW w:w="1555" w:type="dxa"/>
            <w:tcBorders>
              <w:top w:val="nil"/>
              <w:bottom w:val="single" w:sz="4" w:space="0" w:color="auto"/>
            </w:tcBorders>
          </w:tcPr>
          <w:p w14:paraId="5A975C2E"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7BB8271A" w14:textId="24E66524" w:rsidR="00D854E1" w:rsidRPr="00393C22" w:rsidRDefault="00D854E1" w:rsidP="00C779B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利用者が、偽りその他不正な行為によって保険給付を受け、又は受けようとしたときは、遅滞なく、意見を付してその旨を市に通知していますか。</w:t>
            </w:r>
          </w:p>
        </w:tc>
        <w:tc>
          <w:tcPr>
            <w:tcW w:w="1264" w:type="dxa"/>
            <w:tcBorders>
              <w:top w:val="single" w:sz="4" w:space="0" w:color="auto"/>
              <w:bottom w:val="single" w:sz="4" w:space="0" w:color="auto"/>
            </w:tcBorders>
          </w:tcPr>
          <w:p w14:paraId="5D69109B"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62C0FAD7" w14:textId="22AEE56C" w:rsidR="00D854E1" w:rsidRPr="00393C22" w:rsidRDefault="00D854E1" w:rsidP="00D854E1">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0"/>
              </w:rPr>
              <w:t>事例なし</w:t>
            </w:r>
          </w:p>
        </w:tc>
        <w:tc>
          <w:tcPr>
            <w:tcW w:w="1503" w:type="dxa"/>
            <w:gridSpan w:val="2"/>
            <w:tcBorders>
              <w:top w:val="nil"/>
              <w:bottom w:val="single" w:sz="4" w:space="0" w:color="auto"/>
              <w:right w:val="single" w:sz="4" w:space="0" w:color="auto"/>
            </w:tcBorders>
          </w:tcPr>
          <w:p w14:paraId="2064079D"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p>
        </w:tc>
      </w:tr>
      <w:tr w:rsidR="00D854E1" w:rsidRPr="00393C22" w14:paraId="2D5C03AE" w14:textId="77777777" w:rsidTr="00A034E0">
        <w:trPr>
          <w:trHeight w:val="511"/>
        </w:trPr>
        <w:tc>
          <w:tcPr>
            <w:tcW w:w="1555" w:type="dxa"/>
            <w:tcBorders>
              <w:top w:val="single" w:sz="4" w:space="0" w:color="auto"/>
              <w:bottom w:val="nil"/>
            </w:tcBorders>
          </w:tcPr>
          <w:p w14:paraId="31AD7E12" w14:textId="6C7748D9" w:rsidR="00D854E1" w:rsidRPr="00393C22" w:rsidRDefault="00D854E1"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1808B5" w:rsidRPr="00393C22">
              <w:rPr>
                <w:rFonts w:asciiTheme="majorEastAsia" w:eastAsiaTheme="majorEastAsia" w:hAnsiTheme="majorEastAsia" w:hint="eastAsia"/>
                <w:bCs/>
                <w:color w:val="000000" w:themeColor="text1"/>
                <w:sz w:val="18"/>
                <w:szCs w:val="20"/>
              </w:rPr>
              <w:t>１</w:t>
            </w:r>
            <w:r w:rsidRPr="00393C22">
              <w:rPr>
                <w:rFonts w:asciiTheme="majorEastAsia" w:eastAsiaTheme="majorEastAsia" w:hAnsiTheme="majorEastAsia" w:hint="eastAsia"/>
                <w:bCs/>
                <w:color w:val="000000" w:themeColor="text1"/>
                <w:sz w:val="18"/>
                <w:szCs w:val="20"/>
              </w:rPr>
              <w:t xml:space="preserve">　緊急時等の対応</w:t>
            </w:r>
          </w:p>
        </w:tc>
        <w:tc>
          <w:tcPr>
            <w:tcW w:w="6095" w:type="dxa"/>
            <w:tcBorders>
              <w:top w:val="single" w:sz="4" w:space="0" w:color="auto"/>
              <w:bottom w:val="single" w:sz="4" w:space="0" w:color="auto"/>
            </w:tcBorders>
          </w:tcPr>
          <w:p w14:paraId="748AB1AB" w14:textId="66BE015E"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従業者は</w:t>
            </w:r>
            <w:r w:rsidR="001808B5" w:rsidRPr="00393C22">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現に</w:t>
            </w:r>
            <w:r w:rsidR="001808B5"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の提供を行っているときに利用者に病状の急変が生じた場合その他必要な場合は、速やかに主治の医師への連絡を行う等の必要な措置を講じていますか。</w:t>
            </w:r>
          </w:p>
        </w:tc>
        <w:tc>
          <w:tcPr>
            <w:tcW w:w="1264" w:type="dxa"/>
            <w:tcBorders>
              <w:top w:val="single" w:sz="4" w:space="0" w:color="auto"/>
              <w:bottom w:val="single" w:sz="4" w:space="0" w:color="auto"/>
            </w:tcBorders>
          </w:tcPr>
          <w:p w14:paraId="07CED281"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246E4933" w14:textId="77777777" w:rsidR="00D854E1" w:rsidRPr="00393C22" w:rsidRDefault="00D854E1" w:rsidP="00D854E1">
            <w:pPr>
              <w:spacing w:line="240" w:lineRule="exact"/>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single" w:sz="4" w:space="0" w:color="auto"/>
              <w:right w:val="single" w:sz="4" w:space="0" w:color="auto"/>
            </w:tcBorders>
          </w:tcPr>
          <w:p w14:paraId="75276464" w14:textId="3FB480A8"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条例第29条</w:t>
            </w:r>
          </w:p>
          <w:p w14:paraId="2961F0B4" w14:textId="7E3A1BA7" w:rsidR="00D854E1" w:rsidRPr="00393C22" w:rsidRDefault="00D854E1" w:rsidP="001808B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001808B5" w:rsidRPr="00393C22">
              <w:rPr>
                <w:rFonts w:asciiTheme="majorEastAsia" w:eastAsiaTheme="majorEastAsia" w:hAnsiTheme="majorEastAsia" w:hint="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w:t>
            </w:r>
          </w:p>
        </w:tc>
      </w:tr>
      <w:tr w:rsidR="00D854E1" w:rsidRPr="00393C22" w14:paraId="5DEAD380" w14:textId="77777777" w:rsidTr="00A034E0">
        <w:trPr>
          <w:trHeight w:val="209"/>
        </w:trPr>
        <w:tc>
          <w:tcPr>
            <w:tcW w:w="1555" w:type="dxa"/>
            <w:tcBorders>
              <w:top w:val="nil"/>
              <w:bottom w:val="single" w:sz="4" w:space="0" w:color="auto"/>
            </w:tcBorders>
          </w:tcPr>
          <w:p w14:paraId="41316E4E"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20618BA4" w14:textId="307C3305"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①の従業者が看護職員である場合に</w:t>
            </w:r>
            <w:r w:rsidR="00D73B2A" w:rsidRPr="00393C22">
              <w:rPr>
                <w:rFonts w:asciiTheme="majorEastAsia" w:eastAsiaTheme="majorEastAsia" w:hAnsiTheme="majorEastAsia" w:hint="eastAsia"/>
                <w:bCs/>
                <w:color w:val="000000" w:themeColor="text1"/>
                <w:sz w:val="18"/>
                <w:szCs w:val="20"/>
              </w:rPr>
              <w:t>あって</w:t>
            </w:r>
            <w:r w:rsidRPr="00393C22">
              <w:rPr>
                <w:rFonts w:asciiTheme="majorEastAsia" w:eastAsiaTheme="majorEastAsia" w:hAnsiTheme="majorEastAsia" w:hint="eastAsia"/>
                <w:bCs/>
                <w:color w:val="000000" w:themeColor="text1"/>
                <w:sz w:val="18"/>
                <w:szCs w:val="20"/>
              </w:rPr>
              <w:t>は、必要に応じて臨時応急の手当てを行っていますか。</w:t>
            </w:r>
          </w:p>
        </w:tc>
        <w:tc>
          <w:tcPr>
            <w:tcW w:w="1264" w:type="dxa"/>
            <w:tcBorders>
              <w:top w:val="single" w:sz="4" w:space="0" w:color="auto"/>
              <w:bottom w:val="single" w:sz="4" w:space="0" w:color="auto"/>
            </w:tcBorders>
          </w:tcPr>
          <w:p w14:paraId="7AD8FEEF"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5936DC3B"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single" w:sz="4" w:space="0" w:color="auto"/>
              <w:right w:val="single" w:sz="4" w:space="0" w:color="auto"/>
            </w:tcBorders>
          </w:tcPr>
          <w:p w14:paraId="7BE2071A"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条例第29条</w:t>
            </w:r>
          </w:p>
          <w:p w14:paraId="28ABB27B" w14:textId="16967925"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D854E1" w:rsidRPr="00393C22" w14:paraId="2E3A8901" w14:textId="77777777" w:rsidTr="00A034E0">
        <w:trPr>
          <w:trHeight w:val="288"/>
        </w:trPr>
        <w:tc>
          <w:tcPr>
            <w:tcW w:w="1555" w:type="dxa"/>
            <w:tcBorders>
              <w:top w:val="single" w:sz="4" w:space="0" w:color="auto"/>
              <w:bottom w:val="nil"/>
            </w:tcBorders>
          </w:tcPr>
          <w:p w14:paraId="3E05FF54" w14:textId="52772581" w:rsidR="00D854E1" w:rsidRPr="00393C22" w:rsidRDefault="00366A85"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２２</w:t>
            </w:r>
            <w:r w:rsidR="00D854E1" w:rsidRPr="00393C22">
              <w:rPr>
                <w:rFonts w:asciiTheme="majorEastAsia" w:eastAsiaTheme="majorEastAsia" w:hAnsiTheme="majorEastAsia" w:hint="eastAsia"/>
                <w:bCs/>
                <w:color w:val="000000" w:themeColor="text1"/>
                <w:sz w:val="18"/>
                <w:szCs w:val="20"/>
              </w:rPr>
              <w:t xml:space="preserve">　管理者の責務</w:t>
            </w:r>
          </w:p>
        </w:tc>
        <w:tc>
          <w:tcPr>
            <w:tcW w:w="6095" w:type="dxa"/>
            <w:tcBorders>
              <w:top w:val="single" w:sz="4" w:space="0" w:color="auto"/>
              <w:bottom w:val="dotted" w:sz="4" w:space="0" w:color="auto"/>
            </w:tcBorders>
          </w:tcPr>
          <w:p w14:paraId="1CEA44F9" w14:textId="6218B883" w:rsidR="00D854E1" w:rsidRPr="00393C22" w:rsidRDefault="00D854E1" w:rsidP="00366A8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366A85" w:rsidRPr="00393C22">
              <w:rPr>
                <w:rFonts w:asciiTheme="majorEastAsia" w:eastAsiaTheme="majorEastAsia" w:hAnsiTheme="majorEastAsia" w:hint="eastAsia"/>
                <w:bCs/>
                <w:color w:val="000000" w:themeColor="text1"/>
                <w:sz w:val="18"/>
                <w:szCs w:val="20"/>
              </w:rPr>
              <w:t>管理者は、当該事業所の従業者</w:t>
            </w:r>
            <w:r w:rsidRPr="00393C22">
              <w:rPr>
                <w:rFonts w:asciiTheme="majorEastAsia" w:eastAsiaTheme="majorEastAsia" w:hAnsiTheme="majorEastAsia" w:hint="eastAsia"/>
                <w:bCs/>
                <w:color w:val="000000" w:themeColor="text1"/>
                <w:sz w:val="18"/>
                <w:szCs w:val="20"/>
              </w:rPr>
              <w:t>及び業務の管理を</w:t>
            </w:r>
            <w:r w:rsidR="00366A85" w:rsidRPr="00393C22">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一元的に行っていますか。</w:t>
            </w:r>
          </w:p>
        </w:tc>
        <w:tc>
          <w:tcPr>
            <w:tcW w:w="1264" w:type="dxa"/>
            <w:tcBorders>
              <w:top w:val="single" w:sz="4" w:space="0" w:color="auto"/>
              <w:bottom w:val="dotted" w:sz="4" w:space="0" w:color="auto"/>
            </w:tcBorders>
          </w:tcPr>
          <w:p w14:paraId="6264BB14"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4D69D810" w14:textId="77777777" w:rsidR="00D854E1" w:rsidRPr="00393C22" w:rsidRDefault="00D854E1" w:rsidP="00D854E1">
            <w:pPr>
              <w:spacing w:line="240" w:lineRule="exact"/>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19DF3025" w14:textId="079EF914"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条例第30条</w:t>
            </w:r>
          </w:p>
          <w:p w14:paraId="7FEC7B13" w14:textId="20C609C7" w:rsidR="00D854E1" w:rsidRPr="00393C22" w:rsidRDefault="00D854E1" w:rsidP="00366A8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001808B5" w:rsidRPr="00393C22">
              <w:rPr>
                <w:rFonts w:asciiTheme="majorEastAsia" w:eastAsiaTheme="majorEastAsia" w:hAnsiTheme="majorEastAsia" w:hint="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w:t>
            </w:r>
          </w:p>
        </w:tc>
      </w:tr>
      <w:tr w:rsidR="00D854E1" w:rsidRPr="00393C22" w14:paraId="5126A7CE" w14:textId="77777777" w:rsidTr="00A034E0">
        <w:trPr>
          <w:trHeight w:val="366"/>
        </w:trPr>
        <w:tc>
          <w:tcPr>
            <w:tcW w:w="1555" w:type="dxa"/>
            <w:tcBorders>
              <w:top w:val="nil"/>
              <w:bottom w:val="nil"/>
            </w:tcBorders>
            <w:vAlign w:val="center"/>
          </w:tcPr>
          <w:p w14:paraId="16A6C402"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7FC22873" w14:textId="0E2C9957"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管理者は、当該事業所の従業者に、「運営に関する基準」を遵守させるために必要な指揮命令を行っていますか。</w:t>
            </w:r>
          </w:p>
        </w:tc>
        <w:tc>
          <w:tcPr>
            <w:tcW w:w="1264" w:type="dxa"/>
            <w:tcBorders>
              <w:top w:val="single" w:sz="4" w:space="0" w:color="auto"/>
              <w:bottom w:val="dotted" w:sz="4" w:space="0" w:color="auto"/>
            </w:tcBorders>
          </w:tcPr>
          <w:p w14:paraId="2B67677A"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6E45C43F" w14:textId="77777777" w:rsidR="00D854E1" w:rsidRPr="00393C22" w:rsidRDefault="00D854E1" w:rsidP="00D854E1">
            <w:pPr>
              <w:spacing w:line="240" w:lineRule="exact"/>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0C160608" w14:textId="2826BDB3"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条例第30条</w:t>
            </w:r>
          </w:p>
          <w:p w14:paraId="7FBB57DD" w14:textId="35DBA0D0" w:rsidR="00D854E1" w:rsidRPr="00393C22" w:rsidRDefault="00D854E1" w:rsidP="00D854E1">
            <w:pPr>
              <w:spacing w:line="20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第2項</w:t>
            </w:r>
          </w:p>
        </w:tc>
      </w:tr>
      <w:tr w:rsidR="00D854E1" w:rsidRPr="00393C22" w14:paraId="743D67A9" w14:textId="77777777" w:rsidTr="00A034E0">
        <w:trPr>
          <w:trHeight w:val="160"/>
        </w:trPr>
        <w:tc>
          <w:tcPr>
            <w:tcW w:w="1555" w:type="dxa"/>
            <w:tcBorders>
              <w:top w:val="nil"/>
              <w:bottom w:val="nil"/>
            </w:tcBorders>
            <w:vAlign w:val="center"/>
          </w:tcPr>
          <w:p w14:paraId="2A0CE40A"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4B950A41" w14:textId="2B8E6A63"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計画作成責任者は、利用の申込みに係る調整等のサービスの内容等の管理を行っていますか。</w:t>
            </w:r>
          </w:p>
        </w:tc>
        <w:tc>
          <w:tcPr>
            <w:tcW w:w="1264" w:type="dxa"/>
            <w:tcBorders>
              <w:top w:val="single" w:sz="4" w:space="0" w:color="auto"/>
              <w:bottom w:val="dotted" w:sz="4" w:space="0" w:color="auto"/>
            </w:tcBorders>
          </w:tcPr>
          <w:p w14:paraId="2EBDC2F1" w14:textId="77777777" w:rsidR="008C0614" w:rsidRPr="00393C22" w:rsidRDefault="008C0614" w:rsidP="008C0614">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2FB7496A"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2239796F"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条例第30条</w:t>
            </w:r>
          </w:p>
          <w:p w14:paraId="25882D45" w14:textId="3A863E58" w:rsidR="00D854E1" w:rsidRPr="00393C22" w:rsidRDefault="00D854E1" w:rsidP="00D854E1">
            <w:pPr>
              <w:spacing w:line="20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第3項</w:t>
            </w:r>
          </w:p>
        </w:tc>
      </w:tr>
      <w:tr w:rsidR="00671101" w:rsidRPr="00393C22" w14:paraId="75B8166B" w14:textId="77777777" w:rsidTr="00A034E0">
        <w:trPr>
          <w:trHeight w:val="1655"/>
        </w:trPr>
        <w:tc>
          <w:tcPr>
            <w:tcW w:w="1555" w:type="dxa"/>
            <w:tcBorders>
              <w:top w:val="nil"/>
              <w:bottom w:val="single" w:sz="4" w:space="0" w:color="auto"/>
            </w:tcBorders>
            <w:vAlign w:val="center"/>
          </w:tcPr>
          <w:p w14:paraId="6ED3E21E" w14:textId="77777777" w:rsidR="00671101" w:rsidRPr="00393C22" w:rsidRDefault="00671101" w:rsidP="0067110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1969C9F" w14:textId="05513C26" w:rsidR="00671101" w:rsidRPr="00393C22" w:rsidRDefault="00671101" w:rsidP="0067110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指定定期巡回・随時対応型訪問介護看護事業所の管理者と計画作成責任者の役割分担について規定したものであり、管理者の責務を、介護保険法の基本理念を踏まえた利用者本位のサービス提供を行うため、利用者へのサービス提供の場面等で生じる事象を適時かつ適切に把握しながら、従業者及び業務の管理を一元的に行うとともに、当該指定定期巡回・随時対応型訪問介護看護事業所の従業者に運営に関する基準を遵守させるための指揮命令を行うこととし、計画作成責任者は、指定定期巡回・随時対応型訪問介護看護の利用の申込みに係る調整及びサービスの内容の管理を行うこととしたものです。</w:t>
            </w:r>
          </w:p>
        </w:tc>
        <w:tc>
          <w:tcPr>
            <w:tcW w:w="1264" w:type="dxa"/>
            <w:tcBorders>
              <w:top w:val="dotted" w:sz="4" w:space="0" w:color="auto"/>
              <w:bottom w:val="single" w:sz="4" w:space="0" w:color="auto"/>
            </w:tcBorders>
          </w:tcPr>
          <w:p w14:paraId="1A036631" w14:textId="77777777" w:rsidR="00671101" w:rsidRPr="00393C22" w:rsidRDefault="00671101" w:rsidP="0067110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45B8F3BC" w14:textId="77777777" w:rsidR="00671101" w:rsidRPr="00393C22" w:rsidRDefault="00671101" w:rsidP="0067110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F7424E5" w14:textId="636B56F3" w:rsidR="00671101" w:rsidRPr="00393C22" w:rsidRDefault="00671101" w:rsidP="0067110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20</w:t>
            </w:r>
            <w:r w:rsidRPr="00393C22">
              <w:rPr>
                <w:rFonts w:asciiTheme="majorEastAsia" w:eastAsiaTheme="majorEastAsia" w:hAnsiTheme="majorEastAsia" w:hint="eastAsia"/>
                <w:bCs/>
                <w:color w:val="000000" w:themeColor="text1"/>
                <w:sz w:val="18"/>
                <w:szCs w:val="18"/>
              </w:rPr>
              <w:t>)</w:t>
            </w:r>
          </w:p>
        </w:tc>
      </w:tr>
      <w:tr w:rsidR="00D854E1" w:rsidRPr="00393C22" w14:paraId="38B303FA" w14:textId="77777777" w:rsidTr="007A3295">
        <w:trPr>
          <w:trHeight w:val="892"/>
        </w:trPr>
        <w:tc>
          <w:tcPr>
            <w:tcW w:w="1555" w:type="dxa"/>
            <w:tcBorders>
              <w:top w:val="single" w:sz="4" w:space="0" w:color="auto"/>
              <w:bottom w:val="nil"/>
            </w:tcBorders>
          </w:tcPr>
          <w:p w14:paraId="5695C89E" w14:textId="16300E68"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A36A34" w:rsidRPr="00393C22">
              <w:rPr>
                <w:rFonts w:asciiTheme="majorEastAsia" w:eastAsiaTheme="majorEastAsia" w:hAnsiTheme="majorEastAsia" w:hint="eastAsia"/>
                <w:bCs/>
                <w:color w:val="000000" w:themeColor="text1"/>
                <w:sz w:val="18"/>
                <w:szCs w:val="20"/>
              </w:rPr>
              <w:t>３</w:t>
            </w:r>
            <w:r w:rsidRPr="00393C22">
              <w:rPr>
                <w:rFonts w:asciiTheme="majorEastAsia" w:eastAsiaTheme="majorEastAsia" w:hAnsiTheme="majorEastAsia" w:hint="eastAsia"/>
                <w:bCs/>
                <w:color w:val="000000" w:themeColor="text1"/>
                <w:sz w:val="18"/>
                <w:szCs w:val="20"/>
              </w:rPr>
              <w:t xml:space="preserve">　運営規程</w:t>
            </w:r>
          </w:p>
          <w:p w14:paraId="4B3E3F32"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2E0B4D49" w14:textId="1270F001" w:rsidR="00D854E1" w:rsidRPr="00393C22" w:rsidRDefault="00D854E1"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指定定期巡回・随時対応型訪問介護看護事業所ごとに、次に掲げる事業の運営についての重要事項に関する規程を定めていますか。</w:t>
            </w:r>
          </w:p>
          <w:p w14:paraId="02A0C77C" w14:textId="6FA0667B" w:rsidR="00D854E1" w:rsidRPr="00393C22" w:rsidRDefault="00A36A34"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ア　</w:t>
            </w:r>
            <w:r w:rsidR="00D854E1" w:rsidRPr="00393C22">
              <w:rPr>
                <w:rFonts w:asciiTheme="majorEastAsia" w:eastAsiaTheme="majorEastAsia" w:hAnsiTheme="majorEastAsia" w:hint="eastAsia"/>
                <w:bCs/>
                <w:color w:val="000000" w:themeColor="text1"/>
                <w:sz w:val="18"/>
                <w:szCs w:val="20"/>
              </w:rPr>
              <w:t>事業の目的及び運営の方針</w:t>
            </w:r>
          </w:p>
          <w:p w14:paraId="314ADC60" w14:textId="1E7E5C0E" w:rsidR="00D854E1" w:rsidRPr="00393C22" w:rsidRDefault="00A36A34" w:rsidP="007A329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イ　</w:t>
            </w:r>
            <w:r w:rsidR="00D854E1" w:rsidRPr="00393C22">
              <w:rPr>
                <w:rFonts w:asciiTheme="majorEastAsia" w:eastAsiaTheme="majorEastAsia" w:hAnsiTheme="majorEastAsia" w:hint="eastAsia"/>
                <w:bCs/>
                <w:color w:val="000000" w:themeColor="text1"/>
                <w:sz w:val="18"/>
                <w:szCs w:val="20"/>
              </w:rPr>
              <w:t>従業者の職種、員数及び職務</w:t>
            </w:r>
            <w:r w:rsidRPr="00393C22">
              <w:rPr>
                <w:rFonts w:asciiTheme="majorEastAsia" w:eastAsiaTheme="majorEastAsia" w:hAnsiTheme="majorEastAsia" w:hint="eastAsia"/>
                <w:bCs/>
                <w:color w:val="000000" w:themeColor="text1"/>
                <w:sz w:val="18"/>
                <w:szCs w:val="20"/>
              </w:rPr>
              <w:t>の</w:t>
            </w:r>
            <w:r w:rsidR="00D854E1" w:rsidRPr="00393C22">
              <w:rPr>
                <w:rFonts w:asciiTheme="majorEastAsia" w:eastAsiaTheme="majorEastAsia" w:hAnsiTheme="majorEastAsia" w:hint="eastAsia"/>
                <w:bCs/>
                <w:color w:val="000000" w:themeColor="text1"/>
                <w:sz w:val="18"/>
                <w:szCs w:val="20"/>
              </w:rPr>
              <w:t>内容</w:t>
            </w:r>
          </w:p>
        </w:tc>
        <w:tc>
          <w:tcPr>
            <w:tcW w:w="1264" w:type="dxa"/>
            <w:tcBorders>
              <w:top w:val="single" w:sz="4" w:space="0" w:color="auto"/>
              <w:bottom w:val="dotted" w:sz="4" w:space="0" w:color="auto"/>
            </w:tcBorders>
          </w:tcPr>
          <w:p w14:paraId="7EE4CC31" w14:textId="77777777" w:rsidR="00D854E1" w:rsidRPr="00393C22" w:rsidRDefault="00D854E1" w:rsidP="007A3295">
            <w:pPr>
              <w:spacing w:line="240" w:lineRule="exact"/>
              <w:jc w:val="center"/>
              <w:rPr>
                <w:rFonts w:asciiTheme="majorEastAsia" w:eastAsiaTheme="majorEastAsia" w:hAnsiTheme="majorEastAsia"/>
                <w:bCs/>
                <w:color w:val="000000" w:themeColor="text1"/>
                <w:sz w:val="18"/>
                <w:szCs w:val="20"/>
              </w:rPr>
            </w:pPr>
          </w:p>
          <w:p w14:paraId="2A7A67CB" w14:textId="77777777"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p>
          <w:p w14:paraId="34EC911E" w14:textId="77777777"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19C07652" w14:textId="73304971"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0457D5D5" w14:textId="4DADA108" w:rsidR="00D854E1" w:rsidRPr="00393C22" w:rsidRDefault="00D854E1" w:rsidP="007A329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条例第31条</w:t>
            </w:r>
          </w:p>
        </w:tc>
      </w:tr>
      <w:tr w:rsidR="00D854E1" w:rsidRPr="00393C22" w14:paraId="5E71E624" w14:textId="77777777" w:rsidTr="00A034E0">
        <w:trPr>
          <w:trHeight w:val="605"/>
        </w:trPr>
        <w:tc>
          <w:tcPr>
            <w:tcW w:w="1555" w:type="dxa"/>
            <w:tcBorders>
              <w:top w:val="nil"/>
              <w:bottom w:val="nil"/>
            </w:tcBorders>
          </w:tcPr>
          <w:p w14:paraId="46AC5F1E"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4758E08" w14:textId="4EF7CBFD" w:rsidR="00D854E1" w:rsidRPr="00393C22" w:rsidRDefault="00D854E1" w:rsidP="00A36A34">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従業者の「員数」は日々変わりうるものであるため、業務負担軽減等の観点から、規程を定めるに当たっては、置くべきとされている員数を満たす範囲において、「○人以上」と記載することも差し支えありません。</w:t>
            </w:r>
          </w:p>
        </w:tc>
        <w:tc>
          <w:tcPr>
            <w:tcW w:w="1264" w:type="dxa"/>
            <w:tcBorders>
              <w:top w:val="dotted" w:sz="4" w:space="0" w:color="auto"/>
              <w:bottom w:val="single" w:sz="4" w:space="0" w:color="auto"/>
            </w:tcBorders>
          </w:tcPr>
          <w:p w14:paraId="4CD692C9"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B25F58D" w14:textId="77777777" w:rsidR="00A36A34" w:rsidRPr="00393C22" w:rsidRDefault="00A36A34" w:rsidP="00A36A3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76C3D22" w14:textId="4FB4F14F" w:rsidR="00D854E1" w:rsidRPr="00393C22" w:rsidRDefault="00A36A34" w:rsidP="00A36A34">
            <w:pPr>
              <w:spacing w:line="240" w:lineRule="exact"/>
              <w:rPr>
                <w:rFonts w:asciiTheme="majorEastAsia" w:eastAsiaTheme="majorEastAsia" w:hAnsiTheme="majorEastAsia"/>
                <w:color w:val="000000" w:themeColor="text1"/>
                <w:kern w:val="0"/>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21</w:t>
            </w:r>
            <w:r w:rsidRPr="00393C22">
              <w:rPr>
                <w:rFonts w:asciiTheme="majorEastAsia" w:eastAsiaTheme="majorEastAsia" w:hAnsiTheme="majorEastAsia" w:hint="eastAsia"/>
                <w:bCs/>
                <w:color w:val="000000" w:themeColor="text1"/>
                <w:sz w:val="18"/>
                <w:szCs w:val="18"/>
              </w:rPr>
              <w:t>)①</w:t>
            </w:r>
          </w:p>
        </w:tc>
      </w:tr>
      <w:tr w:rsidR="00A36A34" w:rsidRPr="00393C22" w14:paraId="01FB6DD3" w14:textId="77777777" w:rsidTr="00A034E0">
        <w:trPr>
          <w:trHeight w:val="148"/>
        </w:trPr>
        <w:tc>
          <w:tcPr>
            <w:tcW w:w="1555" w:type="dxa"/>
            <w:tcBorders>
              <w:top w:val="nil"/>
              <w:bottom w:val="nil"/>
            </w:tcBorders>
          </w:tcPr>
          <w:p w14:paraId="6BD9E743" w14:textId="77777777" w:rsidR="00A36A34" w:rsidRPr="00393C22" w:rsidRDefault="00A36A34"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2189DD58" w14:textId="4092EC1E" w:rsidR="00A36A34" w:rsidRPr="00393C22" w:rsidRDefault="00A36A34" w:rsidP="00A36A34">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ウ　営業日及び営業時間</w:t>
            </w:r>
          </w:p>
        </w:tc>
        <w:tc>
          <w:tcPr>
            <w:tcW w:w="1264" w:type="dxa"/>
            <w:tcBorders>
              <w:top w:val="single" w:sz="4" w:space="0" w:color="auto"/>
              <w:bottom w:val="dotted" w:sz="4" w:space="0" w:color="auto"/>
            </w:tcBorders>
          </w:tcPr>
          <w:p w14:paraId="40FD30F1" w14:textId="7FE9CF3D" w:rsidR="00A36A34" w:rsidRPr="00393C22" w:rsidRDefault="00A36A34"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4C4B5B53" w14:textId="52C8E436" w:rsidR="00A36A34" w:rsidRPr="00393C22" w:rsidRDefault="007A3295" w:rsidP="00A36A3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条例第31条</w:t>
            </w:r>
          </w:p>
        </w:tc>
      </w:tr>
      <w:tr w:rsidR="00A36A34" w:rsidRPr="00393C22" w14:paraId="29D649DF" w14:textId="77777777" w:rsidTr="00A034E0">
        <w:trPr>
          <w:trHeight w:val="605"/>
        </w:trPr>
        <w:tc>
          <w:tcPr>
            <w:tcW w:w="1555" w:type="dxa"/>
            <w:tcBorders>
              <w:top w:val="nil"/>
              <w:bottom w:val="nil"/>
            </w:tcBorders>
          </w:tcPr>
          <w:p w14:paraId="5296D409" w14:textId="77777777" w:rsidR="00A36A34" w:rsidRPr="00393C22" w:rsidRDefault="00A36A34" w:rsidP="00A36A3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69FB3BFF" w14:textId="4BC670BE" w:rsidR="00A36A34" w:rsidRPr="00393C22" w:rsidRDefault="00A36A34" w:rsidP="00A36A34">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営業日は３６５日と、営業時間は２４時間と記載</w:t>
            </w:r>
            <w:r w:rsidR="007A3295" w:rsidRPr="00393C22">
              <w:rPr>
                <w:rFonts w:asciiTheme="majorEastAsia" w:eastAsiaTheme="majorEastAsia" w:hAnsiTheme="majorEastAsia" w:hint="eastAsia"/>
                <w:bCs/>
                <w:color w:val="000000" w:themeColor="text1"/>
                <w:sz w:val="18"/>
                <w:szCs w:val="20"/>
              </w:rPr>
              <w:t>してください</w:t>
            </w:r>
            <w:r w:rsidRPr="00393C22">
              <w:rPr>
                <w:rFonts w:asciiTheme="majorEastAsia" w:eastAsiaTheme="majorEastAsia" w:hAnsiTheme="majorEastAsia" w:hint="eastAsia"/>
                <w:bCs/>
                <w:color w:val="000000" w:themeColor="text1"/>
                <w:sz w:val="18"/>
                <w:szCs w:val="20"/>
              </w:rPr>
              <w:t>。</w:t>
            </w:r>
          </w:p>
        </w:tc>
        <w:tc>
          <w:tcPr>
            <w:tcW w:w="1264" w:type="dxa"/>
            <w:tcBorders>
              <w:top w:val="dotted" w:sz="4" w:space="0" w:color="auto"/>
              <w:bottom w:val="single" w:sz="4" w:space="0" w:color="auto"/>
            </w:tcBorders>
          </w:tcPr>
          <w:p w14:paraId="66399773" w14:textId="77777777" w:rsidR="00A36A34" w:rsidRPr="00393C22" w:rsidRDefault="00A36A34" w:rsidP="00A36A34">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E8213DC" w14:textId="77777777" w:rsidR="00A36A34" w:rsidRPr="00393C22" w:rsidRDefault="00A36A34" w:rsidP="00A36A3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22112AC" w14:textId="57722123" w:rsidR="00A36A34" w:rsidRPr="00393C22" w:rsidRDefault="00A36A34" w:rsidP="00A36A34">
            <w:pPr>
              <w:spacing w:line="240" w:lineRule="exact"/>
              <w:rPr>
                <w:rFonts w:asciiTheme="majorEastAsia" w:eastAsiaTheme="majorEastAsia" w:hAnsiTheme="majorEastAsia"/>
                <w:color w:val="000000" w:themeColor="text1"/>
                <w:kern w:val="0"/>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21</w:t>
            </w:r>
            <w:r w:rsidRPr="00393C22">
              <w:rPr>
                <w:rFonts w:asciiTheme="majorEastAsia" w:eastAsiaTheme="majorEastAsia" w:hAnsiTheme="majorEastAsia" w:hint="eastAsia"/>
                <w:bCs/>
                <w:color w:val="000000" w:themeColor="text1"/>
                <w:sz w:val="18"/>
                <w:szCs w:val="18"/>
              </w:rPr>
              <w:t>)②</w:t>
            </w:r>
          </w:p>
        </w:tc>
      </w:tr>
      <w:tr w:rsidR="00A36A34" w:rsidRPr="00393C22" w14:paraId="032791B1" w14:textId="77777777" w:rsidTr="007A3295">
        <w:trPr>
          <w:trHeight w:val="251"/>
        </w:trPr>
        <w:tc>
          <w:tcPr>
            <w:tcW w:w="1555" w:type="dxa"/>
            <w:tcBorders>
              <w:top w:val="nil"/>
              <w:bottom w:val="nil"/>
            </w:tcBorders>
          </w:tcPr>
          <w:p w14:paraId="25CBA8E8" w14:textId="77777777" w:rsidR="00A36A34" w:rsidRPr="00393C22" w:rsidRDefault="00A36A34" w:rsidP="00A36A3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111B8275" w14:textId="76053EC0" w:rsidR="00A36A34" w:rsidRPr="00393C22" w:rsidRDefault="00A36A34" w:rsidP="00A36A34">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エ　指定定期巡回・随時対応型訪問介護看護の内容及び利用料その他の費用の額</w:t>
            </w:r>
          </w:p>
        </w:tc>
        <w:tc>
          <w:tcPr>
            <w:tcW w:w="1264" w:type="dxa"/>
            <w:tcBorders>
              <w:top w:val="single" w:sz="4" w:space="0" w:color="auto"/>
              <w:bottom w:val="dotted" w:sz="4" w:space="0" w:color="auto"/>
            </w:tcBorders>
          </w:tcPr>
          <w:p w14:paraId="6768827E" w14:textId="5CACB5A3" w:rsidR="00A36A34" w:rsidRPr="00393C22" w:rsidRDefault="00A36A34" w:rsidP="00A36A34">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2F62FA42" w14:textId="7FE7CBBF" w:rsidR="00A36A34" w:rsidRPr="00393C22" w:rsidRDefault="007A3295" w:rsidP="00A36A3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条例第31条</w:t>
            </w:r>
          </w:p>
        </w:tc>
      </w:tr>
      <w:tr w:rsidR="007A3295" w:rsidRPr="00393C22" w14:paraId="1D3D9E01" w14:textId="77777777" w:rsidTr="00A034E0">
        <w:trPr>
          <w:trHeight w:val="477"/>
        </w:trPr>
        <w:tc>
          <w:tcPr>
            <w:tcW w:w="1555" w:type="dxa"/>
            <w:tcBorders>
              <w:top w:val="nil"/>
              <w:bottom w:val="nil"/>
            </w:tcBorders>
          </w:tcPr>
          <w:p w14:paraId="3EB1F677" w14:textId="77777777" w:rsidR="007A3295" w:rsidRPr="00393C22" w:rsidRDefault="007A3295" w:rsidP="007A32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C491948" w14:textId="39656AE0" w:rsidR="007A3295" w:rsidRPr="00393C22" w:rsidRDefault="007A3295" w:rsidP="007A329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「指定定期巡回・随時対応型訪問介護看護の内容」とは、定期巡回サービス、随時対応サービス、随時訪問サービス及び訪問看護サービスの内容を指すものです。</w:t>
            </w:r>
          </w:p>
        </w:tc>
        <w:tc>
          <w:tcPr>
            <w:tcW w:w="1264" w:type="dxa"/>
            <w:tcBorders>
              <w:top w:val="dotted" w:sz="4" w:space="0" w:color="auto"/>
              <w:bottom w:val="single" w:sz="4" w:space="0" w:color="auto"/>
            </w:tcBorders>
          </w:tcPr>
          <w:p w14:paraId="2B5BC822" w14:textId="77777777"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3D016831" w14:textId="77777777" w:rsidR="007A3295" w:rsidRPr="00393C22" w:rsidRDefault="007A3295" w:rsidP="007A329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B19862E" w14:textId="14DF919C" w:rsidR="007A3295" w:rsidRPr="00393C22" w:rsidRDefault="007A3295" w:rsidP="007A329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21</w:t>
            </w:r>
            <w:r w:rsidRPr="00393C22">
              <w:rPr>
                <w:rFonts w:asciiTheme="majorEastAsia" w:eastAsiaTheme="majorEastAsia" w:hAnsiTheme="majorEastAsia" w:hint="eastAsia"/>
                <w:bCs/>
                <w:color w:val="000000" w:themeColor="text1"/>
                <w:sz w:val="18"/>
                <w:szCs w:val="18"/>
              </w:rPr>
              <w:t>)③</w:t>
            </w:r>
          </w:p>
        </w:tc>
      </w:tr>
      <w:tr w:rsidR="00A36A34" w:rsidRPr="00393C22" w14:paraId="1E8A6A21" w14:textId="77777777" w:rsidTr="007A3295">
        <w:trPr>
          <w:trHeight w:val="251"/>
        </w:trPr>
        <w:tc>
          <w:tcPr>
            <w:tcW w:w="1555" w:type="dxa"/>
            <w:tcBorders>
              <w:top w:val="nil"/>
              <w:bottom w:val="nil"/>
            </w:tcBorders>
          </w:tcPr>
          <w:p w14:paraId="21B11EEE" w14:textId="77777777" w:rsidR="00A36A34" w:rsidRPr="00393C22" w:rsidRDefault="00A36A34" w:rsidP="00A36A3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22FC6582" w14:textId="1B97D5DA" w:rsidR="00A36A34" w:rsidRPr="00393C22" w:rsidRDefault="00A36A34" w:rsidP="00A36A3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通常の事業の実施地域</w:t>
            </w:r>
          </w:p>
        </w:tc>
        <w:tc>
          <w:tcPr>
            <w:tcW w:w="1264" w:type="dxa"/>
            <w:tcBorders>
              <w:top w:val="single" w:sz="4" w:space="0" w:color="auto"/>
              <w:bottom w:val="dotted" w:sz="4" w:space="0" w:color="auto"/>
            </w:tcBorders>
          </w:tcPr>
          <w:p w14:paraId="47CEE5EC" w14:textId="635AC32C" w:rsidR="00A36A34" w:rsidRPr="00393C22" w:rsidRDefault="00A36A34" w:rsidP="00A36A34">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67576354" w14:textId="7A80604F" w:rsidR="00A36A34" w:rsidRPr="00393C22" w:rsidRDefault="007A3295" w:rsidP="00A36A3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条例第31条</w:t>
            </w:r>
          </w:p>
        </w:tc>
      </w:tr>
      <w:tr w:rsidR="007A3295" w:rsidRPr="00393C22" w14:paraId="2521C54F" w14:textId="77777777" w:rsidTr="006A2951">
        <w:trPr>
          <w:trHeight w:val="2166"/>
        </w:trPr>
        <w:tc>
          <w:tcPr>
            <w:tcW w:w="1555" w:type="dxa"/>
            <w:tcBorders>
              <w:top w:val="nil"/>
              <w:bottom w:val="nil"/>
            </w:tcBorders>
          </w:tcPr>
          <w:p w14:paraId="2ED897DD" w14:textId="77777777" w:rsidR="007A3295" w:rsidRPr="00393C22" w:rsidRDefault="007A3295" w:rsidP="007A32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646C51D" w14:textId="730F4842" w:rsidR="007A3295" w:rsidRPr="00393C22" w:rsidRDefault="007A3295" w:rsidP="007A329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ないものです。また、通常の事業の実施地域については、事業者が任意に定めるものであるが、指定地域密着型サービスである指定定期巡回・随時対応型訪問介護看護については、市町村が定める日常生活圏域内は、少なくとも通常の事業の実施地域に含めることが適当です。さらに、事業所所在地の市町村の同意を得て事業所所在地以外の他の市町村から指定を受けた場合には、当該他の市町村の一部の日常生活圏域を事業の実施地域の範囲に加えることもあります。</w:t>
            </w:r>
          </w:p>
        </w:tc>
        <w:tc>
          <w:tcPr>
            <w:tcW w:w="1264" w:type="dxa"/>
            <w:tcBorders>
              <w:top w:val="dotted" w:sz="4" w:space="0" w:color="auto"/>
              <w:bottom w:val="single" w:sz="4" w:space="0" w:color="auto"/>
            </w:tcBorders>
          </w:tcPr>
          <w:p w14:paraId="2404BC7C" w14:textId="77777777"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F957B99" w14:textId="77777777" w:rsidR="007A3295" w:rsidRPr="00393C22" w:rsidRDefault="007A3295" w:rsidP="007A329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4BF9771" w14:textId="76ECBCAE" w:rsidR="007A3295" w:rsidRPr="00393C22" w:rsidRDefault="007A3295" w:rsidP="007A3295">
            <w:pPr>
              <w:spacing w:line="240" w:lineRule="exact"/>
              <w:rPr>
                <w:rFonts w:asciiTheme="majorEastAsia" w:eastAsiaTheme="majorEastAsia" w:hAnsiTheme="majorEastAsia"/>
                <w:color w:val="000000" w:themeColor="text1"/>
                <w:kern w:val="0"/>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21</w:t>
            </w:r>
            <w:r w:rsidRPr="00393C22">
              <w:rPr>
                <w:rFonts w:asciiTheme="majorEastAsia" w:eastAsiaTheme="majorEastAsia" w:hAnsiTheme="majorEastAsia" w:hint="eastAsia"/>
                <w:bCs/>
                <w:color w:val="000000" w:themeColor="text1"/>
                <w:sz w:val="18"/>
                <w:szCs w:val="18"/>
              </w:rPr>
              <w:t>)⑤</w:t>
            </w:r>
          </w:p>
        </w:tc>
      </w:tr>
      <w:tr w:rsidR="007A3295" w:rsidRPr="00393C22" w14:paraId="73D644CA" w14:textId="77777777" w:rsidTr="007A3295">
        <w:trPr>
          <w:trHeight w:val="668"/>
        </w:trPr>
        <w:tc>
          <w:tcPr>
            <w:tcW w:w="1555" w:type="dxa"/>
            <w:tcBorders>
              <w:top w:val="nil"/>
              <w:bottom w:val="nil"/>
            </w:tcBorders>
          </w:tcPr>
          <w:p w14:paraId="1DD45EFE" w14:textId="77777777" w:rsidR="007A3295" w:rsidRPr="00393C22" w:rsidRDefault="007A3295" w:rsidP="007A32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BE838E6" w14:textId="76DBB8E7" w:rsidR="007A3295" w:rsidRPr="00393C22" w:rsidRDefault="007A3295" w:rsidP="007A329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カ　緊急時等における対応方法</w:t>
            </w:r>
          </w:p>
          <w:p w14:paraId="2C45CC6E" w14:textId="4AC9DA73" w:rsidR="007A3295" w:rsidRPr="00393C22" w:rsidRDefault="007A3295" w:rsidP="007A329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キ　合鍵の管理方法及び紛失した場合の対処方法</w:t>
            </w:r>
          </w:p>
          <w:p w14:paraId="774CE70C" w14:textId="0CC05D59" w:rsidR="007A3295" w:rsidRPr="00393C22" w:rsidRDefault="007A3295" w:rsidP="007A329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ク　虐待の防止のための措置に関する事項</w:t>
            </w:r>
          </w:p>
        </w:tc>
        <w:tc>
          <w:tcPr>
            <w:tcW w:w="1264" w:type="dxa"/>
            <w:tcBorders>
              <w:top w:val="single" w:sz="4" w:space="0" w:color="auto"/>
              <w:bottom w:val="dotted" w:sz="4" w:space="0" w:color="auto"/>
            </w:tcBorders>
          </w:tcPr>
          <w:p w14:paraId="07E6B1E5" w14:textId="77777777"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68948E36" w14:textId="77777777"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5C48C114" w14:textId="59C1AF36"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tc>
        <w:tc>
          <w:tcPr>
            <w:tcW w:w="1503" w:type="dxa"/>
            <w:gridSpan w:val="2"/>
            <w:tcBorders>
              <w:top w:val="single" w:sz="4" w:space="0" w:color="auto"/>
              <w:bottom w:val="dotted" w:sz="4" w:space="0" w:color="auto"/>
            </w:tcBorders>
          </w:tcPr>
          <w:p w14:paraId="6E23F0B5" w14:textId="29FBB5B4" w:rsidR="007A3295" w:rsidRPr="00393C22" w:rsidRDefault="007A3295" w:rsidP="007A329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条例第31条</w:t>
            </w:r>
          </w:p>
        </w:tc>
      </w:tr>
      <w:tr w:rsidR="007A3295" w:rsidRPr="00393C22" w14:paraId="46125382" w14:textId="77777777" w:rsidTr="00A034E0">
        <w:trPr>
          <w:trHeight w:val="533"/>
        </w:trPr>
        <w:tc>
          <w:tcPr>
            <w:tcW w:w="1555" w:type="dxa"/>
            <w:tcBorders>
              <w:top w:val="nil"/>
              <w:bottom w:val="nil"/>
            </w:tcBorders>
          </w:tcPr>
          <w:p w14:paraId="1CDCAD61" w14:textId="77777777" w:rsidR="007A3295" w:rsidRPr="00393C22" w:rsidRDefault="007A3295" w:rsidP="007A32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5966FCF" w14:textId="0E2AF216" w:rsidR="007A3295" w:rsidRPr="00393C22" w:rsidRDefault="007A3295" w:rsidP="007A329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「虐待の防止のための措置に関する事項」は、虐待の防止に係る、組織内の体制（責任者の選定、従業者への研修方法や研修計画等）や虐待又は虐待が疑われる事案が発生した場合の対応方法等を指します。</w:t>
            </w:r>
          </w:p>
        </w:tc>
        <w:tc>
          <w:tcPr>
            <w:tcW w:w="1264" w:type="dxa"/>
            <w:tcBorders>
              <w:top w:val="dotted" w:sz="4" w:space="0" w:color="auto"/>
              <w:bottom w:val="single" w:sz="4" w:space="0" w:color="auto"/>
            </w:tcBorders>
          </w:tcPr>
          <w:p w14:paraId="474C1F75" w14:textId="77777777"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52D90B90" w14:textId="77777777" w:rsidR="007A3295" w:rsidRPr="00393C22" w:rsidRDefault="007A3295" w:rsidP="007A329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4D8A3D7" w14:textId="783AC160" w:rsidR="007A3295" w:rsidRPr="00393C22" w:rsidRDefault="007A3295" w:rsidP="007A3295">
            <w:pPr>
              <w:spacing w:line="240" w:lineRule="exact"/>
              <w:rPr>
                <w:rFonts w:asciiTheme="majorEastAsia" w:eastAsiaTheme="majorEastAsia" w:hAnsiTheme="majorEastAsia"/>
                <w:color w:val="000000" w:themeColor="text1"/>
                <w:kern w:val="0"/>
                <w:sz w:val="14"/>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bCs/>
                <w:color w:val="000000" w:themeColor="text1"/>
                <w:sz w:val="18"/>
                <w:szCs w:val="18"/>
              </w:rPr>
              <w:t>21</w:t>
            </w:r>
            <w:r w:rsidRPr="00393C22">
              <w:rPr>
                <w:rFonts w:asciiTheme="majorEastAsia" w:eastAsiaTheme="majorEastAsia" w:hAnsiTheme="majorEastAsia" w:hint="eastAsia"/>
                <w:bCs/>
                <w:color w:val="000000" w:themeColor="text1"/>
                <w:sz w:val="18"/>
                <w:szCs w:val="18"/>
              </w:rPr>
              <w:t>)⑥</w:t>
            </w:r>
          </w:p>
        </w:tc>
      </w:tr>
      <w:tr w:rsidR="007A3295" w:rsidRPr="00393C22" w14:paraId="6C8524E6" w14:textId="77777777" w:rsidTr="00A034E0">
        <w:trPr>
          <w:trHeight w:val="56"/>
        </w:trPr>
        <w:tc>
          <w:tcPr>
            <w:tcW w:w="1555" w:type="dxa"/>
            <w:tcBorders>
              <w:top w:val="nil"/>
              <w:bottom w:val="nil"/>
            </w:tcBorders>
          </w:tcPr>
          <w:p w14:paraId="6317A1D0" w14:textId="77777777" w:rsidR="007A3295" w:rsidRPr="00393C22" w:rsidRDefault="007A3295" w:rsidP="007A329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1CA78A45" w14:textId="6326C389" w:rsidR="007A3295" w:rsidRPr="00393C22" w:rsidRDefault="007A3295" w:rsidP="007A329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ケ　その他運営に関する重要事項</w:t>
            </w:r>
          </w:p>
        </w:tc>
        <w:tc>
          <w:tcPr>
            <w:tcW w:w="1264" w:type="dxa"/>
            <w:tcBorders>
              <w:top w:val="single" w:sz="4" w:space="0" w:color="auto"/>
              <w:bottom w:val="single" w:sz="4" w:space="0" w:color="auto"/>
            </w:tcBorders>
          </w:tcPr>
          <w:p w14:paraId="62704D82" w14:textId="1932BEAA" w:rsidR="007A3295" w:rsidRPr="00393C22" w:rsidRDefault="007A3295" w:rsidP="007A329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tc>
        <w:tc>
          <w:tcPr>
            <w:tcW w:w="1503" w:type="dxa"/>
            <w:gridSpan w:val="2"/>
            <w:tcBorders>
              <w:top w:val="single" w:sz="4" w:space="0" w:color="auto"/>
              <w:bottom w:val="single" w:sz="4" w:space="0" w:color="auto"/>
            </w:tcBorders>
          </w:tcPr>
          <w:p w14:paraId="095A6945" w14:textId="38768FBC" w:rsidR="007A3295" w:rsidRPr="00393C22" w:rsidRDefault="007A3295" w:rsidP="007A329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条例第31条</w:t>
            </w:r>
          </w:p>
        </w:tc>
      </w:tr>
      <w:tr w:rsidR="00D854E1" w:rsidRPr="00393C22" w14:paraId="7556B3E3" w14:textId="77777777" w:rsidTr="00A034E0">
        <w:trPr>
          <w:trHeight w:val="183"/>
        </w:trPr>
        <w:tc>
          <w:tcPr>
            <w:tcW w:w="1555" w:type="dxa"/>
            <w:tcBorders>
              <w:top w:val="single" w:sz="4" w:space="0" w:color="auto"/>
              <w:bottom w:val="nil"/>
            </w:tcBorders>
          </w:tcPr>
          <w:p w14:paraId="5A58F1F6" w14:textId="78458A53" w:rsidR="00D854E1" w:rsidRPr="00393C22" w:rsidRDefault="00D854E1"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1B36F3" w:rsidRPr="00393C22">
              <w:rPr>
                <w:rFonts w:asciiTheme="majorEastAsia" w:eastAsiaTheme="majorEastAsia" w:hAnsiTheme="majorEastAsia" w:hint="eastAsia"/>
                <w:bCs/>
                <w:color w:val="000000" w:themeColor="text1"/>
                <w:sz w:val="18"/>
                <w:szCs w:val="20"/>
              </w:rPr>
              <w:t>４</w:t>
            </w:r>
            <w:r w:rsidRPr="00393C22">
              <w:rPr>
                <w:rFonts w:asciiTheme="majorEastAsia" w:eastAsiaTheme="majorEastAsia" w:hAnsiTheme="majorEastAsia" w:hint="eastAsia"/>
                <w:bCs/>
                <w:color w:val="000000" w:themeColor="text1"/>
                <w:sz w:val="18"/>
                <w:szCs w:val="20"/>
              </w:rPr>
              <w:t xml:space="preserve">　勤務体制の確保</w:t>
            </w:r>
            <w:r w:rsidR="00225D37" w:rsidRPr="00393C22">
              <w:rPr>
                <w:rFonts w:asciiTheme="majorEastAsia" w:eastAsiaTheme="majorEastAsia" w:hAnsiTheme="majorEastAsia" w:hint="eastAsia"/>
                <w:bCs/>
                <w:color w:val="000000" w:themeColor="text1"/>
                <w:sz w:val="18"/>
                <w:szCs w:val="20"/>
              </w:rPr>
              <w:t>等</w:t>
            </w:r>
          </w:p>
        </w:tc>
        <w:tc>
          <w:tcPr>
            <w:tcW w:w="6095" w:type="dxa"/>
            <w:tcBorders>
              <w:top w:val="single" w:sz="4" w:space="0" w:color="auto"/>
              <w:bottom w:val="dotted" w:sz="4" w:space="0" w:color="auto"/>
            </w:tcBorders>
          </w:tcPr>
          <w:p w14:paraId="21475511" w14:textId="6D2F0B4D"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利用者に対し適切な</w:t>
            </w:r>
            <w:r w:rsidR="00B00830"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を提供できるよう、事業所ごとに</w:t>
            </w:r>
            <w:r w:rsidR="00B00830" w:rsidRPr="00393C22">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 xml:space="preserve">従業者の勤務の体制を定めていますか。　</w:t>
            </w:r>
          </w:p>
        </w:tc>
        <w:tc>
          <w:tcPr>
            <w:tcW w:w="1264" w:type="dxa"/>
            <w:tcBorders>
              <w:top w:val="single" w:sz="4" w:space="0" w:color="auto"/>
              <w:bottom w:val="dotted" w:sz="4" w:space="0" w:color="auto"/>
            </w:tcBorders>
          </w:tcPr>
          <w:p w14:paraId="489739D4"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6C924CE2"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6847943D" w14:textId="06A9602C"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w:t>
            </w:r>
          </w:p>
          <w:p w14:paraId="64719B10" w14:textId="6CB2C3F0" w:rsidR="00D854E1" w:rsidRPr="00393C22" w:rsidRDefault="00D854E1" w:rsidP="000703AF">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第1項</w:t>
            </w:r>
          </w:p>
        </w:tc>
      </w:tr>
      <w:tr w:rsidR="00D854E1" w:rsidRPr="00393C22" w14:paraId="446463DE" w14:textId="77777777" w:rsidTr="00813A7C">
        <w:trPr>
          <w:trHeight w:val="467"/>
        </w:trPr>
        <w:tc>
          <w:tcPr>
            <w:tcW w:w="1555" w:type="dxa"/>
            <w:tcBorders>
              <w:top w:val="nil"/>
              <w:bottom w:val="nil"/>
            </w:tcBorders>
          </w:tcPr>
          <w:p w14:paraId="1A400E11"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0F201183" w14:textId="6839AC20" w:rsidR="00D854E1" w:rsidRPr="00393C22" w:rsidRDefault="00D854E1" w:rsidP="00327C3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327C30" w:rsidRPr="00393C22">
              <w:rPr>
                <w:rFonts w:asciiTheme="majorEastAsia" w:eastAsiaTheme="majorEastAsia" w:hAnsiTheme="majorEastAsia" w:hint="eastAsia"/>
                <w:bCs/>
                <w:color w:val="000000" w:themeColor="text1"/>
                <w:sz w:val="18"/>
                <w:szCs w:val="20"/>
              </w:rPr>
              <w:t>事業所ごとに、原則として月ごとの勤務表を作成し、業者については、日々の勤務時間、職務の内容、常勤・非常勤の別、管理者との兼務関係等を明確にしてください。</w:t>
            </w:r>
          </w:p>
        </w:tc>
        <w:tc>
          <w:tcPr>
            <w:tcW w:w="1264" w:type="dxa"/>
            <w:tcBorders>
              <w:top w:val="dotted" w:sz="4" w:space="0" w:color="auto"/>
              <w:bottom w:val="single" w:sz="4" w:space="0" w:color="auto"/>
            </w:tcBorders>
          </w:tcPr>
          <w:p w14:paraId="5C4C7E51"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41A8BD6E"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1FDB8AB1" w14:textId="2D245426" w:rsidR="00D854E1" w:rsidRPr="00393C22" w:rsidRDefault="00D854E1" w:rsidP="000703A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D77E3B"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(22)①</w:t>
            </w:r>
          </w:p>
        </w:tc>
      </w:tr>
      <w:tr w:rsidR="007D3F7F" w:rsidRPr="00393C22" w14:paraId="5B7C84FD" w14:textId="77777777" w:rsidTr="00A034E0">
        <w:trPr>
          <w:trHeight w:val="306"/>
        </w:trPr>
        <w:tc>
          <w:tcPr>
            <w:tcW w:w="1555" w:type="dxa"/>
            <w:tcBorders>
              <w:top w:val="nil"/>
              <w:bottom w:val="nil"/>
            </w:tcBorders>
          </w:tcPr>
          <w:p w14:paraId="5A5824FF" w14:textId="19173786" w:rsidR="007D3F7F" w:rsidRPr="00393C22" w:rsidRDefault="007D3F7F"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276B2905" w14:textId="409A160B" w:rsidR="007D3F7F" w:rsidRPr="00393C22" w:rsidRDefault="007D3F7F" w:rsidP="00B629F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事業所の従業者によって指定定期巡回・随時対応型訪問介護看護を提供していますか。</w:t>
            </w:r>
          </w:p>
        </w:tc>
        <w:tc>
          <w:tcPr>
            <w:tcW w:w="1264" w:type="dxa"/>
            <w:tcBorders>
              <w:top w:val="single" w:sz="4" w:space="0" w:color="auto"/>
              <w:bottom w:val="dotted" w:sz="4" w:space="0" w:color="auto"/>
            </w:tcBorders>
          </w:tcPr>
          <w:p w14:paraId="55116122" w14:textId="77777777" w:rsidR="007D3F7F" w:rsidRPr="00393C22" w:rsidRDefault="007D3F7F"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vMerge w:val="restart"/>
            <w:tcBorders>
              <w:top w:val="single" w:sz="4" w:space="0" w:color="auto"/>
            </w:tcBorders>
          </w:tcPr>
          <w:p w14:paraId="1458D7B3" w14:textId="77777777" w:rsidR="007D3F7F" w:rsidRPr="00393C22" w:rsidRDefault="007D3F7F"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w:t>
            </w:r>
          </w:p>
          <w:p w14:paraId="1A0C0DDD" w14:textId="42920B5B" w:rsidR="007D3F7F" w:rsidRPr="00393C22" w:rsidRDefault="007D3F7F" w:rsidP="000703A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7D3F7F" w:rsidRPr="00393C22" w14:paraId="082B7CEE" w14:textId="77777777" w:rsidTr="00823725">
        <w:trPr>
          <w:trHeight w:val="2108"/>
        </w:trPr>
        <w:tc>
          <w:tcPr>
            <w:tcW w:w="1555" w:type="dxa"/>
            <w:tcBorders>
              <w:top w:val="nil"/>
              <w:bottom w:val="nil"/>
            </w:tcBorders>
          </w:tcPr>
          <w:p w14:paraId="5306D678" w14:textId="77777777" w:rsidR="007D3F7F" w:rsidRPr="00393C22" w:rsidRDefault="007D3F7F"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055457B" w14:textId="14AF0C42" w:rsidR="007D3F7F" w:rsidRPr="00393C22" w:rsidRDefault="007D3F7F" w:rsidP="0044186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264" w:type="dxa"/>
            <w:tcBorders>
              <w:top w:val="dotted" w:sz="4" w:space="0" w:color="auto"/>
              <w:bottom w:val="dotted" w:sz="4" w:space="0" w:color="auto"/>
            </w:tcBorders>
          </w:tcPr>
          <w:p w14:paraId="12577FE4" w14:textId="77777777" w:rsidR="007D3F7F" w:rsidRPr="00393C22" w:rsidRDefault="007D3F7F"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vMerge/>
            <w:tcBorders>
              <w:bottom w:val="dotted" w:sz="4" w:space="0" w:color="auto"/>
            </w:tcBorders>
          </w:tcPr>
          <w:p w14:paraId="2F526CFA" w14:textId="550AB1A7" w:rsidR="007D3F7F" w:rsidRPr="00393C22" w:rsidRDefault="007D3F7F" w:rsidP="00D854E1">
            <w:pPr>
              <w:spacing w:line="200" w:lineRule="exact"/>
              <w:rPr>
                <w:rFonts w:asciiTheme="majorEastAsia" w:eastAsiaTheme="majorEastAsia" w:hAnsiTheme="majorEastAsia"/>
                <w:bCs/>
                <w:color w:val="000000" w:themeColor="text1"/>
                <w:sz w:val="18"/>
                <w:szCs w:val="18"/>
              </w:rPr>
            </w:pPr>
          </w:p>
        </w:tc>
      </w:tr>
      <w:tr w:rsidR="00D854E1" w:rsidRPr="00393C22" w14:paraId="734B1846" w14:textId="77777777" w:rsidTr="00A034E0">
        <w:trPr>
          <w:trHeight w:val="1464"/>
        </w:trPr>
        <w:tc>
          <w:tcPr>
            <w:tcW w:w="1555" w:type="dxa"/>
            <w:tcBorders>
              <w:top w:val="nil"/>
              <w:bottom w:val="nil"/>
            </w:tcBorders>
          </w:tcPr>
          <w:p w14:paraId="4430B5E9" w14:textId="28D4D8C5"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BBF91C6" w14:textId="4034CE6D" w:rsidR="00D854E1" w:rsidRPr="00393C22" w:rsidRDefault="00D854E1" w:rsidP="00B629F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B629FA" w:rsidRPr="00393C22">
              <w:rPr>
                <w:rFonts w:asciiTheme="majorEastAsia" w:eastAsiaTheme="majorEastAsia" w:hAnsiTheme="majorEastAsia" w:hint="eastAsia"/>
                <w:bCs/>
                <w:color w:val="000000" w:themeColor="text1"/>
                <w:sz w:val="18"/>
                <w:szCs w:val="20"/>
              </w:rPr>
              <w:t>事業所の定期巡回・随時対応型訪問介護看護従業者とは、雇用契約、労働者派遣事業の適正な運営の確保及び派遣労働者の就業条件の整備等に関する法律に規定する労働者派遣契約その他の契約により、当該事業所の管理者の指揮命令下にある訪問介護員等を指すものです。なお、訪問看護サービスに従事する看護師等又は社会福祉士及び介護福祉士法の規定に基づき、同法施行規則第１条各号に規定する口腔内の喀痰吸引その他の行為を業として行う訪問介護員等については、労働者派遣法に基づく派遣労働者であってはなりません。</w:t>
            </w:r>
          </w:p>
        </w:tc>
        <w:tc>
          <w:tcPr>
            <w:tcW w:w="1264" w:type="dxa"/>
            <w:tcBorders>
              <w:top w:val="dotted" w:sz="4" w:space="0" w:color="auto"/>
              <w:bottom w:val="dotted" w:sz="4" w:space="0" w:color="auto"/>
            </w:tcBorders>
          </w:tcPr>
          <w:p w14:paraId="1F482283"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10F93486"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D60BD4E" w14:textId="14494D83" w:rsidR="00D854E1" w:rsidRPr="00393C22" w:rsidRDefault="00D854E1" w:rsidP="000703A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B629FA"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(22)②</w:t>
            </w:r>
          </w:p>
        </w:tc>
      </w:tr>
      <w:tr w:rsidR="00D854E1" w:rsidRPr="00393C22" w14:paraId="4F1DDBC4" w14:textId="77777777" w:rsidTr="00A034E0">
        <w:trPr>
          <w:trHeight w:val="5868"/>
        </w:trPr>
        <w:tc>
          <w:tcPr>
            <w:tcW w:w="1555" w:type="dxa"/>
            <w:tcBorders>
              <w:top w:val="nil"/>
              <w:bottom w:val="nil"/>
            </w:tcBorders>
          </w:tcPr>
          <w:p w14:paraId="2594934D"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6BC55AA8" w14:textId="78A6248B" w:rsidR="007A0EE8" w:rsidRPr="00393C22" w:rsidRDefault="00D854E1" w:rsidP="007A0EE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w:t>
            </w:r>
            <w:r w:rsidR="007A0EE8" w:rsidRPr="00393C22">
              <w:rPr>
                <w:rFonts w:asciiTheme="majorEastAsia" w:eastAsiaTheme="majorEastAsia" w:hAnsiTheme="majorEastAsia" w:hint="eastAsia"/>
                <w:bCs/>
                <w:color w:val="000000" w:themeColor="text1"/>
                <w:sz w:val="18"/>
                <w:szCs w:val="20"/>
              </w:rPr>
              <w:t xml:space="preserve">　事業所の定期巡回・随時対応型訪問介護看護従業者によって指定定期巡回・随時対応型訪問介護看護を提供するべきですが、地域の実情に応じて、既存の地域資源・地域の人材を活用しながら、指定定期巡回・随時対応型訪問介護看護の実施を可能とする観点から、地域の指定訪問介護事業所、指定夜間対応型訪問介護事業所又は指定訪問看護事業所に対して、定期巡回サービス、随時対応サービス、随時訪問サービス及び訪問看護サービスの事業の一部を委託することができることとしたものです。この場合において、「事業の一部」の範囲については市長が判断することとなりますが、同一時間帯において、全ての利用者に対する定期巡回サービス、随時対応サービス、随時訪問サービス及び訪問看護サービスの全てを委託してはならないという趣旨であることに留意してください。したがって、指定定期巡回・随時対応型訪問介護看護事業所が定期巡回サービス、随時対応サービス、随時訪問サービス及び訪問看護サービスのいずれも提供しない時間帯が生じることは認められません。なお、事業の一部委託に当たっては契約に基づくこととし、当該契約において、当該委託業務に要する委託料並びに利用者に関する情報の取扱い方法、委託するサービスの具体的な実施方法、事故発生時等の責任の所在及び緊急時等の対応方法等について定めるとともに、利用者に対して当該契約の内容についての説明を十分に行ってください。</w:t>
            </w:r>
          </w:p>
          <w:p w14:paraId="1A8C0C99" w14:textId="77777777" w:rsidR="007A0EE8" w:rsidRPr="00393C22" w:rsidRDefault="007A0EE8" w:rsidP="007A0EE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（一部委託の例）</w:t>
            </w:r>
          </w:p>
          <w:p w14:paraId="6E57644A" w14:textId="77777777" w:rsidR="007A0EE8" w:rsidRPr="00393C22" w:rsidRDefault="007A0EE8" w:rsidP="007A0EE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利用者５０人を担当する指定定期巡回・随時対応型訪問介護看護事業所が、</w:t>
            </w:r>
          </w:p>
          <w:p w14:paraId="143241BE" w14:textId="77777777" w:rsidR="007A0EE8" w:rsidRPr="00393C22" w:rsidRDefault="007A0EE8" w:rsidP="007A0EE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事業所の所在地と一定以上の距離を有する地域に居住する利用者１０人に係る</w:t>
            </w:r>
          </w:p>
          <w:p w14:paraId="0D75FDFD" w14:textId="77777777" w:rsidR="007A0EE8" w:rsidRPr="00393C22" w:rsidRDefault="007A0EE8" w:rsidP="007A0EE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定期巡回サービス、随時対応サービス及び随時訪問サービスを当該利用者が居</w:t>
            </w:r>
          </w:p>
          <w:p w14:paraId="73084AFD" w14:textId="029D9740" w:rsidR="007A0EE8" w:rsidRPr="00393C22" w:rsidRDefault="007A0EE8" w:rsidP="007A0EE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住する地域に所在する指定訪問介護事業所に委託</w:t>
            </w:r>
          </w:p>
          <w:p w14:paraId="2C1ED9E1" w14:textId="77777777" w:rsidR="007A0EE8" w:rsidRPr="00393C22" w:rsidRDefault="007A0EE8" w:rsidP="007A0EE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深夜帯における随時対応サービス及び随時訪問サービスを、指定夜間対応型</w:t>
            </w:r>
          </w:p>
          <w:p w14:paraId="317AA18F" w14:textId="77777777" w:rsidR="007A0EE8" w:rsidRPr="00393C22" w:rsidRDefault="007A0EE8" w:rsidP="007A0EE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訪問介護事業所に委託（指定定期巡回・随時対応型訪問介護看護事業所は定期</w:t>
            </w:r>
          </w:p>
          <w:p w14:paraId="4FE3AB0B" w14:textId="0DE0ADD0" w:rsidR="00D854E1" w:rsidRPr="00393C22" w:rsidRDefault="007A0EE8" w:rsidP="007A0EE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巡回サービスを実施）</w:t>
            </w:r>
          </w:p>
        </w:tc>
        <w:tc>
          <w:tcPr>
            <w:tcW w:w="1264" w:type="dxa"/>
            <w:tcBorders>
              <w:top w:val="dotted" w:sz="4" w:space="0" w:color="auto"/>
              <w:bottom w:val="single" w:sz="4" w:space="0" w:color="auto"/>
            </w:tcBorders>
          </w:tcPr>
          <w:p w14:paraId="6C259611"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F2C8D3E"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8FAF88B" w14:textId="4604D8F5" w:rsidR="00D854E1" w:rsidRPr="00393C22" w:rsidRDefault="00D854E1" w:rsidP="000703A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7A0EE8"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(22)③</w:t>
            </w:r>
          </w:p>
        </w:tc>
      </w:tr>
      <w:tr w:rsidR="00D854E1" w:rsidRPr="00393C22" w14:paraId="3292FA0B" w14:textId="77777777" w:rsidTr="00EA56A1">
        <w:trPr>
          <w:trHeight w:val="594"/>
        </w:trPr>
        <w:tc>
          <w:tcPr>
            <w:tcW w:w="1555" w:type="dxa"/>
            <w:tcBorders>
              <w:top w:val="nil"/>
              <w:bottom w:val="nil"/>
            </w:tcBorders>
          </w:tcPr>
          <w:p w14:paraId="61E2794C" w14:textId="68EB30B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485447F4" w14:textId="5F372A43"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上記②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ていますか。</w:t>
            </w:r>
          </w:p>
        </w:tc>
        <w:tc>
          <w:tcPr>
            <w:tcW w:w="1264" w:type="dxa"/>
            <w:tcBorders>
              <w:top w:val="dotted" w:sz="4" w:space="0" w:color="auto"/>
              <w:bottom w:val="dotted" w:sz="4" w:space="0" w:color="auto"/>
            </w:tcBorders>
          </w:tcPr>
          <w:p w14:paraId="64593255" w14:textId="2669977E"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dotted" w:sz="4" w:space="0" w:color="auto"/>
              <w:bottom w:val="dotted" w:sz="4" w:space="0" w:color="auto"/>
            </w:tcBorders>
          </w:tcPr>
          <w:p w14:paraId="5A9121B5"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w:t>
            </w:r>
          </w:p>
          <w:p w14:paraId="4CECC6C9" w14:textId="1A8FA2C5" w:rsidR="00D854E1" w:rsidRPr="00393C22" w:rsidRDefault="00D854E1" w:rsidP="000703A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第3項</w:t>
            </w:r>
          </w:p>
        </w:tc>
      </w:tr>
      <w:tr w:rsidR="000703AF" w:rsidRPr="00393C22" w14:paraId="1DD83D64" w14:textId="77777777" w:rsidTr="00A034E0">
        <w:trPr>
          <w:trHeight w:val="4436"/>
        </w:trPr>
        <w:tc>
          <w:tcPr>
            <w:tcW w:w="1555" w:type="dxa"/>
            <w:tcBorders>
              <w:top w:val="nil"/>
              <w:bottom w:val="nil"/>
            </w:tcBorders>
          </w:tcPr>
          <w:p w14:paraId="243FDC4B" w14:textId="77777777" w:rsidR="000703AF" w:rsidRPr="00393C22" w:rsidRDefault="000703AF" w:rsidP="000703A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0F2EC4F" w14:textId="185113AF" w:rsidR="000703AF" w:rsidRPr="00393C22" w:rsidRDefault="000703AF" w:rsidP="009D024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随時対応サービスに限り、複数の指定定期巡回・随時対応型訪問介護看護事業所の間での一体的実施ができることとしたものです。この場合において、一体的実施ができる範囲について市町村・都道府県を越えることを妨げるものではなく、随時対応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随時対応サービスを行うために必要な情報が随時把握されており、かつ、平均的な随時対応件数を踏まえて適切な体制が確実に確保されており、利用者の心身の状況に応じて必要な対応を行うことができる場合に認められるもので</w:t>
            </w:r>
            <w:r w:rsidR="009D0248" w:rsidRPr="00393C22">
              <w:rPr>
                <w:rFonts w:asciiTheme="majorEastAsia" w:eastAsiaTheme="majorEastAsia" w:hAnsiTheme="majorEastAsia" w:hint="eastAsia"/>
                <w:bCs/>
                <w:color w:val="000000" w:themeColor="text1"/>
                <w:sz w:val="18"/>
                <w:szCs w:val="20"/>
              </w:rPr>
              <w:t>す</w:t>
            </w:r>
            <w:r w:rsidRPr="00393C22">
              <w:rPr>
                <w:rFonts w:asciiTheme="majorEastAsia" w:eastAsiaTheme="majorEastAsia" w:hAnsiTheme="majorEastAsia" w:hint="eastAsia"/>
                <w:bCs/>
                <w:color w:val="000000" w:themeColor="text1"/>
                <w:sz w:val="18"/>
                <w:szCs w:val="20"/>
              </w:rPr>
              <w:t>。なお、一体的実施に当たっては同一</w:t>
            </w:r>
            <w:r w:rsidR="009D0248" w:rsidRPr="00393C22">
              <w:rPr>
                <w:rFonts w:asciiTheme="majorEastAsia" w:eastAsiaTheme="majorEastAsia" w:hAnsiTheme="majorEastAsia" w:hint="eastAsia"/>
                <w:bCs/>
                <w:color w:val="000000" w:themeColor="text1"/>
                <w:sz w:val="18"/>
                <w:szCs w:val="20"/>
              </w:rPr>
              <w:t>法人の事業所間に限らず、別法人の事業所間でも認められるものです</w:t>
            </w:r>
            <w:r w:rsidRPr="00393C22">
              <w:rPr>
                <w:rFonts w:asciiTheme="majorEastAsia" w:eastAsiaTheme="majorEastAsia" w:hAnsiTheme="majorEastAsia" w:hint="eastAsia"/>
                <w:bCs/>
                <w:color w:val="000000" w:themeColor="text1"/>
                <w:sz w:val="18"/>
                <w:szCs w:val="20"/>
              </w:rPr>
              <w:t>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w:t>
            </w:r>
            <w:r w:rsidR="009D0248" w:rsidRPr="00393C22">
              <w:rPr>
                <w:rFonts w:asciiTheme="majorEastAsia" w:eastAsiaTheme="majorEastAsia" w:hAnsiTheme="majorEastAsia" w:hint="eastAsia"/>
                <w:bCs/>
                <w:color w:val="000000" w:themeColor="text1"/>
                <w:sz w:val="18"/>
                <w:szCs w:val="20"/>
              </w:rPr>
              <w:t>もに、利用者に対して当該契約の内容についての説明を十分に行ってください</w:t>
            </w:r>
            <w:r w:rsidRPr="00393C22">
              <w:rPr>
                <w:rFonts w:asciiTheme="majorEastAsia" w:eastAsiaTheme="majorEastAsia" w:hAnsiTheme="majorEastAsia" w:hint="eastAsia"/>
                <w:bCs/>
                <w:color w:val="000000" w:themeColor="text1"/>
                <w:sz w:val="18"/>
                <w:szCs w:val="20"/>
              </w:rPr>
              <w:t>。なお随時対応サービスの一体的実施により、随時対応サービスを行わない指定定期巡回・随時対応型訪問介護看護事業所は、当該時間帯における定期巡回サービス、随時訪問サービス及び訪問看護サービスについては、実施しなければな</w:t>
            </w:r>
            <w:r w:rsidR="009D0248" w:rsidRPr="00393C22">
              <w:rPr>
                <w:rFonts w:asciiTheme="majorEastAsia" w:eastAsiaTheme="majorEastAsia" w:hAnsiTheme="majorEastAsia" w:hint="eastAsia"/>
                <w:bCs/>
                <w:color w:val="000000" w:themeColor="text1"/>
                <w:sz w:val="18"/>
                <w:szCs w:val="20"/>
              </w:rPr>
              <w:t>りません</w:t>
            </w:r>
            <w:r w:rsidRPr="00393C22">
              <w:rPr>
                <w:rFonts w:asciiTheme="majorEastAsia" w:eastAsiaTheme="majorEastAsia" w:hAnsiTheme="majorEastAsia" w:hint="eastAsia"/>
                <w:bCs/>
                <w:color w:val="000000" w:themeColor="text1"/>
                <w:sz w:val="18"/>
                <w:szCs w:val="20"/>
              </w:rPr>
              <w:t>。</w:t>
            </w:r>
          </w:p>
        </w:tc>
        <w:tc>
          <w:tcPr>
            <w:tcW w:w="1264" w:type="dxa"/>
            <w:tcBorders>
              <w:top w:val="dotted" w:sz="4" w:space="0" w:color="auto"/>
              <w:bottom w:val="single" w:sz="4" w:space="0" w:color="auto"/>
            </w:tcBorders>
          </w:tcPr>
          <w:p w14:paraId="42605BFB" w14:textId="77777777" w:rsidR="000703AF" w:rsidRPr="00393C22" w:rsidRDefault="000703AF" w:rsidP="000703AF">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52F9DD68" w14:textId="77777777" w:rsidR="000703AF" w:rsidRPr="00393C22" w:rsidRDefault="000703AF" w:rsidP="000703A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5B57864" w14:textId="79290C5B" w:rsidR="000703AF" w:rsidRPr="00393C22" w:rsidRDefault="000703AF" w:rsidP="000703A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(22)④</w:t>
            </w:r>
          </w:p>
        </w:tc>
      </w:tr>
      <w:tr w:rsidR="00393C22" w:rsidRPr="00393C22" w14:paraId="3CF0F2FA" w14:textId="77777777" w:rsidTr="002B6C73">
        <w:trPr>
          <w:trHeight w:val="276"/>
        </w:trPr>
        <w:tc>
          <w:tcPr>
            <w:tcW w:w="1555" w:type="dxa"/>
            <w:tcBorders>
              <w:top w:val="nil"/>
              <w:bottom w:val="nil"/>
            </w:tcBorders>
          </w:tcPr>
          <w:p w14:paraId="07645C3B" w14:textId="1ED8846C"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3247451" w14:textId="7A3A5097"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従業者の資質の向上のために、</w:t>
            </w:r>
            <w:r w:rsidR="00911B2D" w:rsidRPr="00393C22">
              <w:rPr>
                <w:rFonts w:asciiTheme="majorEastAsia" w:eastAsiaTheme="majorEastAsia" w:hAnsiTheme="majorEastAsia" w:hint="eastAsia"/>
                <w:bCs/>
                <w:color w:val="000000" w:themeColor="text1"/>
                <w:sz w:val="18"/>
                <w:szCs w:val="20"/>
              </w:rPr>
              <w:t>その</w:t>
            </w:r>
            <w:r w:rsidRPr="00393C22">
              <w:rPr>
                <w:rFonts w:asciiTheme="majorEastAsia" w:eastAsiaTheme="majorEastAsia" w:hAnsiTheme="majorEastAsia" w:hint="eastAsia"/>
                <w:bCs/>
                <w:color w:val="000000" w:themeColor="text1"/>
                <w:sz w:val="18"/>
                <w:szCs w:val="20"/>
              </w:rPr>
              <w:t>研修の機会を確保</w:t>
            </w:r>
            <w:r w:rsidR="00911B2D" w:rsidRPr="00393C22">
              <w:rPr>
                <w:rFonts w:asciiTheme="majorEastAsia" w:eastAsiaTheme="majorEastAsia" w:hAnsiTheme="majorEastAsia" w:hint="eastAsia"/>
                <w:bCs/>
                <w:color w:val="000000" w:themeColor="text1"/>
                <w:sz w:val="18"/>
                <w:szCs w:val="20"/>
              </w:rPr>
              <w:t>し</w:t>
            </w:r>
            <w:r w:rsidRPr="00393C22">
              <w:rPr>
                <w:rFonts w:asciiTheme="majorEastAsia" w:eastAsiaTheme="majorEastAsia" w:hAnsiTheme="majorEastAsia" w:hint="eastAsia"/>
                <w:bCs/>
                <w:color w:val="000000" w:themeColor="text1"/>
                <w:sz w:val="18"/>
                <w:szCs w:val="20"/>
              </w:rPr>
              <w:t>ていますか。</w:t>
            </w:r>
          </w:p>
        </w:tc>
        <w:tc>
          <w:tcPr>
            <w:tcW w:w="1264" w:type="dxa"/>
            <w:tcBorders>
              <w:top w:val="dotted" w:sz="4" w:space="0" w:color="auto"/>
              <w:bottom w:val="single" w:sz="4" w:space="0" w:color="auto"/>
            </w:tcBorders>
          </w:tcPr>
          <w:p w14:paraId="488F046B"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dotted" w:sz="4" w:space="0" w:color="auto"/>
              <w:bottom w:val="single" w:sz="4" w:space="0" w:color="auto"/>
            </w:tcBorders>
          </w:tcPr>
          <w:p w14:paraId="625146CE"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w:t>
            </w:r>
          </w:p>
          <w:p w14:paraId="52590A67" w14:textId="0DBFB1FA" w:rsidR="00D854E1" w:rsidRPr="00393C22" w:rsidRDefault="00D854E1" w:rsidP="00911B2D">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第4項</w:t>
            </w:r>
          </w:p>
        </w:tc>
      </w:tr>
      <w:tr w:rsidR="00393C22" w:rsidRPr="00393C22" w14:paraId="79EB3406" w14:textId="77777777" w:rsidTr="002B6C73">
        <w:trPr>
          <w:trHeight w:val="793"/>
        </w:trPr>
        <w:tc>
          <w:tcPr>
            <w:tcW w:w="1555" w:type="dxa"/>
            <w:tcBorders>
              <w:top w:val="nil"/>
              <w:bottom w:val="nil"/>
            </w:tcBorders>
            <w:shd w:val="clear" w:color="auto" w:fill="auto"/>
          </w:tcPr>
          <w:p w14:paraId="0D1F9928" w14:textId="735CD6DB"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14:paraId="10433B79" w14:textId="6DF06441" w:rsidR="00D854E1" w:rsidRPr="00393C22" w:rsidRDefault="00D854E1" w:rsidP="00F1060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適切な</w:t>
            </w:r>
            <w:r w:rsidR="007D4EEB"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264" w:type="dxa"/>
            <w:tcBorders>
              <w:top w:val="single" w:sz="4" w:space="0" w:color="auto"/>
              <w:bottom w:val="dotted" w:sz="4" w:space="0" w:color="auto"/>
            </w:tcBorders>
            <w:shd w:val="clear" w:color="auto" w:fill="auto"/>
          </w:tcPr>
          <w:p w14:paraId="7E4D3D50"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shd w:val="clear" w:color="auto" w:fill="auto"/>
          </w:tcPr>
          <w:p w14:paraId="31B3F017"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w:t>
            </w:r>
          </w:p>
          <w:p w14:paraId="0D546674" w14:textId="113F191A" w:rsidR="00D854E1" w:rsidRPr="00393C22" w:rsidRDefault="00D854E1" w:rsidP="007D4EE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第5項</w:t>
            </w:r>
          </w:p>
        </w:tc>
      </w:tr>
      <w:tr w:rsidR="00393C22" w:rsidRPr="00393C22" w14:paraId="4BF815F6" w14:textId="77777777" w:rsidTr="002B6C73">
        <w:trPr>
          <w:trHeight w:val="4080"/>
        </w:trPr>
        <w:tc>
          <w:tcPr>
            <w:tcW w:w="1555" w:type="dxa"/>
            <w:tcBorders>
              <w:top w:val="nil"/>
              <w:bottom w:val="nil"/>
            </w:tcBorders>
            <w:shd w:val="clear" w:color="auto" w:fill="auto"/>
          </w:tcPr>
          <w:p w14:paraId="503160C6" w14:textId="77777777" w:rsidR="008C0011" w:rsidRPr="00393C22" w:rsidRDefault="008C001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1B354305" w14:textId="77777777" w:rsidR="008C0011" w:rsidRPr="00393C22" w:rsidRDefault="008C0011" w:rsidP="008C001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14:paraId="6558D6E1" w14:textId="77777777" w:rsidR="008C0011" w:rsidRPr="00393C22" w:rsidRDefault="008C0011" w:rsidP="008C001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bdr w:val="single" w:sz="4" w:space="0" w:color="auto"/>
              </w:rPr>
              <w:t>事業主が講ずべき措置の具体的内容</w:t>
            </w:r>
          </w:p>
          <w:p w14:paraId="1C385B32" w14:textId="77777777" w:rsidR="008C0011" w:rsidRPr="00393C22" w:rsidRDefault="008C0011" w:rsidP="008C001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ａ　事業主の方針等の明確化及びその周知・啓発</w:t>
            </w:r>
          </w:p>
          <w:p w14:paraId="390F3E65" w14:textId="77777777" w:rsidR="008C0011" w:rsidRPr="00393C22" w:rsidRDefault="008C0011" w:rsidP="008C0011">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職場におけるハラスメントの内容及び職場におけるハラスメントを行っては</w:t>
            </w:r>
          </w:p>
          <w:p w14:paraId="18D96922" w14:textId="77777777" w:rsidR="008C0011" w:rsidRPr="00393C22" w:rsidRDefault="008C0011" w:rsidP="008C001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ならない旨の方針を明確化し、従業者に周知・啓発すること。</w:t>
            </w:r>
          </w:p>
          <w:p w14:paraId="67A2F8EB" w14:textId="77777777" w:rsidR="008C0011" w:rsidRPr="00393C22" w:rsidRDefault="008C0011" w:rsidP="008C001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ｂ　相談（苦情を含む。以下同じ。）に応じ、適切に対応するために必要な体制の</w:t>
            </w:r>
          </w:p>
          <w:p w14:paraId="723438B8" w14:textId="77777777" w:rsidR="008C0011" w:rsidRPr="00393C22" w:rsidRDefault="008C0011" w:rsidP="008C001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整備</w:t>
            </w:r>
          </w:p>
          <w:p w14:paraId="5870D384" w14:textId="77777777" w:rsidR="008C0011" w:rsidRPr="00393C22" w:rsidRDefault="008C0011" w:rsidP="008C0011">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相談に対応する担当者をあらかじめ定めること等により、相談への対応のた</w:t>
            </w:r>
          </w:p>
          <w:p w14:paraId="115A73A2" w14:textId="7B6F65B6" w:rsidR="008C0011" w:rsidRPr="00393C22" w:rsidRDefault="008C0011" w:rsidP="008C001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めの窓口をあらかじめ定め、労働者に周知すること。</w:t>
            </w:r>
          </w:p>
        </w:tc>
        <w:tc>
          <w:tcPr>
            <w:tcW w:w="1264" w:type="dxa"/>
            <w:tcBorders>
              <w:top w:val="dotted" w:sz="4" w:space="0" w:color="auto"/>
              <w:bottom w:val="dotted" w:sz="4" w:space="0" w:color="auto"/>
            </w:tcBorders>
            <w:shd w:val="clear" w:color="auto" w:fill="auto"/>
          </w:tcPr>
          <w:p w14:paraId="5612D050" w14:textId="77777777" w:rsidR="008C0011" w:rsidRPr="00393C22" w:rsidRDefault="008C001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shd w:val="clear" w:color="auto" w:fill="auto"/>
          </w:tcPr>
          <w:p w14:paraId="7A4B9895" w14:textId="77777777" w:rsidR="008C0011" w:rsidRPr="00393C22" w:rsidRDefault="008C0011" w:rsidP="008C001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ACE6B53" w14:textId="412989C9" w:rsidR="008C0011" w:rsidRPr="00393C22" w:rsidRDefault="008C0011" w:rsidP="008C001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の1の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(22)⑥</w:t>
            </w:r>
          </w:p>
        </w:tc>
      </w:tr>
      <w:tr w:rsidR="00D854E1" w:rsidRPr="00393C22" w14:paraId="1B522805" w14:textId="77777777" w:rsidTr="00A034E0">
        <w:trPr>
          <w:trHeight w:val="1308"/>
        </w:trPr>
        <w:tc>
          <w:tcPr>
            <w:tcW w:w="1555" w:type="dxa"/>
            <w:tcBorders>
              <w:top w:val="nil"/>
              <w:left w:val="single" w:sz="4" w:space="0" w:color="auto"/>
              <w:bottom w:val="nil"/>
              <w:right w:val="single" w:sz="4" w:space="0" w:color="auto"/>
            </w:tcBorders>
            <w:shd w:val="clear" w:color="auto" w:fill="auto"/>
          </w:tcPr>
          <w:p w14:paraId="245453C2"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right w:val="single" w:sz="4" w:space="0" w:color="auto"/>
            </w:tcBorders>
            <w:shd w:val="clear" w:color="auto" w:fill="auto"/>
          </w:tcPr>
          <w:p w14:paraId="02EAA704" w14:textId="4E5279C3" w:rsidR="00D854E1" w:rsidRPr="00393C22" w:rsidRDefault="009F15EE" w:rsidP="00A034E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パワーハラスメント防止のための事業主の方針の明確化等の措置義務については、女性の職業生活における活躍の推進に関する法律等の一部を改正する法律附則第３条の規定により読み替えられた労働施策の総合的な推進並びに労働者の雇用の安定及び職業生活の充実等に関する法律第３０条の２第１項の規定により、中小企業（資本金が５，０００万円以下又は常時使用する従業員の数が１００人以下の企業）は、令和４年４月１日から義務化となりました。</w:t>
            </w:r>
          </w:p>
        </w:tc>
        <w:tc>
          <w:tcPr>
            <w:tcW w:w="1264" w:type="dxa"/>
            <w:tcBorders>
              <w:top w:val="dotted" w:sz="4" w:space="0" w:color="auto"/>
              <w:left w:val="single" w:sz="4" w:space="0" w:color="auto"/>
              <w:bottom w:val="dotted" w:sz="4" w:space="0" w:color="auto"/>
              <w:right w:val="single" w:sz="4" w:space="0" w:color="auto"/>
            </w:tcBorders>
            <w:shd w:val="clear" w:color="auto" w:fill="auto"/>
          </w:tcPr>
          <w:p w14:paraId="7F1603B1"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left w:val="single" w:sz="4" w:space="0" w:color="auto"/>
              <w:bottom w:val="nil"/>
              <w:right w:val="single" w:sz="4" w:space="0" w:color="auto"/>
            </w:tcBorders>
            <w:shd w:val="clear" w:color="auto" w:fill="auto"/>
          </w:tcPr>
          <w:p w14:paraId="0A9899D5" w14:textId="77777777" w:rsidR="00D854E1" w:rsidRPr="00393C22" w:rsidRDefault="00D854E1" w:rsidP="00D854E1">
            <w:pPr>
              <w:spacing w:line="200" w:lineRule="exact"/>
              <w:rPr>
                <w:rFonts w:asciiTheme="majorEastAsia" w:eastAsiaTheme="majorEastAsia" w:hAnsiTheme="majorEastAsia"/>
                <w:b/>
                <w:bCs/>
                <w:color w:val="000000" w:themeColor="text1"/>
                <w:sz w:val="18"/>
                <w:szCs w:val="18"/>
                <w:u w:val="single"/>
              </w:rPr>
            </w:pPr>
          </w:p>
        </w:tc>
      </w:tr>
      <w:tr w:rsidR="00D854E1" w:rsidRPr="00393C22" w14:paraId="513DA186" w14:textId="77777777" w:rsidTr="00A034E0">
        <w:trPr>
          <w:trHeight w:val="56"/>
        </w:trPr>
        <w:tc>
          <w:tcPr>
            <w:tcW w:w="1555" w:type="dxa"/>
            <w:tcBorders>
              <w:top w:val="nil"/>
              <w:bottom w:val="nil"/>
            </w:tcBorders>
            <w:shd w:val="clear" w:color="auto" w:fill="auto"/>
          </w:tcPr>
          <w:p w14:paraId="39D5FEAA"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42DED6D5" w14:textId="77777777" w:rsidR="009F15EE" w:rsidRPr="00393C22" w:rsidRDefault="009F15EE" w:rsidP="009F15EE">
            <w:pPr>
              <w:spacing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393C22">
              <w:rPr>
                <w:rFonts w:asciiTheme="majorEastAsia" w:eastAsiaTheme="majorEastAsia" w:hAnsiTheme="majorEastAsia" w:hint="eastAsia"/>
                <w:bCs/>
                <w:color w:val="000000" w:themeColor="text1"/>
                <w:sz w:val="18"/>
                <w:szCs w:val="20"/>
                <w:bdr w:val="single" w:sz="4" w:space="0" w:color="auto"/>
              </w:rPr>
              <w:t>事業主が講じることが望ましい取組について</w:t>
            </w:r>
          </w:p>
          <w:p w14:paraId="79E48AEF" w14:textId="77777777" w:rsidR="009F15EE" w:rsidRPr="00393C22" w:rsidRDefault="009F15EE" w:rsidP="009F15E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パワーハラスメント指針においては、顧客等からの著しい迷惑行為（カスタマ</w:t>
            </w:r>
          </w:p>
          <w:p w14:paraId="4FB2DFB2" w14:textId="77777777" w:rsidR="009F15EE" w:rsidRPr="00393C22" w:rsidRDefault="009F15EE" w:rsidP="009F15E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ーハラスメント）の防止のために、事業主が雇用管理上の配慮として行うことが</w:t>
            </w:r>
          </w:p>
          <w:p w14:paraId="1C3C86A9" w14:textId="77777777" w:rsidR="009F15EE" w:rsidRPr="00393C22" w:rsidRDefault="009F15EE" w:rsidP="009F15E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望ましい取組の例として、ａ～ｃが規定されています。</w:t>
            </w:r>
          </w:p>
          <w:p w14:paraId="5906B073" w14:textId="77777777" w:rsidR="009F15EE" w:rsidRPr="00393C22" w:rsidRDefault="009F15EE" w:rsidP="009F15E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ａ　相談に応じ、適切に対応するために必要な体制の整備</w:t>
            </w:r>
          </w:p>
          <w:p w14:paraId="70AC0850" w14:textId="77777777" w:rsidR="009F15EE" w:rsidRPr="00393C22" w:rsidRDefault="009F15EE" w:rsidP="009F15E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ｂ　被害者への配慮のための取組（メンタルヘルス不調への相談対応、行為者に</w:t>
            </w:r>
          </w:p>
          <w:p w14:paraId="12C7CB6B" w14:textId="77777777" w:rsidR="009F15EE" w:rsidRPr="00393C22" w:rsidRDefault="009F15EE" w:rsidP="009F15E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対して１人で対応させない等）</w:t>
            </w:r>
          </w:p>
          <w:p w14:paraId="15D38025" w14:textId="77777777" w:rsidR="009F15EE" w:rsidRPr="00393C22" w:rsidRDefault="009F15EE" w:rsidP="009F15E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ｃ　被害防止のための取組（マニュアル作成や研修の実施等、業種・業態等の状</w:t>
            </w:r>
          </w:p>
          <w:p w14:paraId="687E32DF" w14:textId="6DE7CEB9" w:rsidR="00D854E1" w:rsidRPr="00393C22" w:rsidRDefault="009F15EE" w:rsidP="009F15E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況に応じた取組）</w:t>
            </w:r>
          </w:p>
        </w:tc>
        <w:tc>
          <w:tcPr>
            <w:tcW w:w="1264" w:type="dxa"/>
            <w:tcBorders>
              <w:top w:val="dotted" w:sz="4" w:space="0" w:color="auto"/>
              <w:bottom w:val="nil"/>
            </w:tcBorders>
            <w:shd w:val="clear" w:color="auto" w:fill="auto"/>
          </w:tcPr>
          <w:p w14:paraId="4C729178"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nil"/>
            </w:tcBorders>
            <w:shd w:val="clear" w:color="auto" w:fill="auto"/>
          </w:tcPr>
          <w:p w14:paraId="6243771E" w14:textId="77777777" w:rsidR="00D854E1" w:rsidRPr="00393C22" w:rsidRDefault="00D854E1" w:rsidP="00D854E1">
            <w:pPr>
              <w:spacing w:line="240" w:lineRule="exact"/>
              <w:rPr>
                <w:rFonts w:asciiTheme="majorEastAsia" w:eastAsiaTheme="majorEastAsia" w:hAnsiTheme="majorEastAsia"/>
                <w:b/>
                <w:bCs/>
                <w:color w:val="000000" w:themeColor="text1"/>
                <w:sz w:val="16"/>
                <w:szCs w:val="18"/>
                <w:u w:val="single"/>
              </w:rPr>
            </w:pPr>
          </w:p>
        </w:tc>
      </w:tr>
      <w:tr w:rsidR="00D854E1" w:rsidRPr="00393C22" w14:paraId="6AC1A76F" w14:textId="77777777" w:rsidTr="00A034E0">
        <w:trPr>
          <w:trHeight w:val="1348"/>
        </w:trPr>
        <w:tc>
          <w:tcPr>
            <w:tcW w:w="1555" w:type="dxa"/>
            <w:tcBorders>
              <w:top w:val="nil"/>
              <w:bottom w:val="single" w:sz="4" w:space="0" w:color="auto"/>
            </w:tcBorders>
            <w:shd w:val="clear" w:color="auto" w:fill="auto"/>
          </w:tcPr>
          <w:p w14:paraId="446A7389"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59B227EA" w14:textId="77777777" w:rsidR="009F15EE" w:rsidRPr="00393C22" w:rsidRDefault="009F15EE" w:rsidP="009F15E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介護現場では特に、利用者又はその家族等からのカスタマーハラスメントの防止が求められていることから、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76FB221F" w14:textId="22B2255C" w:rsidR="00D854E1" w:rsidRPr="00393C22" w:rsidRDefault="009F15EE" w:rsidP="009F15EE">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https://www.mhlw.go.jp/stf/newpage_05120.html</w:t>
            </w:r>
          </w:p>
        </w:tc>
        <w:tc>
          <w:tcPr>
            <w:tcW w:w="1264" w:type="dxa"/>
            <w:tcBorders>
              <w:top w:val="nil"/>
              <w:bottom w:val="dotted" w:sz="4" w:space="0" w:color="auto"/>
            </w:tcBorders>
            <w:shd w:val="clear" w:color="auto" w:fill="auto"/>
          </w:tcPr>
          <w:p w14:paraId="1B58E8C3"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shd w:val="clear" w:color="auto" w:fill="auto"/>
          </w:tcPr>
          <w:p w14:paraId="3CE65117" w14:textId="77777777" w:rsidR="00D854E1" w:rsidRPr="00393C22" w:rsidRDefault="00D854E1" w:rsidP="00D854E1">
            <w:pPr>
              <w:spacing w:line="240" w:lineRule="exact"/>
              <w:rPr>
                <w:rFonts w:asciiTheme="majorEastAsia" w:eastAsiaTheme="majorEastAsia" w:hAnsiTheme="majorEastAsia"/>
                <w:b/>
                <w:bCs/>
                <w:color w:val="000000" w:themeColor="text1"/>
                <w:sz w:val="16"/>
                <w:szCs w:val="18"/>
                <w:u w:val="single"/>
              </w:rPr>
            </w:pPr>
          </w:p>
        </w:tc>
      </w:tr>
      <w:tr w:rsidR="00D854E1" w:rsidRPr="00393C22" w14:paraId="0177B5BD" w14:textId="77777777" w:rsidTr="00A034E0">
        <w:trPr>
          <w:trHeight w:val="745"/>
        </w:trPr>
        <w:tc>
          <w:tcPr>
            <w:tcW w:w="1555" w:type="dxa"/>
            <w:tcBorders>
              <w:top w:val="single" w:sz="4" w:space="0" w:color="auto"/>
              <w:bottom w:val="nil"/>
            </w:tcBorders>
            <w:shd w:val="clear" w:color="auto" w:fill="auto"/>
          </w:tcPr>
          <w:p w14:paraId="2241437D" w14:textId="354E73FA" w:rsidR="00D854E1" w:rsidRPr="00393C22" w:rsidRDefault="00D854E1"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5008AA" w:rsidRPr="00393C22">
              <w:rPr>
                <w:rFonts w:asciiTheme="majorEastAsia" w:eastAsiaTheme="majorEastAsia" w:hAnsiTheme="majorEastAsia" w:hint="eastAsia"/>
                <w:bCs/>
                <w:color w:val="000000" w:themeColor="text1"/>
                <w:sz w:val="18"/>
                <w:szCs w:val="20"/>
              </w:rPr>
              <w:t>５</w:t>
            </w:r>
            <w:r w:rsidRPr="00393C22">
              <w:rPr>
                <w:rFonts w:asciiTheme="majorEastAsia" w:eastAsiaTheme="majorEastAsia" w:hAnsiTheme="majorEastAsia" w:hint="eastAsia"/>
                <w:bCs/>
                <w:color w:val="000000" w:themeColor="text1"/>
                <w:sz w:val="18"/>
                <w:szCs w:val="20"/>
              </w:rPr>
              <w:t xml:space="preserve">　業務継続計画の策定等</w:t>
            </w:r>
          </w:p>
        </w:tc>
        <w:tc>
          <w:tcPr>
            <w:tcW w:w="6095" w:type="dxa"/>
            <w:tcBorders>
              <w:top w:val="single" w:sz="4" w:space="0" w:color="auto"/>
              <w:bottom w:val="dotted" w:sz="4" w:space="0" w:color="auto"/>
            </w:tcBorders>
            <w:shd w:val="clear" w:color="auto" w:fill="auto"/>
          </w:tcPr>
          <w:p w14:paraId="3334A986" w14:textId="04DF949C"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感染症や非常災害の発生時において、利用者に対する</w:t>
            </w:r>
            <w:r w:rsidR="002B0F9E"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の提供を継続的に実施するための、及び非常時の体制で早期の業務再開を図るための計画（以下「業務継続計画」という。）を策定し、当該業務継続計画に従い必要な措置を講じていますか。</w:t>
            </w:r>
          </w:p>
        </w:tc>
        <w:tc>
          <w:tcPr>
            <w:tcW w:w="1264" w:type="dxa"/>
            <w:tcBorders>
              <w:top w:val="single" w:sz="4" w:space="0" w:color="auto"/>
              <w:bottom w:val="dotted" w:sz="4" w:space="0" w:color="auto"/>
            </w:tcBorders>
            <w:shd w:val="clear" w:color="auto" w:fill="auto"/>
          </w:tcPr>
          <w:p w14:paraId="06583C12"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shd w:val="clear" w:color="auto" w:fill="auto"/>
          </w:tcPr>
          <w:p w14:paraId="315D9503" w14:textId="0113EF3A"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条例第32条の2</w:t>
            </w:r>
          </w:p>
          <w:p w14:paraId="3804C768" w14:textId="09FF29D5" w:rsidR="00D854E1" w:rsidRPr="00393C22" w:rsidRDefault="00D854E1" w:rsidP="002B0F9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p w14:paraId="1BFAD986" w14:textId="44003761" w:rsidR="00D854E1" w:rsidRPr="00393C22" w:rsidRDefault="00D854E1" w:rsidP="00D854E1">
            <w:pPr>
              <w:spacing w:line="240" w:lineRule="exact"/>
              <w:rPr>
                <w:rFonts w:asciiTheme="majorEastAsia" w:eastAsiaTheme="majorEastAsia" w:hAnsiTheme="majorEastAsia"/>
                <w:bCs/>
                <w:color w:val="000000" w:themeColor="text1"/>
                <w:sz w:val="16"/>
                <w:szCs w:val="18"/>
              </w:rPr>
            </w:pPr>
          </w:p>
        </w:tc>
      </w:tr>
      <w:tr w:rsidR="00D854E1" w:rsidRPr="00393C22" w14:paraId="520844EE" w14:textId="77777777" w:rsidTr="00A034E0">
        <w:trPr>
          <w:trHeight w:val="4599"/>
        </w:trPr>
        <w:tc>
          <w:tcPr>
            <w:tcW w:w="1555" w:type="dxa"/>
            <w:tcBorders>
              <w:top w:val="nil"/>
              <w:bottom w:val="nil"/>
            </w:tcBorders>
            <w:shd w:val="clear" w:color="auto" w:fill="auto"/>
          </w:tcPr>
          <w:p w14:paraId="6883C5C9"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22479DB8" w14:textId="77777777" w:rsidR="00D854E1" w:rsidRPr="00393C22" w:rsidRDefault="00D854E1" w:rsidP="00D854E1">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業務継続計画には、以下の項目等を記載します。なお、各項目の記載内容につ</w:t>
            </w:r>
          </w:p>
          <w:p w14:paraId="00B5D9C1" w14:textId="77777777" w:rsidR="005008AA" w:rsidRPr="00393C22" w:rsidRDefault="00D854E1"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いては、「介護施設・事業所における感染症発生時の業務継続ガイドライン」</w:t>
            </w:r>
            <w:r w:rsidR="005008AA" w:rsidRPr="00393C22">
              <w:rPr>
                <w:rFonts w:asciiTheme="majorEastAsia" w:eastAsiaTheme="majorEastAsia" w:hAnsiTheme="majorEastAsia" w:hint="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「介</w:t>
            </w:r>
          </w:p>
          <w:p w14:paraId="5BFB6BFF" w14:textId="77777777" w:rsidR="005008AA" w:rsidRPr="00393C22" w:rsidRDefault="00D854E1"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護施設・事業所における自然災害発生時の業務継続ガイドライン」を参照してく</w:t>
            </w:r>
          </w:p>
          <w:p w14:paraId="3D21451B" w14:textId="77777777" w:rsidR="005008AA" w:rsidRPr="00393C22" w:rsidRDefault="00D854E1"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ださい。また、想定される災害等は地域によって異なるものであることから、項</w:t>
            </w:r>
          </w:p>
          <w:p w14:paraId="79185559" w14:textId="77777777" w:rsidR="005008AA" w:rsidRPr="00393C22" w:rsidRDefault="00D854E1"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目については実態に応じて設定してください。なお、感染症及び災害の業務継続</w:t>
            </w:r>
          </w:p>
          <w:p w14:paraId="410C9798" w14:textId="77777777" w:rsidR="005008AA" w:rsidRPr="00393C22" w:rsidRDefault="00D854E1"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計画を一体的に策定することを妨げるものではありません。</w:t>
            </w:r>
            <w:r w:rsidR="005008AA" w:rsidRPr="00393C22">
              <w:rPr>
                <w:rFonts w:asciiTheme="majorEastAsia" w:eastAsiaTheme="majorEastAsia" w:hAnsiTheme="majorEastAsia" w:hint="eastAsia"/>
                <w:bCs/>
                <w:color w:val="000000" w:themeColor="text1"/>
                <w:sz w:val="18"/>
                <w:szCs w:val="20"/>
              </w:rPr>
              <w:t>さらに、感染症に係</w:t>
            </w:r>
          </w:p>
          <w:p w14:paraId="49C26BEC" w14:textId="77777777" w:rsidR="005008AA" w:rsidRPr="00393C22" w:rsidRDefault="005008AA"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る業務継続計画並びに感染症の予防及びまん延の防止のための指針については、</w:t>
            </w:r>
          </w:p>
          <w:p w14:paraId="69BE0ADC" w14:textId="77777777" w:rsidR="005008AA" w:rsidRPr="00393C22" w:rsidRDefault="005008AA"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それぞれに対応する項目を適切に設定している場合には、一体的に策定すること</w:t>
            </w:r>
          </w:p>
          <w:p w14:paraId="41B72459" w14:textId="0C2E1629" w:rsidR="00D854E1" w:rsidRPr="00393C22" w:rsidRDefault="005008AA"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として差し支えありません。</w:t>
            </w:r>
          </w:p>
          <w:p w14:paraId="29FA38B5" w14:textId="4CF1E450" w:rsidR="00D854E1" w:rsidRPr="00393C22" w:rsidRDefault="005008AA"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ア　</w:t>
            </w:r>
            <w:r w:rsidR="00D854E1" w:rsidRPr="00393C22">
              <w:rPr>
                <w:rFonts w:asciiTheme="majorEastAsia" w:eastAsiaTheme="majorEastAsia" w:hAnsiTheme="majorEastAsia" w:hint="eastAsia"/>
                <w:bCs/>
                <w:color w:val="000000" w:themeColor="text1"/>
                <w:sz w:val="18"/>
                <w:szCs w:val="20"/>
              </w:rPr>
              <w:t>感染症に係る業務継続計画</w:t>
            </w:r>
          </w:p>
          <w:p w14:paraId="7F5E5171" w14:textId="77777777" w:rsidR="00D854E1" w:rsidRPr="00393C22" w:rsidRDefault="00D854E1" w:rsidP="00D854E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ａ　平時からの備え（体制構築・整備、感染症防止に向けた取組の実施、備蓄</w:t>
            </w:r>
          </w:p>
          <w:p w14:paraId="60674626" w14:textId="77777777" w:rsidR="00D854E1" w:rsidRPr="00393C22" w:rsidRDefault="00D854E1" w:rsidP="00D854E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品の確保等）</w:t>
            </w:r>
          </w:p>
          <w:p w14:paraId="74FB016F" w14:textId="77777777" w:rsidR="00D854E1" w:rsidRPr="00393C22" w:rsidRDefault="00D854E1" w:rsidP="00D854E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ｂ　初動対応</w:t>
            </w:r>
          </w:p>
          <w:p w14:paraId="5C72F329" w14:textId="77777777" w:rsidR="00D854E1" w:rsidRPr="00393C22" w:rsidRDefault="00D854E1" w:rsidP="00D854E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ｃ　感染拡大防止体制の確立（保健所との連携、濃厚接触者への対応、関係者</w:t>
            </w:r>
          </w:p>
          <w:p w14:paraId="40E76534" w14:textId="77777777" w:rsidR="00D854E1" w:rsidRPr="00393C22" w:rsidRDefault="00D854E1" w:rsidP="00D854E1">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との情報共有等）</w:t>
            </w:r>
          </w:p>
          <w:p w14:paraId="082258A8" w14:textId="09853049" w:rsidR="00D854E1" w:rsidRPr="00393C22" w:rsidRDefault="005008AA" w:rsidP="00D854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イ　</w:t>
            </w:r>
            <w:r w:rsidR="00D854E1" w:rsidRPr="00393C22">
              <w:rPr>
                <w:rFonts w:asciiTheme="majorEastAsia" w:eastAsiaTheme="majorEastAsia" w:hAnsiTheme="majorEastAsia" w:hint="eastAsia"/>
                <w:bCs/>
                <w:color w:val="000000" w:themeColor="text1"/>
                <w:sz w:val="18"/>
                <w:szCs w:val="20"/>
              </w:rPr>
              <w:t>災害に係る業務継続計画</w:t>
            </w:r>
          </w:p>
          <w:p w14:paraId="28AFD390" w14:textId="77777777" w:rsidR="00D854E1" w:rsidRPr="00393C22" w:rsidRDefault="00D854E1" w:rsidP="00D854E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ａ　平常時の対応（建物・設備の安全対策、電気・水道等のライフラインが停</w:t>
            </w:r>
          </w:p>
          <w:p w14:paraId="7C540D6E" w14:textId="77777777" w:rsidR="00D854E1" w:rsidRPr="00393C22" w:rsidRDefault="00D854E1" w:rsidP="00D854E1">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止した場合の対策、必要品の備蓄等）</w:t>
            </w:r>
          </w:p>
          <w:p w14:paraId="3F943829" w14:textId="77777777" w:rsidR="00D854E1" w:rsidRPr="00393C22" w:rsidRDefault="00D854E1" w:rsidP="00D854E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ｂ　緊急時の対応（業務継続計画発動基準、対応体制等）</w:t>
            </w:r>
          </w:p>
          <w:p w14:paraId="63CBB859" w14:textId="5A67E1BA" w:rsidR="00D854E1" w:rsidRPr="00393C22" w:rsidRDefault="00D854E1" w:rsidP="00D854E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ｃ　他施設及び地域との連携</w:t>
            </w:r>
          </w:p>
        </w:tc>
        <w:tc>
          <w:tcPr>
            <w:tcW w:w="1264" w:type="dxa"/>
            <w:tcBorders>
              <w:top w:val="dotted" w:sz="4" w:space="0" w:color="auto"/>
              <w:bottom w:val="dotted" w:sz="4" w:space="0" w:color="auto"/>
            </w:tcBorders>
            <w:shd w:val="clear" w:color="auto" w:fill="auto"/>
          </w:tcPr>
          <w:p w14:paraId="196C076D"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tcBorders>
            <w:shd w:val="clear" w:color="auto" w:fill="auto"/>
          </w:tcPr>
          <w:p w14:paraId="410F3789"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6F4A26E" w14:textId="7413B0A6"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5008AA"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(23)</w:t>
            </w:r>
            <w:r w:rsidR="00887FD9" w:rsidRPr="00393C22">
              <w:rPr>
                <w:rFonts w:asciiTheme="majorEastAsia" w:eastAsiaTheme="majorEastAsia" w:hAnsiTheme="majorEastAsia" w:hint="eastAsia"/>
                <w:bCs/>
                <w:color w:val="000000" w:themeColor="text1"/>
                <w:sz w:val="18"/>
                <w:szCs w:val="18"/>
              </w:rPr>
              <w:t>②</w:t>
            </w:r>
          </w:p>
        </w:tc>
      </w:tr>
      <w:tr w:rsidR="00D854E1" w:rsidRPr="00393C22" w14:paraId="7AFFE2D5" w14:textId="77777777" w:rsidTr="005008AA">
        <w:trPr>
          <w:trHeight w:val="463"/>
        </w:trPr>
        <w:tc>
          <w:tcPr>
            <w:tcW w:w="1555" w:type="dxa"/>
            <w:tcBorders>
              <w:top w:val="nil"/>
              <w:bottom w:val="nil"/>
            </w:tcBorders>
            <w:shd w:val="clear" w:color="auto" w:fill="auto"/>
          </w:tcPr>
          <w:p w14:paraId="224938AD"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14:paraId="79B5ABC8" w14:textId="5B488C24" w:rsidR="00D854E1" w:rsidRPr="00393C22" w:rsidRDefault="00D854E1" w:rsidP="005008A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従業者に対し、業務継続計画について周知するとともに、必要な研修及び訓練を定期的に実施していますか。</w:t>
            </w:r>
          </w:p>
        </w:tc>
        <w:tc>
          <w:tcPr>
            <w:tcW w:w="1264" w:type="dxa"/>
            <w:tcBorders>
              <w:top w:val="single" w:sz="4" w:space="0" w:color="auto"/>
              <w:bottom w:val="dotted" w:sz="4" w:space="0" w:color="auto"/>
            </w:tcBorders>
            <w:shd w:val="clear" w:color="auto" w:fill="auto"/>
          </w:tcPr>
          <w:p w14:paraId="498C0E44"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shd w:val="clear" w:color="auto" w:fill="auto"/>
          </w:tcPr>
          <w:p w14:paraId="41322454"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条例第32条の2</w:t>
            </w:r>
          </w:p>
          <w:p w14:paraId="7862A279" w14:textId="6750AAD9" w:rsidR="00D854E1" w:rsidRPr="00393C22" w:rsidRDefault="00D854E1" w:rsidP="005008AA">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887FD9" w:rsidRPr="00393C22" w14:paraId="5F605EC9" w14:textId="77777777" w:rsidTr="00891EA9">
        <w:trPr>
          <w:trHeight w:val="1884"/>
        </w:trPr>
        <w:tc>
          <w:tcPr>
            <w:tcW w:w="1555" w:type="dxa"/>
            <w:tcBorders>
              <w:top w:val="nil"/>
              <w:bottom w:val="nil"/>
            </w:tcBorders>
            <w:shd w:val="clear" w:color="auto" w:fill="auto"/>
          </w:tcPr>
          <w:p w14:paraId="45ADEE5A" w14:textId="77777777" w:rsidR="00887FD9" w:rsidRPr="00393C22" w:rsidRDefault="00887FD9" w:rsidP="00887FD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7F5822CD" w14:textId="5F116BCA" w:rsidR="00887FD9" w:rsidRPr="00393C22" w:rsidRDefault="00887FD9" w:rsidP="00887FD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p>
          <w:p w14:paraId="3A6109D6" w14:textId="77777777" w:rsidR="00887FD9" w:rsidRPr="00393C22" w:rsidRDefault="00887FD9" w:rsidP="00887FD9">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職員教育を組織的に浸透させていくために、定期的（年１回以上）な教育を開</w:t>
            </w:r>
          </w:p>
          <w:p w14:paraId="3C6CB913" w14:textId="77777777" w:rsidR="00887FD9" w:rsidRPr="00393C22" w:rsidRDefault="00887FD9" w:rsidP="00887FD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催するとともに、新規採用時には別に研修を実施することが望ましいです。また、</w:t>
            </w:r>
          </w:p>
          <w:p w14:paraId="714C1075" w14:textId="77777777" w:rsidR="00887FD9" w:rsidRPr="00393C22" w:rsidRDefault="00887FD9" w:rsidP="00887FD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研修の実施内容についても記録してください。なお、感染症の業務継続計画に係</w:t>
            </w:r>
          </w:p>
          <w:p w14:paraId="09682FF8" w14:textId="77777777" w:rsidR="00887FD9" w:rsidRPr="00393C22" w:rsidRDefault="00887FD9" w:rsidP="00887FD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る研修については、感染症の予防及びまん延の防止のための研修と一体的に実施</w:t>
            </w:r>
          </w:p>
          <w:p w14:paraId="49D6D09E" w14:textId="3FFA91D0" w:rsidR="00887FD9" w:rsidRPr="00393C22" w:rsidRDefault="00887FD9" w:rsidP="00887FD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することも差し支えありません。</w:t>
            </w:r>
          </w:p>
        </w:tc>
        <w:tc>
          <w:tcPr>
            <w:tcW w:w="1264" w:type="dxa"/>
            <w:tcBorders>
              <w:top w:val="dotted" w:sz="4" w:space="0" w:color="auto"/>
              <w:bottom w:val="dotted" w:sz="4" w:space="0" w:color="auto"/>
            </w:tcBorders>
            <w:shd w:val="clear" w:color="auto" w:fill="auto"/>
          </w:tcPr>
          <w:p w14:paraId="510E210E" w14:textId="77777777" w:rsidR="00887FD9" w:rsidRPr="00393C22" w:rsidRDefault="00887FD9" w:rsidP="00887FD9">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shd w:val="clear" w:color="auto" w:fill="auto"/>
          </w:tcPr>
          <w:p w14:paraId="76E7C572" w14:textId="77777777" w:rsidR="00887FD9" w:rsidRPr="00393C22" w:rsidRDefault="00887FD9" w:rsidP="00887FD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5A0A7CBE" w14:textId="1CF7EF59" w:rsidR="00887FD9" w:rsidRPr="00393C22" w:rsidRDefault="00887FD9" w:rsidP="00887FD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(23)③</w:t>
            </w:r>
          </w:p>
        </w:tc>
      </w:tr>
      <w:tr w:rsidR="00891EA9" w:rsidRPr="00393C22" w14:paraId="4F51396A" w14:textId="77777777" w:rsidTr="00891EA9">
        <w:trPr>
          <w:trHeight w:val="609"/>
        </w:trPr>
        <w:tc>
          <w:tcPr>
            <w:tcW w:w="1555" w:type="dxa"/>
            <w:tcBorders>
              <w:top w:val="nil"/>
              <w:bottom w:val="nil"/>
            </w:tcBorders>
            <w:shd w:val="clear" w:color="auto" w:fill="auto"/>
          </w:tcPr>
          <w:p w14:paraId="0F213617" w14:textId="6F04171C" w:rsidR="00891EA9" w:rsidRPr="00393C22" w:rsidRDefault="00891EA9" w:rsidP="00891EA9">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14:paraId="08FA3F04" w14:textId="6ACDB1EC" w:rsidR="00891EA9" w:rsidRPr="00393C22" w:rsidRDefault="00891EA9" w:rsidP="00891EA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33CA8BF9" w14:textId="77777777" w:rsidR="00891EA9" w:rsidRPr="00393C22" w:rsidRDefault="00891EA9" w:rsidP="00891EA9">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訓練の実施は、机上を含めその実施手法は問わないものの、机上及び実地で実</w:t>
            </w:r>
          </w:p>
          <w:p w14:paraId="6CDE62C1" w14:textId="606BC828" w:rsidR="00891EA9" w:rsidRPr="00393C22" w:rsidRDefault="00891EA9" w:rsidP="00891EA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施するものを適切に組み合わせながら実施することが適切です。</w:t>
            </w:r>
          </w:p>
        </w:tc>
        <w:tc>
          <w:tcPr>
            <w:tcW w:w="1264" w:type="dxa"/>
            <w:tcBorders>
              <w:top w:val="dotted" w:sz="4" w:space="0" w:color="auto"/>
              <w:bottom w:val="single" w:sz="4" w:space="0" w:color="auto"/>
            </w:tcBorders>
            <w:shd w:val="clear" w:color="auto" w:fill="auto"/>
          </w:tcPr>
          <w:p w14:paraId="2A7F75E8" w14:textId="77777777" w:rsidR="00891EA9" w:rsidRPr="00393C22" w:rsidRDefault="00891EA9" w:rsidP="00891EA9">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shd w:val="clear" w:color="auto" w:fill="auto"/>
          </w:tcPr>
          <w:p w14:paraId="094E2D65" w14:textId="77777777" w:rsidR="00891EA9" w:rsidRPr="00393C22" w:rsidRDefault="00891EA9" w:rsidP="00891EA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6DB1F6B" w14:textId="29E590FA" w:rsidR="00891EA9" w:rsidRPr="00393C22" w:rsidRDefault="00891EA9" w:rsidP="00891EA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(23)④</w:t>
            </w:r>
          </w:p>
        </w:tc>
      </w:tr>
      <w:tr w:rsidR="00D854E1" w:rsidRPr="00393C22" w14:paraId="04616220" w14:textId="77777777" w:rsidTr="00A034E0">
        <w:trPr>
          <w:trHeight w:val="266"/>
        </w:trPr>
        <w:tc>
          <w:tcPr>
            <w:tcW w:w="1555" w:type="dxa"/>
            <w:tcBorders>
              <w:top w:val="nil"/>
              <w:bottom w:val="nil"/>
            </w:tcBorders>
            <w:shd w:val="clear" w:color="auto" w:fill="auto"/>
          </w:tcPr>
          <w:p w14:paraId="7A1486EC"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14:paraId="00890FC3" w14:textId="77777777" w:rsidR="00D854E1" w:rsidRPr="00393C22" w:rsidRDefault="00D854E1" w:rsidP="00D854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定期的に業務継続計画の見直しを行い、必要に応じて業務継続計画の変更を行っていますか。</w:t>
            </w:r>
          </w:p>
        </w:tc>
        <w:tc>
          <w:tcPr>
            <w:tcW w:w="1264" w:type="dxa"/>
            <w:tcBorders>
              <w:top w:val="single" w:sz="4" w:space="0" w:color="auto"/>
              <w:bottom w:val="dotted" w:sz="4" w:space="0" w:color="auto"/>
            </w:tcBorders>
            <w:shd w:val="clear" w:color="auto" w:fill="auto"/>
          </w:tcPr>
          <w:p w14:paraId="252E616A" w14:textId="77777777" w:rsidR="00D854E1" w:rsidRPr="00393C22" w:rsidRDefault="00D854E1" w:rsidP="00D854E1">
            <w:pPr>
              <w:spacing w:line="240" w:lineRule="exact"/>
              <w:ind w:left="360" w:hanging="360"/>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shd w:val="clear" w:color="auto" w:fill="auto"/>
          </w:tcPr>
          <w:p w14:paraId="7887B875"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条例第32条の2</w:t>
            </w:r>
          </w:p>
          <w:p w14:paraId="05BED0EA" w14:textId="1342A9C4" w:rsidR="00D854E1" w:rsidRPr="00393C22" w:rsidRDefault="00D854E1" w:rsidP="00D854E1">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第3項</w:t>
            </w:r>
          </w:p>
        </w:tc>
      </w:tr>
      <w:tr w:rsidR="001920E1" w:rsidRPr="00393C22" w14:paraId="3CBBFB74" w14:textId="77777777" w:rsidTr="00A034E0">
        <w:trPr>
          <w:trHeight w:val="1052"/>
        </w:trPr>
        <w:tc>
          <w:tcPr>
            <w:tcW w:w="1555" w:type="dxa"/>
            <w:tcBorders>
              <w:top w:val="nil"/>
              <w:bottom w:val="single" w:sz="4" w:space="0" w:color="auto"/>
            </w:tcBorders>
            <w:shd w:val="clear" w:color="auto" w:fill="auto"/>
          </w:tcPr>
          <w:p w14:paraId="26FE132F" w14:textId="77777777" w:rsidR="001920E1" w:rsidRPr="00393C22" w:rsidRDefault="001920E1" w:rsidP="001920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14:paraId="7C32B655" w14:textId="782C767C" w:rsidR="001920E1" w:rsidRPr="00393C22" w:rsidRDefault="001920E1" w:rsidP="008821C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8821C8" w:rsidRPr="00393C22">
              <w:rPr>
                <w:rFonts w:asciiTheme="majorEastAsia" w:eastAsiaTheme="majorEastAsia" w:hAnsiTheme="majorEastAsia" w:hint="eastAsia"/>
                <w:bCs/>
                <w:color w:val="000000" w:themeColor="text1"/>
                <w:sz w:val="18"/>
                <w:szCs w:val="20"/>
              </w:rPr>
              <w:t>業務継続計画の策定、研修及び訓練の実施については、基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64" w:type="dxa"/>
            <w:tcBorders>
              <w:top w:val="dotted" w:sz="4" w:space="0" w:color="auto"/>
              <w:bottom w:val="single" w:sz="4" w:space="0" w:color="auto"/>
            </w:tcBorders>
            <w:shd w:val="clear" w:color="auto" w:fill="auto"/>
          </w:tcPr>
          <w:p w14:paraId="4089C6ED" w14:textId="77777777" w:rsidR="001920E1" w:rsidRPr="00393C22" w:rsidRDefault="001920E1" w:rsidP="001920E1">
            <w:pPr>
              <w:spacing w:line="240" w:lineRule="exact"/>
              <w:ind w:left="360" w:hanging="36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shd w:val="clear" w:color="auto" w:fill="auto"/>
          </w:tcPr>
          <w:p w14:paraId="236E1B13" w14:textId="77777777" w:rsidR="001920E1" w:rsidRPr="00393C22" w:rsidRDefault="001920E1" w:rsidP="001920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FB27840" w14:textId="0C48512E" w:rsidR="001920E1" w:rsidRPr="00393C22" w:rsidRDefault="001920E1" w:rsidP="001920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(23)①</w:t>
            </w:r>
          </w:p>
        </w:tc>
      </w:tr>
      <w:tr w:rsidR="00D854E1" w:rsidRPr="00393C22" w14:paraId="2A4200C9" w14:textId="77777777" w:rsidTr="0050403E">
        <w:trPr>
          <w:trHeight w:val="423"/>
        </w:trPr>
        <w:tc>
          <w:tcPr>
            <w:tcW w:w="1555" w:type="dxa"/>
            <w:tcBorders>
              <w:top w:val="nil"/>
              <w:bottom w:val="nil"/>
            </w:tcBorders>
          </w:tcPr>
          <w:p w14:paraId="4A0F08B9" w14:textId="706B7616"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50403E" w:rsidRPr="00393C22">
              <w:rPr>
                <w:rFonts w:asciiTheme="majorEastAsia" w:eastAsiaTheme="majorEastAsia" w:hAnsiTheme="majorEastAsia" w:hint="eastAsia"/>
                <w:bCs/>
                <w:color w:val="000000" w:themeColor="text1"/>
                <w:sz w:val="18"/>
                <w:szCs w:val="20"/>
              </w:rPr>
              <w:t>６</w:t>
            </w:r>
            <w:r w:rsidRPr="00393C22">
              <w:rPr>
                <w:rFonts w:asciiTheme="majorEastAsia" w:eastAsiaTheme="majorEastAsia" w:hAnsiTheme="majorEastAsia" w:hint="eastAsia"/>
                <w:bCs/>
                <w:color w:val="000000" w:themeColor="text1"/>
                <w:sz w:val="18"/>
                <w:szCs w:val="20"/>
              </w:rPr>
              <w:t xml:space="preserve">　衛生管理等</w:t>
            </w:r>
          </w:p>
        </w:tc>
        <w:tc>
          <w:tcPr>
            <w:tcW w:w="6095" w:type="dxa"/>
            <w:tcBorders>
              <w:top w:val="nil"/>
              <w:bottom w:val="single" w:sz="4" w:space="0" w:color="auto"/>
            </w:tcBorders>
          </w:tcPr>
          <w:p w14:paraId="4975DFFE" w14:textId="659E2087" w:rsidR="00D854E1" w:rsidRPr="00393C22" w:rsidRDefault="00D854E1" w:rsidP="0050403E">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①　従業者の清潔の保持及び健康状態について、必要な管理を行っていますか。</w:t>
            </w:r>
          </w:p>
        </w:tc>
        <w:tc>
          <w:tcPr>
            <w:tcW w:w="1264" w:type="dxa"/>
            <w:tcBorders>
              <w:top w:val="nil"/>
              <w:bottom w:val="single" w:sz="4" w:space="0" w:color="auto"/>
            </w:tcBorders>
          </w:tcPr>
          <w:p w14:paraId="4A1EF92D"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single" w:sz="4" w:space="0" w:color="auto"/>
            </w:tcBorders>
          </w:tcPr>
          <w:p w14:paraId="28B7E4E6"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条例第33条</w:t>
            </w:r>
          </w:p>
          <w:p w14:paraId="4FEBF5D0" w14:textId="51E1FB80"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0050403E" w:rsidRPr="00393C22">
              <w:rPr>
                <w:rFonts w:asciiTheme="majorEastAsia" w:eastAsiaTheme="majorEastAsia" w:hAnsiTheme="majorEastAsia" w:hint="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項</w:t>
            </w:r>
          </w:p>
        </w:tc>
      </w:tr>
      <w:tr w:rsidR="00D854E1" w:rsidRPr="00393C22" w14:paraId="0DB228AF" w14:textId="77777777" w:rsidTr="00A034E0">
        <w:trPr>
          <w:trHeight w:val="325"/>
        </w:trPr>
        <w:tc>
          <w:tcPr>
            <w:tcW w:w="1555" w:type="dxa"/>
            <w:tcBorders>
              <w:top w:val="nil"/>
              <w:bottom w:val="nil"/>
            </w:tcBorders>
          </w:tcPr>
          <w:p w14:paraId="5A926BDC"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3E40C2F8" w14:textId="7FE213C9"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　事業所の設備及び備品等について、衛生的な管理に努めていますか。</w:t>
            </w:r>
          </w:p>
        </w:tc>
        <w:tc>
          <w:tcPr>
            <w:tcW w:w="1264" w:type="dxa"/>
            <w:tcBorders>
              <w:top w:val="nil"/>
              <w:bottom w:val="dotted" w:sz="4" w:space="0" w:color="auto"/>
            </w:tcBorders>
          </w:tcPr>
          <w:p w14:paraId="55847B16" w14:textId="4B71039A"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dotted" w:sz="4" w:space="0" w:color="auto"/>
            </w:tcBorders>
          </w:tcPr>
          <w:p w14:paraId="382CF318"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条例第33条</w:t>
            </w:r>
          </w:p>
          <w:p w14:paraId="5672D069" w14:textId="7AFC7809" w:rsidR="00D854E1" w:rsidRPr="00393C22" w:rsidRDefault="00D854E1" w:rsidP="00D854E1">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第2項</w:t>
            </w:r>
          </w:p>
        </w:tc>
      </w:tr>
      <w:tr w:rsidR="00823725" w:rsidRPr="00393C22" w14:paraId="7F54F634" w14:textId="77777777" w:rsidTr="00A034E0">
        <w:trPr>
          <w:trHeight w:val="529"/>
        </w:trPr>
        <w:tc>
          <w:tcPr>
            <w:tcW w:w="1555" w:type="dxa"/>
            <w:tcBorders>
              <w:top w:val="nil"/>
              <w:bottom w:val="nil"/>
            </w:tcBorders>
          </w:tcPr>
          <w:p w14:paraId="62C02BBE" w14:textId="77777777" w:rsidR="00823725" w:rsidRPr="00393C22" w:rsidRDefault="00823725"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015AF6F6" w14:textId="5B444127" w:rsidR="00823725" w:rsidRPr="00393C22" w:rsidRDefault="00823725" w:rsidP="0082372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事業者は、従業者が感染源となることを予防し、また従業者を感染の危険から守るため、使い捨ての手袋等感染を予防するための備品等を備えるなど対策を講じる必要があります。</w:t>
            </w:r>
          </w:p>
        </w:tc>
        <w:tc>
          <w:tcPr>
            <w:tcW w:w="1264" w:type="dxa"/>
            <w:tcBorders>
              <w:top w:val="dotted" w:sz="4" w:space="0" w:color="auto"/>
              <w:bottom w:val="single" w:sz="4" w:space="0" w:color="auto"/>
            </w:tcBorders>
          </w:tcPr>
          <w:p w14:paraId="19C0F42A" w14:textId="77777777" w:rsidR="00823725" w:rsidRPr="00393C22" w:rsidRDefault="00823725"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33504AC7" w14:textId="77777777" w:rsidR="00823725" w:rsidRPr="00393C22" w:rsidRDefault="00823725" w:rsidP="0082372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1A63BCF6" w14:textId="2A517302" w:rsidR="00823725" w:rsidRPr="00393C22" w:rsidRDefault="00823725" w:rsidP="0082372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(24)①</w:t>
            </w:r>
          </w:p>
        </w:tc>
      </w:tr>
      <w:tr w:rsidR="00D854E1" w:rsidRPr="00393C22" w14:paraId="663CD39F" w14:textId="77777777" w:rsidTr="00A034E0">
        <w:trPr>
          <w:trHeight w:val="228"/>
        </w:trPr>
        <w:tc>
          <w:tcPr>
            <w:tcW w:w="1555" w:type="dxa"/>
            <w:tcBorders>
              <w:top w:val="nil"/>
              <w:bottom w:val="nil"/>
            </w:tcBorders>
          </w:tcPr>
          <w:p w14:paraId="4124D8CA" w14:textId="77777777"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62015467" w14:textId="1EAA1784" w:rsidR="00D854E1" w:rsidRPr="00393C22" w:rsidRDefault="00823725" w:rsidP="00D854E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③</w:t>
            </w:r>
            <w:r w:rsidR="00D854E1" w:rsidRPr="00393C22">
              <w:rPr>
                <w:rFonts w:asciiTheme="majorEastAsia" w:eastAsiaTheme="majorEastAsia" w:hAnsiTheme="majorEastAsia" w:hint="eastAsia"/>
                <w:color w:val="000000" w:themeColor="text1"/>
                <w:sz w:val="18"/>
                <w:szCs w:val="18"/>
              </w:rPr>
              <w:t xml:space="preserve">　当該事業所において感染症が発生し、又はまん延しないように</w:t>
            </w:r>
            <w:r w:rsidRPr="00393C22">
              <w:rPr>
                <w:rFonts w:asciiTheme="majorEastAsia" w:eastAsiaTheme="majorEastAsia" w:hAnsiTheme="majorEastAsia" w:hint="eastAsia"/>
                <w:color w:val="000000" w:themeColor="text1"/>
                <w:sz w:val="18"/>
                <w:szCs w:val="18"/>
              </w:rPr>
              <w:t>、</w:t>
            </w:r>
            <w:r w:rsidR="00D854E1" w:rsidRPr="00393C22">
              <w:rPr>
                <w:rFonts w:asciiTheme="majorEastAsia" w:eastAsiaTheme="majorEastAsia" w:hAnsiTheme="majorEastAsia" w:hint="eastAsia"/>
                <w:color w:val="000000" w:themeColor="text1"/>
                <w:sz w:val="18"/>
                <w:szCs w:val="18"/>
              </w:rPr>
              <w:t>次に掲げる措置を講じていますか。</w:t>
            </w:r>
          </w:p>
        </w:tc>
        <w:tc>
          <w:tcPr>
            <w:tcW w:w="1264" w:type="dxa"/>
            <w:tcBorders>
              <w:top w:val="single" w:sz="4" w:space="0" w:color="auto"/>
              <w:bottom w:val="dotted" w:sz="4" w:space="0" w:color="auto"/>
            </w:tcBorders>
          </w:tcPr>
          <w:p w14:paraId="680FE11C"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5EA9EEB6"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条例第33条</w:t>
            </w:r>
          </w:p>
          <w:p w14:paraId="49E80CB8" w14:textId="427552AF" w:rsidR="00D854E1" w:rsidRPr="00393C22" w:rsidRDefault="00D854E1" w:rsidP="00D854E1">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第3項</w:t>
            </w:r>
          </w:p>
        </w:tc>
      </w:tr>
      <w:tr w:rsidR="00D854E1" w:rsidRPr="00393C22" w14:paraId="73D14AC8" w14:textId="77777777" w:rsidTr="00A034E0">
        <w:trPr>
          <w:trHeight w:val="603"/>
        </w:trPr>
        <w:tc>
          <w:tcPr>
            <w:tcW w:w="1555" w:type="dxa"/>
            <w:tcBorders>
              <w:top w:val="nil"/>
              <w:bottom w:val="nil"/>
            </w:tcBorders>
          </w:tcPr>
          <w:p w14:paraId="468F605D" w14:textId="32DC75C9" w:rsidR="00D854E1" w:rsidRPr="00393C22" w:rsidRDefault="00D854E1" w:rsidP="00B02E71">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E6AB11D" w14:textId="00759256" w:rsidR="00D854E1" w:rsidRPr="00393C22" w:rsidRDefault="00D854E1" w:rsidP="00B02E7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感染症が発生し、又はまん延しないように講ずべき措置については、具体的には次のアからウまでの取扱いとします。各事項について、事業所に実施が求められるものですが、他のサービス事業者との連携等により行うことも差し支えありません。</w:t>
            </w:r>
          </w:p>
        </w:tc>
        <w:tc>
          <w:tcPr>
            <w:tcW w:w="1264" w:type="dxa"/>
            <w:tcBorders>
              <w:top w:val="dotted" w:sz="4" w:space="0" w:color="auto"/>
              <w:bottom w:val="single" w:sz="4" w:space="0" w:color="auto"/>
            </w:tcBorders>
          </w:tcPr>
          <w:p w14:paraId="3E199747"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A4EC010" w14:textId="77777777"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1067A929" w14:textId="5388E473" w:rsidR="00D854E1" w:rsidRPr="00393C22" w:rsidRDefault="00D854E1" w:rsidP="00D854E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w:t>
            </w:r>
            <w:r w:rsidR="00823725"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(24)②</w:t>
            </w:r>
          </w:p>
        </w:tc>
      </w:tr>
      <w:tr w:rsidR="00D854E1" w:rsidRPr="00393C22" w14:paraId="2B7AF323" w14:textId="77777777" w:rsidTr="00A034E0">
        <w:trPr>
          <w:trHeight w:val="900"/>
        </w:trPr>
        <w:tc>
          <w:tcPr>
            <w:tcW w:w="1555" w:type="dxa"/>
            <w:tcBorders>
              <w:top w:val="nil"/>
              <w:bottom w:val="nil"/>
            </w:tcBorders>
          </w:tcPr>
          <w:p w14:paraId="3F2EC009" w14:textId="0D9217B2" w:rsidR="00D854E1" w:rsidRPr="00393C22" w:rsidRDefault="00D854E1" w:rsidP="00D854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7F89E9F7" w14:textId="77777777" w:rsidR="00D854E1" w:rsidRPr="00393C22" w:rsidRDefault="00D854E1" w:rsidP="00D854E1">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事業所における感染症の予防及びまん延の防止のための対策を検討する委員</w:t>
            </w:r>
          </w:p>
          <w:p w14:paraId="68E19A9F" w14:textId="7D8C8C80" w:rsidR="00D854E1" w:rsidRPr="00393C22" w:rsidRDefault="00D854E1" w:rsidP="00D854E1">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会（テレビ電話装置等を活用して行うことができるものとする。）をおおむね</w:t>
            </w:r>
            <w:r w:rsidR="00652CDB" w:rsidRPr="00393C22">
              <w:rPr>
                <w:rFonts w:asciiTheme="majorEastAsia" w:eastAsiaTheme="majorEastAsia" w:hAnsiTheme="majorEastAsia" w:hint="eastAsia"/>
                <w:color w:val="000000" w:themeColor="text1"/>
                <w:sz w:val="18"/>
                <w:szCs w:val="18"/>
              </w:rPr>
              <w:t>６</w:t>
            </w:r>
          </w:p>
          <w:p w14:paraId="1AA064AB" w14:textId="77777777" w:rsidR="00652CDB" w:rsidRPr="00393C22" w:rsidRDefault="00652CDB" w:rsidP="00652CD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月に１</w:t>
            </w:r>
            <w:r w:rsidR="00D854E1" w:rsidRPr="00393C22">
              <w:rPr>
                <w:rFonts w:asciiTheme="majorEastAsia" w:eastAsiaTheme="majorEastAsia" w:hAnsiTheme="majorEastAsia" w:hint="eastAsia"/>
                <w:color w:val="000000" w:themeColor="text1"/>
                <w:sz w:val="18"/>
                <w:szCs w:val="18"/>
              </w:rPr>
              <w:t>回以上開催するとともに、その結果について、従業者に周知徹底を図っ</w:t>
            </w:r>
          </w:p>
          <w:p w14:paraId="3782A269" w14:textId="1642AB1F" w:rsidR="00D854E1" w:rsidRPr="00393C22" w:rsidRDefault="00D854E1" w:rsidP="00652CD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ていますか。</w:t>
            </w:r>
          </w:p>
        </w:tc>
        <w:tc>
          <w:tcPr>
            <w:tcW w:w="1264" w:type="dxa"/>
            <w:tcBorders>
              <w:top w:val="single" w:sz="4" w:space="0" w:color="auto"/>
              <w:bottom w:val="dotted" w:sz="4" w:space="0" w:color="auto"/>
            </w:tcBorders>
          </w:tcPr>
          <w:p w14:paraId="299D698B" w14:textId="77777777" w:rsidR="00D854E1" w:rsidRPr="00393C22" w:rsidRDefault="00D854E1" w:rsidP="00D854E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5DE7BDE8" w14:textId="77777777"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条例第33条</w:t>
            </w:r>
          </w:p>
          <w:p w14:paraId="16E6B358" w14:textId="6BB2E5FC" w:rsidR="00D854E1"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第3項第1号</w:t>
            </w:r>
          </w:p>
        </w:tc>
      </w:tr>
      <w:tr w:rsidR="00652CDB" w:rsidRPr="00393C22" w14:paraId="2045EAD3" w14:textId="77777777" w:rsidTr="00652CDB">
        <w:trPr>
          <w:trHeight w:val="3727"/>
        </w:trPr>
        <w:tc>
          <w:tcPr>
            <w:tcW w:w="1555" w:type="dxa"/>
            <w:tcBorders>
              <w:top w:val="nil"/>
              <w:bottom w:val="nil"/>
            </w:tcBorders>
          </w:tcPr>
          <w:p w14:paraId="5778F1E9" w14:textId="184EBE62" w:rsidR="00652CDB" w:rsidRPr="00393C22" w:rsidRDefault="00652CDB" w:rsidP="00652CDB">
            <w:pPr>
              <w:widowControl/>
              <w:spacing w:line="240" w:lineRule="exac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422D471" w14:textId="77777777" w:rsidR="00652CDB" w:rsidRPr="00393C22" w:rsidRDefault="00652CDB" w:rsidP="00652CDB">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感染症の予防及びまん延の防止のための対策を検討する委員会</w:t>
            </w:r>
          </w:p>
          <w:p w14:paraId="173CAB53" w14:textId="77777777" w:rsidR="00652CDB" w:rsidRPr="00393C22" w:rsidRDefault="00652CDB" w:rsidP="00652C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当該事業所における感染対策委員会であり、感染対策の知識を有する者を含む、</w:t>
            </w:r>
          </w:p>
          <w:p w14:paraId="0D855271"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幅広い職種により構成することが望ましく、特に、感染症対策の知識を有する者</w:t>
            </w:r>
          </w:p>
          <w:p w14:paraId="4EB870DF"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については外部の者も含め積極的に参画を得ることが望ましいです。構成メンバ</w:t>
            </w:r>
          </w:p>
          <w:p w14:paraId="14CF0138"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ーの責任及び役割分担を明確にするとともに、感染対策担当者を決めておくこと</w:t>
            </w:r>
          </w:p>
          <w:p w14:paraId="646E6B87"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が必要です。なお、同一事業所内での複数担当（※）の兼務や他の事業所・施設等</w:t>
            </w:r>
          </w:p>
          <w:p w14:paraId="7B1FFDFE"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との担当（※）の兼務については、担当者としての職務に支障がなければ差し支</w:t>
            </w:r>
          </w:p>
          <w:p w14:paraId="15600551"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えありません。ただし、日常的に兼務先の各事業所内の業務に従事しており、利</w:t>
            </w:r>
          </w:p>
          <w:p w14:paraId="1FB8BAA3"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用者や事業所の状況を適切に把握している者など、各担当者としての職務を遂行</w:t>
            </w:r>
          </w:p>
          <w:p w14:paraId="0CDCBA43"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する上で支障がないと考えられる者を選任してください。</w:t>
            </w:r>
          </w:p>
          <w:p w14:paraId="0AE254EA"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身体的拘束等適正化担当者、褥瘡予防対策担当者（看護師が望ましい。）、</w:t>
            </w:r>
          </w:p>
          <w:p w14:paraId="27E04DCE" w14:textId="77777777" w:rsidR="00652CDB" w:rsidRPr="00393C22" w:rsidRDefault="00652CDB" w:rsidP="00652CDB">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感染対策担当者（看護師が望ましい。）、事故の発生又はその再発を防止す</w:t>
            </w:r>
          </w:p>
          <w:p w14:paraId="6315A589" w14:textId="77777777" w:rsidR="00652CDB" w:rsidRPr="00393C22" w:rsidRDefault="00652CDB" w:rsidP="00652CDB">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るための措置を適切に実施するための担当者、虐待の発生又はその再発を</w:t>
            </w:r>
          </w:p>
          <w:p w14:paraId="507C6078" w14:textId="77777777" w:rsidR="00652CDB" w:rsidRPr="00393C22" w:rsidRDefault="00652CDB" w:rsidP="00652CDB">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防止するための措置を適切に実施するための担当者</w:t>
            </w:r>
          </w:p>
          <w:p w14:paraId="4E8DC46B" w14:textId="77777777" w:rsidR="00652CDB" w:rsidRPr="00393C22" w:rsidRDefault="00652CDB" w:rsidP="00652C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感染対策委員会は、利用者の状況など事業所の状況に応じ、おおむね６月に１</w:t>
            </w:r>
          </w:p>
          <w:p w14:paraId="2FB51B22"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回以上、定期的に開催するとともに、感染症が流行する時期等を勘案して必要に</w:t>
            </w:r>
          </w:p>
          <w:p w14:paraId="51DEAE28"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応じ随時開催する必要があります。</w:t>
            </w:r>
          </w:p>
          <w:p w14:paraId="66CC2752" w14:textId="77777777" w:rsidR="00652CDB" w:rsidRPr="00393C22" w:rsidRDefault="00652CDB" w:rsidP="00652C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また、感染対策委員会は、テレビ電話装置等を活用して行うことができるもの</w:t>
            </w:r>
          </w:p>
          <w:p w14:paraId="410D591E"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とします。この際、個人情報保護委員会・厚生労働省「医療・介護関係事業者にお</w:t>
            </w:r>
          </w:p>
          <w:p w14:paraId="3820B60E"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ける個人情報の適切な取扱いのためのガイダンス」、厚生労働省「医療情報システ</w:t>
            </w:r>
          </w:p>
          <w:p w14:paraId="59F50EFA"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ムの安全管理に関するガイドライン」等を遵守してください。</w:t>
            </w:r>
          </w:p>
          <w:p w14:paraId="294C6922" w14:textId="77777777" w:rsidR="00652CDB" w:rsidRPr="00393C22" w:rsidRDefault="00652CDB" w:rsidP="00652C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なお、感染対策委員会は、他の会議体を設置している場合、これと一体的に設</w:t>
            </w:r>
          </w:p>
          <w:p w14:paraId="736A0ECC"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置・運営することとして差し支えありません。また、事業所に実施が求められる</w:t>
            </w:r>
          </w:p>
          <w:p w14:paraId="46C692F5"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ものですが、他のサービス事業者との連携等により行うことも差し支えありませ</w:t>
            </w:r>
          </w:p>
          <w:p w14:paraId="514964A7" w14:textId="4B009BBE"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ん。</w:t>
            </w:r>
          </w:p>
        </w:tc>
        <w:tc>
          <w:tcPr>
            <w:tcW w:w="1264" w:type="dxa"/>
            <w:tcBorders>
              <w:top w:val="dotted" w:sz="4" w:space="0" w:color="auto"/>
              <w:bottom w:val="dotted" w:sz="4" w:space="0" w:color="auto"/>
            </w:tcBorders>
          </w:tcPr>
          <w:p w14:paraId="07A738B5" w14:textId="77777777" w:rsidR="00652CDB" w:rsidRPr="00393C22" w:rsidRDefault="00652CDB" w:rsidP="00652CD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4DB7B515" w14:textId="77777777"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53729A8" w14:textId="4D4C85A6"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(24)②イ</w:t>
            </w:r>
          </w:p>
        </w:tc>
      </w:tr>
      <w:tr w:rsidR="00652CDB" w:rsidRPr="00393C22" w14:paraId="2604BEDD" w14:textId="77777777" w:rsidTr="00A034E0">
        <w:trPr>
          <w:trHeight w:val="292"/>
        </w:trPr>
        <w:tc>
          <w:tcPr>
            <w:tcW w:w="1555" w:type="dxa"/>
            <w:tcBorders>
              <w:top w:val="nil"/>
              <w:bottom w:val="nil"/>
            </w:tcBorders>
          </w:tcPr>
          <w:p w14:paraId="354E5D7F" w14:textId="7C0737D8" w:rsidR="00652CDB" w:rsidRPr="00393C22" w:rsidRDefault="00652CDB" w:rsidP="00652CD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nil"/>
            </w:tcBorders>
          </w:tcPr>
          <w:p w14:paraId="3BF64451" w14:textId="77777777" w:rsidR="00652CDB" w:rsidRPr="00393C22" w:rsidRDefault="00652CDB" w:rsidP="00652CD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事業所における感染症の予防及びまん延の防止のための指針を整備していま</w:t>
            </w:r>
          </w:p>
          <w:p w14:paraId="4671AC1E" w14:textId="71A7B229" w:rsidR="00652CDB" w:rsidRPr="00393C22" w:rsidRDefault="00652CDB" w:rsidP="00652CD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すか。</w:t>
            </w:r>
          </w:p>
        </w:tc>
        <w:tc>
          <w:tcPr>
            <w:tcW w:w="1264" w:type="dxa"/>
            <w:tcBorders>
              <w:top w:val="single" w:sz="4" w:space="0" w:color="auto"/>
              <w:bottom w:val="dotted" w:sz="4" w:space="0" w:color="auto"/>
            </w:tcBorders>
          </w:tcPr>
          <w:p w14:paraId="11E4D198" w14:textId="023DEC57" w:rsidR="00652CDB" w:rsidRPr="00393C22" w:rsidRDefault="00652CDB" w:rsidP="00652CD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1CA081C6" w14:textId="77777777"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条例第33条</w:t>
            </w:r>
          </w:p>
          <w:p w14:paraId="12496DC4" w14:textId="1AF80459"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第3項第2号</w:t>
            </w:r>
          </w:p>
        </w:tc>
      </w:tr>
      <w:tr w:rsidR="00652CDB" w:rsidRPr="00393C22" w14:paraId="5E43603A" w14:textId="77777777" w:rsidTr="00A034E0">
        <w:trPr>
          <w:trHeight w:val="2388"/>
        </w:trPr>
        <w:tc>
          <w:tcPr>
            <w:tcW w:w="1555" w:type="dxa"/>
            <w:tcBorders>
              <w:top w:val="nil"/>
              <w:bottom w:val="nil"/>
            </w:tcBorders>
          </w:tcPr>
          <w:p w14:paraId="1F1AE2C7" w14:textId="77777777" w:rsidR="00652CDB" w:rsidRPr="00393C22" w:rsidRDefault="00652CDB" w:rsidP="00652CD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931F541" w14:textId="77777777" w:rsidR="00652CDB" w:rsidRPr="00393C22" w:rsidRDefault="00652CDB" w:rsidP="00652CDB">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感染症の予防及びまん延の防止のための指針</w:t>
            </w:r>
          </w:p>
          <w:p w14:paraId="6C9A9E38" w14:textId="77777777" w:rsidR="00652CDB" w:rsidRPr="00393C22" w:rsidRDefault="00652CDB" w:rsidP="00652C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当該事業所における「感染症の予防及びまん延の防止のための指針」には、平</w:t>
            </w:r>
          </w:p>
          <w:p w14:paraId="02B4C1DC"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常時の対策及び発生時の対応を規定します。</w:t>
            </w:r>
          </w:p>
          <w:p w14:paraId="6B7DBD9B" w14:textId="77777777" w:rsidR="00652CDB" w:rsidRPr="00393C22" w:rsidRDefault="00652CDB" w:rsidP="00652C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平常時の対策としては、事業所内の衛生管理（環境の整備等）、ケアにかかる感</w:t>
            </w:r>
          </w:p>
          <w:p w14:paraId="51DFD55A"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染対策（手洗い、標準的な予防策）等、発生時の対応としては、発生状況の把握、</w:t>
            </w:r>
          </w:p>
          <w:p w14:paraId="1308B9C9"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感染拡大の防止、医療機関や保健所、市町村における事業所関係課等の関係機関</w:t>
            </w:r>
          </w:p>
          <w:p w14:paraId="50CC1090"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との連携、行政等への報告等が想定されます。また、発生時における事業所内の</w:t>
            </w:r>
          </w:p>
          <w:p w14:paraId="3FA43529" w14:textId="77777777"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連絡体制や上記の関係機関への連絡体制を整備し、明記しておくことも必要です。</w:t>
            </w:r>
          </w:p>
          <w:p w14:paraId="19983F5D" w14:textId="77777777" w:rsidR="00652CDB" w:rsidRPr="00393C22" w:rsidRDefault="00652CDB" w:rsidP="00652C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なお、それぞれの項目の記載内容の例については、「介護現場における感染対策</w:t>
            </w:r>
          </w:p>
          <w:p w14:paraId="5F6D2324" w14:textId="00C3819F" w:rsidR="00652CDB" w:rsidRPr="00393C22" w:rsidRDefault="00652CDB" w:rsidP="00652CD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の手引き」を参照してください。</w:t>
            </w:r>
          </w:p>
        </w:tc>
        <w:tc>
          <w:tcPr>
            <w:tcW w:w="1264" w:type="dxa"/>
            <w:tcBorders>
              <w:top w:val="dotted" w:sz="4" w:space="0" w:color="auto"/>
              <w:bottom w:val="single" w:sz="4" w:space="0" w:color="auto"/>
            </w:tcBorders>
          </w:tcPr>
          <w:p w14:paraId="78E9F3F7" w14:textId="77777777" w:rsidR="00652CDB" w:rsidRPr="00393C22" w:rsidRDefault="00652CDB" w:rsidP="00652CD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696612D7" w14:textId="77777777"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2414D68" w14:textId="65350627"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(24)②ロ</w:t>
            </w:r>
          </w:p>
        </w:tc>
      </w:tr>
      <w:tr w:rsidR="00652CDB" w:rsidRPr="00393C22" w14:paraId="52652C23" w14:textId="77777777" w:rsidTr="00A034E0">
        <w:trPr>
          <w:trHeight w:val="409"/>
        </w:trPr>
        <w:tc>
          <w:tcPr>
            <w:tcW w:w="1555" w:type="dxa"/>
            <w:tcBorders>
              <w:top w:val="nil"/>
              <w:bottom w:val="nil"/>
            </w:tcBorders>
          </w:tcPr>
          <w:p w14:paraId="59CF7BEB" w14:textId="77777777" w:rsidR="00652CDB" w:rsidRPr="00393C22" w:rsidRDefault="00652CDB" w:rsidP="00652CD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4DF47728" w14:textId="77777777" w:rsidR="00652CDB" w:rsidRPr="00393C22" w:rsidRDefault="00652CDB" w:rsidP="00652CD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事業所において、従業者に対し、感染症の予防及びまん延の防止のための研</w:t>
            </w:r>
          </w:p>
          <w:p w14:paraId="1976782E" w14:textId="368C1252" w:rsidR="00652CDB" w:rsidRPr="00393C22" w:rsidRDefault="00652CDB" w:rsidP="00652CD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修及び訓練を定期的に実施していますか。</w:t>
            </w:r>
          </w:p>
        </w:tc>
        <w:tc>
          <w:tcPr>
            <w:tcW w:w="1264" w:type="dxa"/>
            <w:tcBorders>
              <w:top w:val="single" w:sz="4" w:space="0" w:color="auto"/>
              <w:bottom w:val="dotted" w:sz="4" w:space="0" w:color="auto"/>
            </w:tcBorders>
          </w:tcPr>
          <w:p w14:paraId="70ED4EAE" w14:textId="1220C040" w:rsidR="00652CDB" w:rsidRPr="00393C22" w:rsidRDefault="00652CDB" w:rsidP="00652CD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0D7C1704" w14:textId="77777777"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条例第33条</w:t>
            </w:r>
          </w:p>
          <w:p w14:paraId="5AF05E79" w14:textId="4547C1BF" w:rsidR="00652CDB" w:rsidRPr="00393C22" w:rsidRDefault="00652CDB" w:rsidP="00652CD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第3項第3号</w:t>
            </w:r>
          </w:p>
        </w:tc>
      </w:tr>
      <w:tr w:rsidR="00C6569B" w:rsidRPr="00393C22" w14:paraId="282638C8" w14:textId="77777777" w:rsidTr="00A034E0">
        <w:trPr>
          <w:trHeight w:val="409"/>
        </w:trPr>
        <w:tc>
          <w:tcPr>
            <w:tcW w:w="1555" w:type="dxa"/>
            <w:tcBorders>
              <w:top w:val="nil"/>
              <w:bottom w:val="nil"/>
            </w:tcBorders>
          </w:tcPr>
          <w:p w14:paraId="46E29B1D"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0852F142" w14:textId="77777777" w:rsidR="00C6569B" w:rsidRPr="00393C22" w:rsidRDefault="00C6569B" w:rsidP="00C6569B">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感染症の予防及びまん延の防止のための研修及び訓練</w:t>
            </w:r>
          </w:p>
          <w:p w14:paraId="70FE2C04" w14:textId="77777777" w:rsidR="00C6569B" w:rsidRPr="00393C22" w:rsidRDefault="00C6569B" w:rsidP="00C6569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登録訪問介護員等を含めて、訪問介護員等その他の従業者に対する「感染症の</w:t>
            </w:r>
          </w:p>
          <w:p w14:paraId="61EB9AC0"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予防及びまん延の防止のための研修」の内容は、感染対策の基礎的内容等の適切</w:t>
            </w:r>
          </w:p>
          <w:p w14:paraId="269C96FC"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な知識を普及・啓発するとともに、当該事業所における指針に基づいた衛生管理</w:t>
            </w:r>
          </w:p>
          <w:p w14:paraId="60591637"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の徹底や衛生的なケアの励行を行うものとします。</w:t>
            </w:r>
          </w:p>
          <w:p w14:paraId="54B61F8F" w14:textId="77777777" w:rsidR="00C6569B" w:rsidRPr="00393C22" w:rsidRDefault="00C6569B" w:rsidP="00C6569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職員教育を組織的に浸透させていくためには、当該事業所が定期的な教育（年</w:t>
            </w:r>
          </w:p>
          <w:p w14:paraId="69E59A25"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１回以上）を開催するとともに、新規採用時には感染対策研修を実施することが</w:t>
            </w:r>
          </w:p>
          <w:p w14:paraId="28577E8B"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望ましいです。また、研修の実施内容についても記録することが必要です。</w:t>
            </w:r>
          </w:p>
          <w:p w14:paraId="3F9E7310" w14:textId="77777777" w:rsidR="00C6569B" w:rsidRPr="00393C22" w:rsidRDefault="00C6569B" w:rsidP="00C6569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なお、研修の実施は、厚生労働省「介護施設・事業所の職員向け感染症対策力</w:t>
            </w:r>
          </w:p>
          <w:p w14:paraId="3CB0FB1D"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向上のための研修教材」等を活用するなど、事業所内で行うものでも差し支えな</w:t>
            </w:r>
          </w:p>
          <w:p w14:paraId="7E65899D" w14:textId="21B2045A"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く、当該事業所の実態に応じ行ってください。</w:t>
            </w:r>
          </w:p>
        </w:tc>
        <w:tc>
          <w:tcPr>
            <w:tcW w:w="1264" w:type="dxa"/>
            <w:tcBorders>
              <w:top w:val="dotted" w:sz="4" w:space="0" w:color="auto"/>
              <w:bottom w:val="nil"/>
            </w:tcBorders>
          </w:tcPr>
          <w:p w14:paraId="185D4353"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4ACD5B08"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CEC8139" w14:textId="432A1633"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(24)②ハ</w:t>
            </w:r>
          </w:p>
        </w:tc>
      </w:tr>
      <w:tr w:rsidR="00C6569B" w:rsidRPr="00393C22" w14:paraId="6315A268" w14:textId="77777777" w:rsidTr="00A034E0">
        <w:trPr>
          <w:trHeight w:val="1606"/>
        </w:trPr>
        <w:tc>
          <w:tcPr>
            <w:tcW w:w="1555" w:type="dxa"/>
            <w:tcBorders>
              <w:top w:val="nil"/>
              <w:bottom w:val="nil"/>
            </w:tcBorders>
          </w:tcPr>
          <w:p w14:paraId="0E5B0EF0" w14:textId="07E4ED26" w:rsidR="00C6569B" w:rsidRPr="00393C22" w:rsidRDefault="00C6569B" w:rsidP="00C6569B">
            <w:pPr>
              <w:widowControl/>
              <w:spacing w:line="240" w:lineRule="exac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14:paraId="2418ED80" w14:textId="77777777" w:rsidR="00C6569B" w:rsidRPr="00393C22" w:rsidRDefault="00C6569B" w:rsidP="00C6569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また、平時から、実際に感染症が発生した場合を想定し、発生時の対応につい</w:t>
            </w:r>
          </w:p>
          <w:p w14:paraId="6B5C12A7"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て、訓練（シミュレーション）を定期的（年１回以上）に行うことが必要です。訓</w:t>
            </w:r>
          </w:p>
          <w:p w14:paraId="464471A0"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練においては、感染症発生時において迅速に行動できるよう、発生時の対応を定</w:t>
            </w:r>
          </w:p>
          <w:p w14:paraId="4AC7E2C3"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めた指針及び研修内容に基づき、事業所内の役割分担の確認や、感染対策をした</w:t>
            </w:r>
          </w:p>
          <w:p w14:paraId="7153324C" w14:textId="77777777"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上でのケアの演習などを実施するものとします。</w:t>
            </w:r>
          </w:p>
          <w:p w14:paraId="1FBD7730" w14:textId="77777777" w:rsidR="00C6569B" w:rsidRPr="00393C22" w:rsidRDefault="00C6569B" w:rsidP="00C6569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訓練の実施は、机上を含めその実施手法は問わないものの、机上及び実地で実</w:t>
            </w:r>
          </w:p>
          <w:p w14:paraId="1FFAD463" w14:textId="42921D5E"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施するものを適切に組み合わせながら実施することが適切です。</w:t>
            </w:r>
          </w:p>
        </w:tc>
        <w:tc>
          <w:tcPr>
            <w:tcW w:w="1264" w:type="dxa"/>
            <w:tcBorders>
              <w:top w:val="nil"/>
              <w:bottom w:val="single" w:sz="4" w:space="0" w:color="auto"/>
            </w:tcBorders>
          </w:tcPr>
          <w:p w14:paraId="74B29528"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single" w:sz="4" w:space="0" w:color="auto"/>
            </w:tcBorders>
          </w:tcPr>
          <w:p w14:paraId="02110C68" w14:textId="70933F78" w:rsidR="00C6569B" w:rsidRPr="00393C22" w:rsidRDefault="00C6569B" w:rsidP="00C6569B">
            <w:pPr>
              <w:spacing w:line="240" w:lineRule="exact"/>
              <w:rPr>
                <w:rFonts w:asciiTheme="majorEastAsia" w:eastAsiaTheme="majorEastAsia" w:hAnsiTheme="majorEastAsia"/>
                <w:bCs/>
                <w:color w:val="000000" w:themeColor="text1"/>
                <w:sz w:val="18"/>
                <w:szCs w:val="18"/>
              </w:rPr>
            </w:pPr>
          </w:p>
        </w:tc>
      </w:tr>
      <w:tr w:rsidR="00C6569B" w:rsidRPr="00393C22" w14:paraId="574CF51C" w14:textId="77777777" w:rsidTr="00267EDF">
        <w:trPr>
          <w:trHeight w:val="489"/>
        </w:trPr>
        <w:tc>
          <w:tcPr>
            <w:tcW w:w="1555" w:type="dxa"/>
            <w:tcBorders>
              <w:top w:val="single" w:sz="4" w:space="0" w:color="auto"/>
              <w:bottom w:val="nil"/>
              <w:right w:val="single" w:sz="4" w:space="0" w:color="auto"/>
            </w:tcBorders>
          </w:tcPr>
          <w:p w14:paraId="6E21BCD4" w14:textId="2154E826" w:rsidR="00C6569B" w:rsidRPr="00393C22" w:rsidRDefault="00C6569B" w:rsidP="00A014B6">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13101A" w:rsidRPr="00393C22">
              <w:rPr>
                <w:rFonts w:asciiTheme="majorEastAsia" w:eastAsiaTheme="majorEastAsia" w:hAnsiTheme="majorEastAsia" w:hint="eastAsia"/>
                <w:bCs/>
                <w:color w:val="000000" w:themeColor="text1"/>
                <w:sz w:val="18"/>
                <w:szCs w:val="20"/>
              </w:rPr>
              <w:t>７</w:t>
            </w:r>
            <w:r w:rsidRPr="00393C22">
              <w:rPr>
                <w:rFonts w:asciiTheme="majorEastAsia" w:eastAsiaTheme="majorEastAsia" w:hAnsiTheme="majorEastAsia" w:hint="eastAsia"/>
                <w:bCs/>
                <w:color w:val="000000" w:themeColor="text1"/>
                <w:sz w:val="18"/>
                <w:szCs w:val="20"/>
              </w:rPr>
              <w:t xml:space="preserve">　掲示</w:t>
            </w:r>
          </w:p>
        </w:tc>
        <w:tc>
          <w:tcPr>
            <w:tcW w:w="6095" w:type="dxa"/>
            <w:tcBorders>
              <w:top w:val="single" w:sz="4" w:space="0" w:color="auto"/>
              <w:left w:val="single" w:sz="4" w:space="0" w:color="auto"/>
              <w:bottom w:val="dotted" w:sz="4" w:space="0" w:color="auto"/>
              <w:right w:val="single" w:sz="4" w:space="0" w:color="auto"/>
            </w:tcBorders>
          </w:tcPr>
          <w:p w14:paraId="40198E8B" w14:textId="7CD11A62" w:rsidR="00C6569B" w:rsidRPr="00393C22" w:rsidRDefault="00A014B6" w:rsidP="00A014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C6569B" w:rsidRPr="00393C22">
              <w:rPr>
                <w:rFonts w:asciiTheme="majorEastAsia" w:eastAsiaTheme="majorEastAsia" w:hAnsiTheme="majorEastAsia" w:hint="eastAsia"/>
                <w:bCs/>
                <w:color w:val="000000" w:themeColor="text1"/>
                <w:sz w:val="18"/>
                <w:szCs w:val="20"/>
              </w:rPr>
              <w:t>事業所の見やすい場所に、運営規程の概要、</w:t>
            </w:r>
            <w:r w:rsidR="00267EDF" w:rsidRPr="00393C22">
              <w:rPr>
                <w:rFonts w:asciiTheme="majorEastAsia" w:eastAsiaTheme="majorEastAsia" w:hAnsiTheme="majorEastAsia" w:hint="eastAsia"/>
                <w:bCs/>
                <w:color w:val="000000" w:themeColor="text1"/>
                <w:sz w:val="18"/>
                <w:szCs w:val="20"/>
              </w:rPr>
              <w:t>従業者</w:t>
            </w:r>
            <w:r w:rsidR="00C6569B" w:rsidRPr="00393C22">
              <w:rPr>
                <w:rFonts w:asciiTheme="majorEastAsia" w:eastAsiaTheme="majorEastAsia" w:hAnsiTheme="majorEastAsia" w:hint="eastAsia"/>
                <w:bCs/>
                <w:color w:val="000000" w:themeColor="text1"/>
                <w:sz w:val="18"/>
                <w:szCs w:val="20"/>
              </w:rPr>
              <w:t>の勤務の体制その他の利用申込者のサ－ビスの選択に資すると認められる重要事項を掲示していますか。</w:t>
            </w:r>
          </w:p>
        </w:tc>
        <w:tc>
          <w:tcPr>
            <w:tcW w:w="1264" w:type="dxa"/>
            <w:tcBorders>
              <w:top w:val="single" w:sz="4" w:space="0" w:color="auto"/>
              <w:left w:val="single" w:sz="4" w:space="0" w:color="auto"/>
              <w:bottom w:val="dotted" w:sz="4" w:space="0" w:color="auto"/>
            </w:tcBorders>
          </w:tcPr>
          <w:p w14:paraId="2F7E4E74"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1B947775"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040456D8" w14:textId="67E55898"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条例第34条</w:t>
            </w:r>
          </w:p>
          <w:p w14:paraId="05D1A8FF" w14:textId="507DA62F" w:rsidR="00C6569B" w:rsidRPr="00393C22" w:rsidRDefault="00C6569B" w:rsidP="007A65AC">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第1項</w:t>
            </w:r>
          </w:p>
        </w:tc>
      </w:tr>
      <w:tr w:rsidR="00A014B6" w:rsidRPr="00393C22" w14:paraId="1BE01C3B" w14:textId="77777777" w:rsidTr="00A034E0">
        <w:trPr>
          <w:trHeight w:val="704"/>
        </w:trPr>
        <w:tc>
          <w:tcPr>
            <w:tcW w:w="1555" w:type="dxa"/>
            <w:tcBorders>
              <w:top w:val="nil"/>
              <w:bottom w:val="nil"/>
            </w:tcBorders>
          </w:tcPr>
          <w:p w14:paraId="3E640F09" w14:textId="77777777" w:rsidR="00A014B6" w:rsidRPr="00393C22" w:rsidRDefault="00A014B6" w:rsidP="00A014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5A82648" w14:textId="2B770F59" w:rsidR="00A014B6" w:rsidRPr="00393C22" w:rsidRDefault="00A014B6" w:rsidP="00A014B6">
            <w:pPr>
              <w:spacing w:line="240" w:lineRule="exact"/>
              <w:ind w:left="158" w:hangingChars="100" w:hanging="158"/>
              <w:rPr>
                <w:color w:val="000000" w:themeColor="text1"/>
                <w:sz w:val="18"/>
                <w:szCs w:val="18"/>
              </w:rPr>
            </w:pPr>
            <w:r w:rsidRPr="00393C22">
              <w:rPr>
                <w:rFonts w:hint="eastAsia"/>
                <w:color w:val="000000" w:themeColor="text1"/>
                <w:sz w:val="18"/>
                <w:szCs w:val="18"/>
              </w:rPr>
              <w:t>※　サービスの選択に資すると認められる重要事項とは、運営規程の概要、訪問介護職員等の勤務体制、事故発生時の対応、苦情処理の体制、</w:t>
            </w:r>
            <w:r w:rsidRPr="00393C22">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提供するサービスの第三者評価の実施状況（実施の有無、実施した直近の年月日、実施した評価機関の名称、評価結果の開示状況）等</w:t>
            </w:r>
            <w:r w:rsidRPr="00393C22">
              <w:rPr>
                <w:rFonts w:hint="eastAsia"/>
                <w:color w:val="000000" w:themeColor="text1"/>
                <w:sz w:val="18"/>
                <w:szCs w:val="18"/>
              </w:rPr>
              <w:t>をいいます。</w:t>
            </w:r>
          </w:p>
        </w:tc>
        <w:tc>
          <w:tcPr>
            <w:tcW w:w="1264" w:type="dxa"/>
            <w:tcBorders>
              <w:top w:val="dotted" w:sz="4" w:space="0" w:color="auto"/>
              <w:bottom w:val="nil"/>
            </w:tcBorders>
          </w:tcPr>
          <w:p w14:paraId="6ED14A22" w14:textId="77777777" w:rsidR="00A014B6" w:rsidRPr="00393C22" w:rsidRDefault="00A014B6" w:rsidP="00A014B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5387ED69" w14:textId="77777777" w:rsidR="00A014B6" w:rsidRPr="00393C22" w:rsidRDefault="00A014B6" w:rsidP="00A014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FEFC187" w14:textId="0B2EE6B2" w:rsidR="00A014B6" w:rsidRPr="00393C22" w:rsidRDefault="00A014B6" w:rsidP="00A014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(25)①</w:t>
            </w:r>
          </w:p>
        </w:tc>
      </w:tr>
      <w:tr w:rsidR="00A014B6" w:rsidRPr="00393C22" w14:paraId="1D3C9AC1" w14:textId="77777777" w:rsidTr="00A034E0">
        <w:trPr>
          <w:trHeight w:val="152"/>
        </w:trPr>
        <w:tc>
          <w:tcPr>
            <w:tcW w:w="1555" w:type="dxa"/>
            <w:tcBorders>
              <w:top w:val="nil"/>
              <w:bottom w:val="nil"/>
            </w:tcBorders>
          </w:tcPr>
          <w:p w14:paraId="7FA7C225" w14:textId="77777777" w:rsidR="00A014B6" w:rsidRPr="00393C22" w:rsidRDefault="00A014B6" w:rsidP="00A014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4A63A6B" w14:textId="0A98AAF3" w:rsidR="00A014B6" w:rsidRPr="00393C22" w:rsidRDefault="00A014B6" w:rsidP="00A014B6">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cs="ＭＳ明朝" w:hint="eastAsia"/>
                <w:color w:val="000000" w:themeColor="text1"/>
                <w:kern w:val="0"/>
                <w:sz w:val="18"/>
                <w:szCs w:val="18"/>
              </w:rPr>
              <w:t>事業所の見やすい場所とは、重要事項を伝えるべき介護サービスの利用申込者、利用者又はその家族に対して見やすい場所のことをいいます。</w:t>
            </w:r>
          </w:p>
        </w:tc>
        <w:tc>
          <w:tcPr>
            <w:tcW w:w="1264" w:type="dxa"/>
            <w:tcBorders>
              <w:top w:val="nil"/>
              <w:bottom w:val="nil"/>
            </w:tcBorders>
          </w:tcPr>
          <w:p w14:paraId="781BD490" w14:textId="77777777" w:rsidR="00A014B6" w:rsidRPr="00393C22" w:rsidRDefault="00A014B6" w:rsidP="00A014B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nil"/>
            </w:tcBorders>
          </w:tcPr>
          <w:p w14:paraId="5EB69345" w14:textId="77777777" w:rsidR="00A014B6" w:rsidRPr="00393C22" w:rsidRDefault="00A014B6" w:rsidP="00A014B6">
            <w:pPr>
              <w:spacing w:line="200" w:lineRule="exact"/>
              <w:rPr>
                <w:rFonts w:asciiTheme="majorEastAsia" w:eastAsiaTheme="majorEastAsia" w:hAnsiTheme="majorEastAsia"/>
                <w:bCs/>
                <w:color w:val="000000" w:themeColor="text1"/>
                <w:sz w:val="18"/>
                <w:szCs w:val="18"/>
              </w:rPr>
            </w:pPr>
          </w:p>
        </w:tc>
      </w:tr>
      <w:tr w:rsidR="00A014B6" w:rsidRPr="00393C22" w14:paraId="52C6E3C5" w14:textId="77777777" w:rsidTr="00A034E0">
        <w:trPr>
          <w:trHeight w:val="371"/>
        </w:trPr>
        <w:tc>
          <w:tcPr>
            <w:tcW w:w="1555" w:type="dxa"/>
            <w:tcBorders>
              <w:top w:val="nil"/>
              <w:bottom w:val="nil"/>
            </w:tcBorders>
          </w:tcPr>
          <w:p w14:paraId="3909AC0A" w14:textId="77777777" w:rsidR="00A014B6" w:rsidRPr="00393C22" w:rsidRDefault="00A014B6" w:rsidP="00A014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0955AD6" w14:textId="2B08C9B5" w:rsidR="00A014B6" w:rsidRPr="00393C22" w:rsidRDefault="00A014B6" w:rsidP="00A014B6">
            <w:pPr>
              <w:autoSpaceDE w:val="0"/>
              <w:autoSpaceDN w:val="0"/>
              <w:adjustRightInd w:val="0"/>
              <w:spacing w:line="240" w:lineRule="exact"/>
              <w:ind w:left="158" w:hangingChars="100" w:hanging="158"/>
              <w:jc w:val="left"/>
              <w:rPr>
                <w:rFonts w:asciiTheme="majorEastAsia" w:eastAsiaTheme="majorEastAsia" w:hAnsiTheme="majorEastAsia" w:cs="ＭＳ明朝"/>
                <w:color w:val="000000" w:themeColor="text1"/>
                <w:kern w:val="0"/>
                <w:sz w:val="18"/>
                <w:szCs w:val="18"/>
              </w:rPr>
            </w:pPr>
            <w:r w:rsidRPr="00393C22">
              <w:rPr>
                <w:rFonts w:asciiTheme="majorEastAsia" w:eastAsiaTheme="majorEastAsia" w:hAnsiTheme="majorEastAsia" w:cs="ＭＳ明朝" w:hint="eastAsia"/>
                <w:bCs/>
                <w:color w:val="000000" w:themeColor="text1"/>
                <w:kern w:val="0"/>
                <w:sz w:val="18"/>
                <w:szCs w:val="20"/>
              </w:rPr>
              <w:t>※</w:t>
            </w:r>
            <w:r w:rsidRPr="00393C22">
              <w:rPr>
                <w:rFonts w:asciiTheme="majorEastAsia" w:eastAsiaTheme="majorEastAsia" w:hAnsiTheme="majorEastAsia" w:cs="ＭＳ明朝" w:hint="eastAsia"/>
                <w:color w:val="000000" w:themeColor="text1"/>
                <w:kern w:val="0"/>
                <w:sz w:val="18"/>
                <w:szCs w:val="18"/>
              </w:rPr>
              <w:t xml:space="preserve">　従業者の勤務体制については、職種ごと、常勤・非常勤ごと等の人数を掲示する趣旨であり、従業者の氏名まで掲示することを求めるものではありません。</w:t>
            </w:r>
          </w:p>
        </w:tc>
        <w:tc>
          <w:tcPr>
            <w:tcW w:w="1264" w:type="dxa"/>
            <w:tcBorders>
              <w:top w:val="nil"/>
              <w:bottom w:val="dotted" w:sz="4" w:space="0" w:color="auto"/>
            </w:tcBorders>
          </w:tcPr>
          <w:p w14:paraId="0CCAA321" w14:textId="77777777" w:rsidR="00A014B6" w:rsidRPr="00393C22" w:rsidRDefault="00A014B6" w:rsidP="00A014B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54E0E53B" w14:textId="77777777" w:rsidR="00A014B6" w:rsidRPr="00393C22" w:rsidRDefault="00A014B6" w:rsidP="00A014B6">
            <w:pPr>
              <w:spacing w:line="200" w:lineRule="exact"/>
              <w:rPr>
                <w:rFonts w:asciiTheme="majorEastAsia" w:eastAsiaTheme="majorEastAsia" w:hAnsiTheme="majorEastAsia"/>
                <w:bCs/>
                <w:color w:val="000000" w:themeColor="text1"/>
                <w:sz w:val="18"/>
                <w:szCs w:val="18"/>
              </w:rPr>
            </w:pPr>
          </w:p>
        </w:tc>
      </w:tr>
      <w:tr w:rsidR="00C6569B" w:rsidRPr="00393C22" w14:paraId="44DBB3D1" w14:textId="77777777" w:rsidTr="00A034E0">
        <w:trPr>
          <w:trHeight w:val="591"/>
        </w:trPr>
        <w:tc>
          <w:tcPr>
            <w:tcW w:w="1555" w:type="dxa"/>
            <w:tcBorders>
              <w:top w:val="nil"/>
              <w:bottom w:val="nil"/>
            </w:tcBorders>
          </w:tcPr>
          <w:p w14:paraId="331CE684"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3A0E073A" w14:textId="4645451C" w:rsidR="00C6569B" w:rsidRPr="00393C22" w:rsidRDefault="00A014B6" w:rsidP="00A014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重要事項を記載した書面を当該事業所に備え付け、かつ、これをいつでも関係者に自由に閲覧させることを可能とすることにより、事業所の掲示に代えることができます。</w:t>
            </w:r>
          </w:p>
        </w:tc>
        <w:tc>
          <w:tcPr>
            <w:tcW w:w="1264" w:type="dxa"/>
            <w:tcBorders>
              <w:top w:val="dotted" w:sz="4" w:space="0" w:color="auto"/>
              <w:bottom w:val="single" w:sz="4" w:space="0" w:color="auto"/>
            </w:tcBorders>
          </w:tcPr>
          <w:p w14:paraId="473811F0"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3A25FFB3"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条例第34条</w:t>
            </w:r>
          </w:p>
          <w:p w14:paraId="0C917FAC" w14:textId="5EBE13D7" w:rsidR="00C6569B" w:rsidRPr="00393C22" w:rsidRDefault="00C6569B" w:rsidP="00A014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A014B6" w:rsidRPr="00393C22" w14:paraId="761E801C" w14:textId="77777777" w:rsidTr="00A034E0">
        <w:trPr>
          <w:trHeight w:val="445"/>
        </w:trPr>
        <w:tc>
          <w:tcPr>
            <w:tcW w:w="1555" w:type="dxa"/>
            <w:tcBorders>
              <w:top w:val="nil"/>
              <w:bottom w:val="nil"/>
            </w:tcBorders>
          </w:tcPr>
          <w:p w14:paraId="7861F3D0" w14:textId="77777777" w:rsidR="00A014B6" w:rsidRPr="00393C22" w:rsidRDefault="00A014B6" w:rsidP="00A014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60D37D67" w14:textId="12C5BD20" w:rsidR="00A014B6" w:rsidRPr="00393C22" w:rsidRDefault="00A014B6" w:rsidP="00A014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重要事項をウェブサイトに掲載していますか。</w:t>
            </w:r>
          </w:p>
        </w:tc>
        <w:tc>
          <w:tcPr>
            <w:tcW w:w="1264" w:type="dxa"/>
            <w:tcBorders>
              <w:top w:val="dotted" w:sz="4" w:space="0" w:color="auto"/>
              <w:bottom w:val="dotted" w:sz="4" w:space="0" w:color="auto"/>
            </w:tcBorders>
          </w:tcPr>
          <w:p w14:paraId="2C7EC896" w14:textId="46F5415A" w:rsidR="00A014B6" w:rsidRPr="00393C22" w:rsidRDefault="00A014B6" w:rsidP="00A014B6">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dotted" w:sz="4" w:space="0" w:color="auto"/>
              <w:bottom w:val="dotted" w:sz="4" w:space="0" w:color="auto"/>
            </w:tcBorders>
          </w:tcPr>
          <w:p w14:paraId="11FB799B" w14:textId="77777777" w:rsidR="00A014B6" w:rsidRPr="00393C22" w:rsidRDefault="00A014B6" w:rsidP="00A014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条例第34条</w:t>
            </w:r>
          </w:p>
          <w:p w14:paraId="16E1F91D" w14:textId="7774E481" w:rsidR="00A014B6" w:rsidRPr="00393C22" w:rsidRDefault="00A014B6" w:rsidP="00A014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A014B6" w:rsidRPr="00393C22" w14:paraId="7223A6A1" w14:textId="77777777" w:rsidTr="00A034E0">
        <w:trPr>
          <w:trHeight w:val="1218"/>
        </w:trPr>
        <w:tc>
          <w:tcPr>
            <w:tcW w:w="1555" w:type="dxa"/>
            <w:tcBorders>
              <w:top w:val="nil"/>
              <w:bottom w:val="single" w:sz="4" w:space="0" w:color="auto"/>
            </w:tcBorders>
          </w:tcPr>
          <w:p w14:paraId="65A66D66" w14:textId="77777777" w:rsidR="00A014B6" w:rsidRPr="00393C22" w:rsidRDefault="00A014B6" w:rsidP="00A014B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3CBFD06D" w14:textId="6B980546" w:rsidR="00A014B6" w:rsidRPr="00393C22" w:rsidRDefault="00A014B6" w:rsidP="00A014B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ウェブサイトとは、法人のホームページ等又は介護サービス情報公表システムのことをいいます。</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bCs/>
                <w:color w:val="000000" w:themeColor="text1"/>
                <w:sz w:val="18"/>
                <w:szCs w:val="20"/>
              </w:rPr>
              <w:t xml:space="preserve">　介護保険法施行規則第１４０条の４４各号に掲げる基準に該当する事業所については、介護サービス情報制度における報告義務の対象ではないことから、ウェブサイトへの掲載は行うことが望ましいものです。なお、ウェブサイトへの掲載を行わない場合も、掲示は行う必要があります。</w:t>
            </w:r>
          </w:p>
        </w:tc>
        <w:tc>
          <w:tcPr>
            <w:tcW w:w="1264" w:type="dxa"/>
            <w:tcBorders>
              <w:top w:val="dotted" w:sz="4" w:space="0" w:color="auto"/>
              <w:bottom w:val="single" w:sz="4" w:space="0" w:color="auto"/>
            </w:tcBorders>
          </w:tcPr>
          <w:p w14:paraId="25ABAE6E" w14:textId="77777777" w:rsidR="00A014B6" w:rsidRPr="00393C22" w:rsidRDefault="00A014B6" w:rsidP="00A014B6">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54D19B1B" w14:textId="77777777" w:rsidR="00A014B6" w:rsidRPr="00393C22" w:rsidRDefault="00A014B6" w:rsidP="00A014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64F7AB7" w14:textId="08384237" w:rsidR="00A014B6" w:rsidRPr="00393C22" w:rsidRDefault="00A014B6" w:rsidP="00A014B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Pr="00393C22">
              <w:rPr>
                <w:rFonts w:asciiTheme="majorEastAsia" w:eastAsiaTheme="majorEastAsia" w:hAnsiTheme="majorEastAsia"/>
                <w:bCs/>
                <w:color w:val="000000" w:themeColor="text1"/>
                <w:sz w:val="18"/>
                <w:szCs w:val="18"/>
              </w:rPr>
              <w:t>3</w:t>
            </w:r>
            <w:r w:rsidRPr="00393C22">
              <w:rPr>
                <w:rFonts w:asciiTheme="majorEastAsia" w:eastAsiaTheme="majorEastAsia" w:hAnsiTheme="majorEastAsia" w:hint="eastAsia"/>
                <w:bCs/>
                <w:color w:val="000000" w:themeColor="text1"/>
                <w:sz w:val="18"/>
                <w:szCs w:val="18"/>
              </w:rPr>
              <w:t>の一の</w:t>
            </w:r>
            <w:r w:rsidRPr="00393C22">
              <w:rPr>
                <w:rFonts w:asciiTheme="majorEastAsia" w:eastAsiaTheme="majorEastAsia" w:hAnsiTheme="major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(25)①</w:t>
            </w:r>
          </w:p>
        </w:tc>
      </w:tr>
      <w:tr w:rsidR="00C6569B" w:rsidRPr="00393C22" w14:paraId="42811EC9" w14:textId="77777777" w:rsidTr="00A034E0">
        <w:trPr>
          <w:trHeight w:val="332"/>
        </w:trPr>
        <w:tc>
          <w:tcPr>
            <w:tcW w:w="1555" w:type="dxa"/>
            <w:tcBorders>
              <w:top w:val="single" w:sz="4" w:space="0" w:color="auto"/>
              <w:bottom w:val="nil"/>
            </w:tcBorders>
          </w:tcPr>
          <w:p w14:paraId="3B8E21F9" w14:textId="6D8F4DA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CC64D4" w:rsidRPr="00393C22">
              <w:rPr>
                <w:rFonts w:asciiTheme="majorEastAsia" w:eastAsiaTheme="majorEastAsia" w:hAnsiTheme="majorEastAsia" w:hint="eastAsia"/>
                <w:bCs/>
                <w:color w:val="000000" w:themeColor="text1"/>
                <w:sz w:val="18"/>
                <w:szCs w:val="20"/>
              </w:rPr>
              <w:t>８</w:t>
            </w:r>
            <w:r w:rsidRPr="00393C22">
              <w:rPr>
                <w:rFonts w:asciiTheme="majorEastAsia" w:eastAsiaTheme="majorEastAsia" w:hAnsiTheme="majorEastAsia" w:hint="eastAsia"/>
                <w:bCs/>
                <w:color w:val="000000" w:themeColor="text1"/>
                <w:sz w:val="18"/>
                <w:szCs w:val="20"/>
              </w:rPr>
              <w:t xml:space="preserve">　秘密保持等</w:t>
            </w:r>
          </w:p>
          <w:p w14:paraId="56BA1BD5"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718B710F" w14:textId="0B4BDF10" w:rsidR="00C6569B" w:rsidRPr="00393C22" w:rsidRDefault="00C6569B" w:rsidP="0063765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従業者</w:t>
            </w:r>
            <w:r w:rsidR="0063765F" w:rsidRPr="00393C22">
              <w:rPr>
                <w:rFonts w:asciiTheme="majorEastAsia" w:eastAsiaTheme="majorEastAsia" w:hAnsiTheme="majorEastAsia" w:hint="eastAsia"/>
                <w:bCs/>
                <w:color w:val="000000" w:themeColor="text1"/>
                <w:sz w:val="18"/>
                <w:szCs w:val="20"/>
              </w:rPr>
              <w:t>は</w:t>
            </w:r>
            <w:r w:rsidRPr="00393C22">
              <w:rPr>
                <w:rFonts w:asciiTheme="majorEastAsia" w:eastAsiaTheme="majorEastAsia" w:hAnsiTheme="majorEastAsia" w:hint="eastAsia"/>
                <w:bCs/>
                <w:color w:val="000000" w:themeColor="text1"/>
                <w:sz w:val="18"/>
                <w:szCs w:val="20"/>
              </w:rPr>
              <w:t>、正当な理由がなく、その業務上知り得た利用者又はその家族の秘密を漏らしていませんか。</w:t>
            </w:r>
          </w:p>
        </w:tc>
        <w:tc>
          <w:tcPr>
            <w:tcW w:w="1264" w:type="dxa"/>
            <w:tcBorders>
              <w:top w:val="single" w:sz="4" w:space="0" w:color="auto"/>
              <w:bottom w:val="single" w:sz="4" w:space="0" w:color="auto"/>
            </w:tcBorders>
          </w:tcPr>
          <w:p w14:paraId="0D7D404B"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いない　いる</w:t>
            </w:r>
          </w:p>
        </w:tc>
        <w:tc>
          <w:tcPr>
            <w:tcW w:w="1503" w:type="dxa"/>
            <w:gridSpan w:val="2"/>
            <w:tcBorders>
              <w:top w:val="single" w:sz="4" w:space="0" w:color="auto"/>
              <w:bottom w:val="single" w:sz="4" w:space="0" w:color="auto"/>
            </w:tcBorders>
          </w:tcPr>
          <w:p w14:paraId="7F95DED0" w14:textId="2562D8DE"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条例第35条</w:t>
            </w:r>
          </w:p>
          <w:p w14:paraId="5EC4E48F" w14:textId="1E049231" w:rsidR="00C6569B" w:rsidRPr="00393C22" w:rsidRDefault="00C6569B" w:rsidP="00C6569B">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第1項</w:t>
            </w:r>
          </w:p>
        </w:tc>
      </w:tr>
      <w:tr w:rsidR="00C6569B" w:rsidRPr="00393C22" w14:paraId="01FE03DC" w14:textId="77777777" w:rsidTr="00A034E0">
        <w:trPr>
          <w:trHeight w:val="281"/>
        </w:trPr>
        <w:tc>
          <w:tcPr>
            <w:tcW w:w="1555" w:type="dxa"/>
            <w:tcBorders>
              <w:top w:val="nil"/>
              <w:bottom w:val="nil"/>
            </w:tcBorders>
          </w:tcPr>
          <w:p w14:paraId="6E86E0E1"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354ECB3E" w14:textId="7F6C3D62" w:rsidR="00C6569B" w:rsidRPr="00393C22" w:rsidRDefault="00C6569B" w:rsidP="0063765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64" w:type="dxa"/>
            <w:tcBorders>
              <w:top w:val="single" w:sz="4" w:space="0" w:color="auto"/>
              <w:bottom w:val="dotted" w:sz="4" w:space="0" w:color="auto"/>
            </w:tcBorders>
          </w:tcPr>
          <w:p w14:paraId="2AD7E52A"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3F5CD06C"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条例第35条</w:t>
            </w:r>
          </w:p>
          <w:p w14:paraId="6843897A" w14:textId="7F3AFB29" w:rsidR="00C6569B" w:rsidRPr="00393C22" w:rsidRDefault="00C6569B" w:rsidP="00C6569B">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第2項</w:t>
            </w:r>
          </w:p>
        </w:tc>
      </w:tr>
      <w:tr w:rsidR="00C6569B" w:rsidRPr="00393C22" w14:paraId="43ABD7DE" w14:textId="77777777" w:rsidTr="00EF3B7C">
        <w:trPr>
          <w:trHeight w:val="608"/>
        </w:trPr>
        <w:tc>
          <w:tcPr>
            <w:tcW w:w="1555" w:type="dxa"/>
            <w:tcBorders>
              <w:top w:val="nil"/>
              <w:bottom w:val="nil"/>
            </w:tcBorders>
          </w:tcPr>
          <w:p w14:paraId="08E6D00A"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14:paraId="19C7BD32" w14:textId="262B9F30" w:rsidR="00C6569B" w:rsidRPr="00393C22" w:rsidRDefault="00C6569B" w:rsidP="0063765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具体的には、</w:t>
            </w:r>
            <w:r w:rsidR="0063765F" w:rsidRPr="00393C22">
              <w:rPr>
                <w:rFonts w:asciiTheme="majorEastAsia" w:eastAsiaTheme="majorEastAsia" w:hAnsiTheme="majorEastAsia" w:hint="eastAsia"/>
                <w:bCs/>
                <w:color w:val="000000" w:themeColor="text1"/>
                <w:sz w:val="18"/>
                <w:szCs w:val="20"/>
              </w:rPr>
              <w:t>定期巡回・随時対応型訪問介護看護</w:t>
            </w:r>
            <w:r w:rsidRPr="00393C22">
              <w:rPr>
                <w:rFonts w:asciiTheme="majorEastAsia" w:eastAsiaTheme="majorEastAsia" w:hAnsiTheme="majorEastAsia" w:hint="eastAsia"/>
                <w:bCs/>
                <w:color w:val="000000" w:themeColor="text1"/>
                <w:sz w:val="18"/>
                <w:szCs w:val="20"/>
              </w:rPr>
              <w:t>従業者その他の従業者が、従業者でなくなった後においてもこれらの秘密を保持すべき旨を、雇用時等に取り決め、例えば違約金についての定めを置くなどの措置を講</w:t>
            </w:r>
            <w:r w:rsidR="0063765F" w:rsidRPr="00393C22">
              <w:rPr>
                <w:rFonts w:asciiTheme="majorEastAsia" w:eastAsiaTheme="majorEastAsia" w:hAnsiTheme="majorEastAsia" w:hint="eastAsia"/>
                <w:bCs/>
                <w:color w:val="000000" w:themeColor="text1"/>
                <w:sz w:val="18"/>
                <w:szCs w:val="20"/>
              </w:rPr>
              <w:t>ずべきこととするものです</w:t>
            </w:r>
            <w:r w:rsidRPr="00393C22">
              <w:rPr>
                <w:rFonts w:asciiTheme="majorEastAsia" w:eastAsiaTheme="majorEastAsia" w:hAnsiTheme="majorEastAsia" w:hint="eastAsia"/>
                <w:bCs/>
                <w:color w:val="000000" w:themeColor="text1"/>
                <w:sz w:val="18"/>
                <w:szCs w:val="20"/>
              </w:rPr>
              <w:t>。</w:t>
            </w:r>
          </w:p>
        </w:tc>
        <w:tc>
          <w:tcPr>
            <w:tcW w:w="1264" w:type="dxa"/>
            <w:tcBorders>
              <w:top w:val="nil"/>
              <w:bottom w:val="single" w:sz="4" w:space="0" w:color="auto"/>
            </w:tcBorders>
          </w:tcPr>
          <w:p w14:paraId="1EB1DC0E"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single" w:sz="4" w:space="0" w:color="auto"/>
            </w:tcBorders>
          </w:tcPr>
          <w:p w14:paraId="2853D8D2"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3B1B650" w14:textId="4C12E074" w:rsidR="00C6569B" w:rsidRPr="00393C22" w:rsidRDefault="00C6569B" w:rsidP="00C6569B">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第3の</w:t>
            </w:r>
            <w:r w:rsidR="0063765F" w:rsidRPr="00393C22">
              <w:rPr>
                <w:rFonts w:asciiTheme="majorEastAsia" w:eastAsiaTheme="majorEastAsia" w:hAnsiTheme="majorEastAsia" w:hint="eastAsia"/>
                <w:bCs/>
                <w:color w:val="000000" w:themeColor="text1"/>
                <w:sz w:val="18"/>
                <w:szCs w:val="18"/>
              </w:rPr>
              <w:t>一</w:t>
            </w:r>
            <w:r w:rsidRPr="00393C22">
              <w:rPr>
                <w:rFonts w:asciiTheme="majorEastAsia" w:eastAsiaTheme="majorEastAsia" w:hAnsiTheme="majorEastAsia" w:hint="eastAsia"/>
                <w:bCs/>
                <w:color w:val="000000" w:themeColor="text1"/>
                <w:sz w:val="18"/>
                <w:szCs w:val="18"/>
              </w:rPr>
              <w:t>の4(26)②</w:t>
            </w:r>
          </w:p>
        </w:tc>
      </w:tr>
      <w:tr w:rsidR="00C6569B" w:rsidRPr="00393C22" w14:paraId="66C4A070" w14:textId="77777777" w:rsidTr="00EF3B7C">
        <w:trPr>
          <w:trHeight w:val="750"/>
        </w:trPr>
        <w:tc>
          <w:tcPr>
            <w:tcW w:w="1555" w:type="dxa"/>
            <w:tcBorders>
              <w:top w:val="nil"/>
              <w:bottom w:val="nil"/>
            </w:tcBorders>
          </w:tcPr>
          <w:p w14:paraId="328535B4"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124534B8" w14:textId="53F81A65" w:rsidR="00C6569B" w:rsidRPr="00393C22" w:rsidRDefault="00C6569B" w:rsidP="005F237D">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64" w:type="dxa"/>
            <w:tcBorders>
              <w:top w:val="single" w:sz="4" w:space="0" w:color="auto"/>
              <w:bottom w:val="dotted" w:sz="4" w:space="0" w:color="auto"/>
            </w:tcBorders>
          </w:tcPr>
          <w:p w14:paraId="040432B7"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3C5C5DEA"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条例第35条</w:t>
            </w:r>
          </w:p>
          <w:p w14:paraId="1E6012F9" w14:textId="0C954726" w:rsidR="00C6569B" w:rsidRPr="00393C22" w:rsidRDefault="00C6569B" w:rsidP="00C6569B">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第3項</w:t>
            </w:r>
          </w:p>
        </w:tc>
      </w:tr>
      <w:tr w:rsidR="00F32B52" w:rsidRPr="00393C22" w14:paraId="1A7C6B05" w14:textId="77777777" w:rsidTr="00A034E0">
        <w:trPr>
          <w:trHeight w:val="455"/>
        </w:trPr>
        <w:tc>
          <w:tcPr>
            <w:tcW w:w="1555" w:type="dxa"/>
            <w:tcBorders>
              <w:top w:val="nil"/>
              <w:bottom w:val="nil"/>
            </w:tcBorders>
          </w:tcPr>
          <w:p w14:paraId="204BDB8E" w14:textId="77777777" w:rsidR="00F32B52" w:rsidRPr="00393C22" w:rsidRDefault="00F32B52" w:rsidP="00F32B5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45851B5A" w14:textId="60DDFA55" w:rsidR="00F32B52" w:rsidRPr="00393C22" w:rsidRDefault="00F32B52" w:rsidP="00F32B5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64" w:type="dxa"/>
            <w:tcBorders>
              <w:top w:val="dotted" w:sz="4" w:space="0" w:color="auto"/>
              <w:bottom w:val="dotted" w:sz="4" w:space="0" w:color="auto"/>
            </w:tcBorders>
          </w:tcPr>
          <w:p w14:paraId="1E7723F7" w14:textId="77777777" w:rsidR="00F32B52" w:rsidRPr="00393C22" w:rsidRDefault="00F32B52" w:rsidP="00F32B52">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490F828D" w14:textId="77777777" w:rsidR="00F32B52" w:rsidRPr="00393C22" w:rsidRDefault="00F32B52" w:rsidP="00F32B5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5A877ABC" w14:textId="3B9BD20B" w:rsidR="00F32B52" w:rsidRPr="00393C22" w:rsidRDefault="00F32B52" w:rsidP="00F32B52">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第3の一の4(26)③</w:t>
            </w:r>
          </w:p>
        </w:tc>
      </w:tr>
      <w:tr w:rsidR="00C6569B" w:rsidRPr="00393C22" w14:paraId="5F459330" w14:textId="77777777" w:rsidTr="00A034E0">
        <w:trPr>
          <w:trHeight w:val="296"/>
        </w:trPr>
        <w:tc>
          <w:tcPr>
            <w:tcW w:w="1555" w:type="dxa"/>
            <w:tcBorders>
              <w:top w:val="single" w:sz="4" w:space="0" w:color="auto"/>
              <w:bottom w:val="single" w:sz="4" w:space="0" w:color="auto"/>
            </w:tcBorders>
          </w:tcPr>
          <w:p w14:paraId="6CF4D3CD" w14:textId="3BBF711C" w:rsidR="00C6569B" w:rsidRPr="00393C22" w:rsidRDefault="00C6569B" w:rsidP="00220990">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w:t>
            </w:r>
            <w:r w:rsidR="00220990" w:rsidRPr="00393C22">
              <w:rPr>
                <w:rFonts w:asciiTheme="majorEastAsia" w:eastAsiaTheme="majorEastAsia" w:hAnsiTheme="majorEastAsia" w:hint="eastAsia"/>
                <w:bCs/>
                <w:color w:val="000000" w:themeColor="text1"/>
                <w:sz w:val="18"/>
                <w:szCs w:val="20"/>
              </w:rPr>
              <w:t>９</w:t>
            </w:r>
            <w:r w:rsidRPr="00393C22">
              <w:rPr>
                <w:rFonts w:asciiTheme="majorEastAsia" w:eastAsiaTheme="majorEastAsia" w:hAnsiTheme="majorEastAsia" w:hint="eastAsia"/>
                <w:bCs/>
                <w:color w:val="000000" w:themeColor="text1"/>
                <w:sz w:val="18"/>
                <w:szCs w:val="20"/>
              </w:rPr>
              <w:t xml:space="preserve">　広告</w:t>
            </w:r>
          </w:p>
        </w:tc>
        <w:tc>
          <w:tcPr>
            <w:tcW w:w="6095" w:type="dxa"/>
            <w:tcBorders>
              <w:top w:val="single" w:sz="4" w:space="0" w:color="auto"/>
              <w:bottom w:val="single" w:sz="4" w:space="0" w:color="auto"/>
            </w:tcBorders>
          </w:tcPr>
          <w:p w14:paraId="42A71DD5" w14:textId="19AE9ADE" w:rsidR="00C6569B" w:rsidRPr="00393C22" w:rsidRDefault="00C6569B" w:rsidP="0022099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事業所について広告をする場合においては、その内容が虚偽又は誇大なものと</w:t>
            </w:r>
            <w:r w:rsidR="00220990" w:rsidRPr="00393C22">
              <w:rPr>
                <w:rFonts w:asciiTheme="majorEastAsia" w:eastAsiaTheme="majorEastAsia" w:hAnsiTheme="majorEastAsia" w:hint="eastAsia"/>
                <w:bCs/>
                <w:color w:val="000000" w:themeColor="text1"/>
                <w:sz w:val="18"/>
                <w:szCs w:val="20"/>
              </w:rPr>
              <w:t>し</w:t>
            </w:r>
            <w:r w:rsidRPr="00393C22">
              <w:rPr>
                <w:rFonts w:asciiTheme="majorEastAsia" w:eastAsiaTheme="majorEastAsia" w:hAnsiTheme="majorEastAsia" w:hint="eastAsia"/>
                <w:bCs/>
                <w:color w:val="000000" w:themeColor="text1"/>
                <w:sz w:val="18"/>
                <w:szCs w:val="20"/>
              </w:rPr>
              <w:t>ていませんか。</w:t>
            </w:r>
          </w:p>
        </w:tc>
        <w:tc>
          <w:tcPr>
            <w:tcW w:w="1264" w:type="dxa"/>
            <w:tcBorders>
              <w:top w:val="single" w:sz="4" w:space="0" w:color="auto"/>
              <w:bottom w:val="single" w:sz="4" w:space="0" w:color="auto"/>
            </w:tcBorders>
          </w:tcPr>
          <w:p w14:paraId="75446DE5" w14:textId="5A77FBF5" w:rsidR="00C6569B" w:rsidRPr="00393C22" w:rsidRDefault="00C6569B" w:rsidP="00220990">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いない　いる</w:t>
            </w:r>
          </w:p>
        </w:tc>
        <w:tc>
          <w:tcPr>
            <w:tcW w:w="1503" w:type="dxa"/>
            <w:gridSpan w:val="2"/>
            <w:tcBorders>
              <w:top w:val="single" w:sz="4" w:space="0" w:color="auto"/>
              <w:bottom w:val="single" w:sz="4" w:space="0" w:color="auto"/>
            </w:tcBorders>
          </w:tcPr>
          <w:p w14:paraId="5B336F66" w14:textId="4809C084"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条例第36条</w:t>
            </w:r>
          </w:p>
        </w:tc>
      </w:tr>
      <w:tr w:rsidR="00C6569B" w:rsidRPr="00393C22" w14:paraId="22897F81" w14:textId="77777777" w:rsidTr="00A034E0">
        <w:trPr>
          <w:trHeight w:val="799"/>
        </w:trPr>
        <w:tc>
          <w:tcPr>
            <w:tcW w:w="1555" w:type="dxa"/>
            <w:tcBorders>
              <w:top w:val="single" w:sz="4" w:space="0" w:color="auto"/>
            </w:tcBorders>
          </w:tcPr>
          <w:p w14:paraId="0B2C914D" w14:textId="7A6CC75B" w:rsidR="00C6569B" w:rsidRPr="00393C22" w:rsidRDefault="00EB1868"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３０</w:t>
            </w:r>
            <w:r w:rsidR="00C6569B" w:rsidRPr="00393C22">
              <w:rPr>
                <w:rFonts w:asciiTheme="majorEastAsia" w:eastAsiaTheme="majorEastAsia" w:hAnsiTheme="majorEastAsia" w:hint="eastAsia"/>
                <w:bCs/>
                <w:color w:val="000000" w:themeColor="text1"/>
                <w:sz w:val="18"/>
                <w:szCs w:val="20"/>
              </w:rPr>
              <w:t xml:space="preserve">　指定居宅介護支援事業者に対する利益供与等の禁止</w:t>
            </w:r>
          </w:p>
        </w:tc>
        <w:tc>
          <w:tcPr>
            <w:tcW w:w="6095" w:type="dxa"/>
            <w:tcBorders>
              <w:top w:val="single" w:sz="4" w:space="0" w:color="auto"/>
              <w:bottom w:val="single" w:sz="4" w:space="0" w:color="auto"/>
            </w:tcBorders>
          </w:tcPr>
          <w:p w14:paraId="6E14766D" w14:textId="7FB63EBE" w:rsidR="00C6569B" w:rsidRPr="00393C22" w:rsidRDefault="00C6569B" w:rsidP="00C6569B">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指定居宅介護支援事業者又は</w:t>
            </w:r>
            <w:r w:rsidR="00165AC1" w:rsidRPr="00393C22">
              <w:rPr>
                <w:rFonts w:asciiTheme="majorEastAsia" w:eastAsiaTheme="majorEastAsia" w:hAnsiTheme="majorEastAsia" w:hint="eastAsia"/>
                <w:bCs/>
                <w:color w:val="000000" w:themeColor="text1"/>
                <w:sz w:val="18"/>
                <w:szCs w:val="20"/>
              </w:rPr>
              <w:t>その</w:t>
            </w:r>
            <w:r w:rsidRPr="00393C22">
              <w:rPr>
                <w:rFonts w:asciiTheme="majorEastAsia" w:eastAsiaTheme="majorEastAsia" w:hAnsiTheme="majorEastAsia" w:hint="eastAsia"/>
                <w:bCs/>
                <w:color w:val="000000" w:themeColor="text1"/>
                <w:sz w:val="18"/>
                <w:szCs w:val="20"/>
              </w:rPr>
              <w:t>従業者に対し、利用者に特定の事業者によるサービスを利用させることの対償として、金品その他の財産上の利益を供与していませんか。</w:t>
            </w:r>
          </w:p>
        </w:tc>
        <w:tc>
          <w:tcPr>
            <w:tcW w:w="1264" w:type="dxa"/>
            <w:tcBorders>
              <w:top w:val="single" w:sz="4" w:space="0" w:color="auto"/>
              <w:bottom w:val="single" w:sz="4" w:space="0" w:color="auto"/>
            </w:tcBorders>
          </w:tcPr>
          <w:p w14:paraId="22101801"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いない　いる</w:t>
            </w:r>
          </w:p>
          <w:p w14:paraId="5E75A11F"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single" w:sz="4" w:space="0" w:color="auto"/>
            </w:tcBorders>
          </w:tcPr>
          <w:p w14:paraId="2BC7B8C4" w14:textId="5E322934"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条例第37条</w:t>
            </w:r>
          </w:p>
          <w:p w14:paraId="716DF629"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p>
        </w:tc>
      </w:tr>
      <w:tr w:rsidR="00C6569B" w:rsidRPr="00393C22" w14:paraId="2EDD57C8" w14:textId="77777777" w:rsidTr="00333794">
        <w:trPr>
          <w:trHeight w:val="555"/>
        </w:trPr>
        <w:tc>
          <w:tcPr>
            <w:tcW w:w="1555" w:type="dxa"/>
            <w:tcBorders>
              <w:top w:val="single" w:sz="4" w:space="0" w:color="auto"/>
              <w:bottom w:val="nil"/>
            </w:tcBorders>
          </w:tcPr>
          <w:p w14:paraId="335F32AD" w14:textId="0D211B76"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w:t>
            </w:r>
            <w:r w:rsidR="00165AC1" w:rsidRPr="00393C22">
              <w:rPr>
                <w:rFonts w:asciiTheme="majorEastAsia" w:eastAsiaTheme="majorEastAsia" w:hAnsiTheme="majorEastAsia" w:hint="eastAsia"/>
                <w:bCs/>
                <w:color w:val="000000" w:themeColor="text1"/>
                <w:sz w:val="18"/>
                <w:szCs w:val="20"/>
              </w:rPr>
              <w:t>１</w:t>
            </w:r>
            <w:r w:rsidRPr="00393C22">
              <w:rPr>
                <w:rFonts w:asciiTheme="majorEastAsia" w:eastAsiaTheme="majorEastAsia" w:hAnsiTheme="majorEastAsia" w:hint="eastAsia"/>
                <w:bCs/>
                <w:color w:val="000000" w:themeColor="text1"/>
                <w:sz w:val="18"/>
                <w:szCs w:val="20"/>
              </w:rPr>
              <w:t xml:space="preserve">　苦情処理</w:t>
            </w:r>
          </w:p>
          <w:p w14:paraId="6627F5BE"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tcPr>
          <w:p w14:paraId="48AC24CA" w14:textId="104C1492" w:rsidR="00C6569B" w:rsidRPr="00393C22" w:rsidRDefault="00C6569B" w:rsidP="00803E7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①　</w:t>
            </w:r>
            <w:r w:rsidR="00803E70" w:rsidRPr="00393C22">
              <w:rPr>
                <w:rFonts w:asciiTheme="majorEastAsia" w:eastAsiaTheme="majorEastAsia" w:hAnsiTheme="majorEastAsia" w:hint="eastAsia"/>
                <w:color w:val="000000" w:themeColor="text1"/>
                <w:sz w:val="18"/>
                <w:szCs w:val="18"/>
              </w:rPr>
              <w:t>提供した指定</w:t>
            </w:r>
            <w:r w:rsidR="00803E70" w:rsidRPr="00393C22">
              <w:rPr>
                <w:rFonts w:asciiTheme="majorEastAsia" w:eastAsiaTheme="majorEastAsia" w:hAnsiTheme="majorEastAsia" w:hint="eastAsia"/>
                <w:bCs/>
                <w:color w:val="000000" w:themeColor="text1"/>
                <w:sz w:val="18"/>
                <w:szCs w:val="20"/>
              </w:rPr>
              <w:t>定期巡回・随時対応型訪問介護看護</w:t>
            </w:r>
            <w:r w:rsidRPr="00393C22">
              <w:rPr>
                <w:rFonts w:asciiTheme="majorEastAsia" w:eastAsiaTheme="majorEastAsia" w:hAnsiTheme="majorEastAsia" w:hint="eastAsia"/>
                <w:color w:val="000000" w:themeColor="text1"/>
                <w:sz w:val="18"/>
                <w:szCs w:val="18"/>
              </w:rPr>
              <w:t>に係る利用者及びその家族からの苦情に迅速かつ適切に対応するために、苦情を受け付けるための窓口を設置する等の必要な措置を講じていますか。</w:t>
            </w:r>
          </w:p>
        </w:tc>
        <w:tc>
          <w:tcPr>
            <w:tcW w:w="1264" w:type="dxa"/>
            <w:tcBorders>
              <w:top w:val="single" w:sz="4" w:space="0" w:color="auto"/>
              <w:left w:val="single" w:sz="4" w:space="0" w:color="auto"/>
              <w:bottom w:val="dotted" w:sz="4" w:space="0" w:color="auto"/>
            </w:tcBorders>
          </w:tcPr>
          <w:p w14:paraId="0F0C32DA"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62078406"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4EB14982" w14:textId="16B45B3F"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条例第38条</w:t>
            </w:r>
          </w:p>
          <w:p w14:paraId="2103EE65" w14:textId="042F78EA" w:rsidR="00C6569B" w:rsidRPr="00393C22" w:rsidRDefault="00C6569B" w:rsidP="00803E70">
            <w:pPr>
              <w:spacing w:line="240" w:lineRule="exact"/>
              <w:rPr>
                <w:rFonts w:asciiTheme="majorEastAsia" w:eastAsiaTheme="majorEastAsia" w:hAnsiTheme="majorEastAsia"/>
                <w:color w:val="000000" w:themeColor="text1"/>
                <w:sz w:val="16"/>
                <w:szCs w:val="18"/>
              </w:rPr>
            </w:pPr>
            <w:r w:rsidRPr="00393C22">
              <w:rPr>
                <w:rFonts w:asciiTheme="majorEastAsia" w:eastAsiaTheme="majorEastAsia" w:hAnsiTheme="majorEastAsia" w:hint="eastAsia"/>
                <w:bCs/>
                <w:color w:val="000000" w:themeColor="text1"/>
                <w:sz w:val="18"/>
                <w:szCs w:val="18"/>
              </w:rPr>
              <w:t>第1項</w:t>
            </w:r>
          </w:p>
        </w:tc>
      </w:tr>
      <w:tr w:rsidR="00803E70" w:rsidRPr="00393C22" w14:paraId="0C390EF0" w14:textId="77777777" w:rsidTr="00EF3B7C">
        <w:trPr>
          <w:trHeight w:val="1735"/>
        </w:trPr>
        <w:tc>
          <w:tcPr>
            <w:tcW w:w="1555" w:type="dxa"/>
            <w:tcBorders>
              <w:top w:val="nil"/>
              <w:bottom w:val="nil"/>
            </w:tcBorders>
          </w:tcPr>
          <w:p w14:paraId="7C7D6B3E" w14:textId="77777777" w:rsidR="00803E70" w:rsidRPr="00393C22" w:rsidRDefault="00803E70" w:rsidP="00803E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14:paraId="728836B0" w14:textId="77777777" w:rsidR="00803E70" w:rsidRPr="00393C22" w:rsidRDefault="00803E70" w:rsidP="00803E7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「必要な措置」とは、具体的には以下のとおりです。</w:t>
            </w:r>
          </w:p>
          <w:p w14:paraId="6EA6DFDE" w14:textId="77777777" w:rsidR="00803E70" w:rsidRPr="00393C22" w:rsidRDefault="00803E70" w:rsidP="00803E7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苦情を受け付けるための窓口を設置すること。</w:t>
            </w:r>
          </w:p>
          <w:p w14:paraId="24F4ED4F" w14:textId="77777777" w:rsidR="00803E70" w:rsidRPr="00393C22" w:rsidRDefault="00803E70" w:rsidP="00803E7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相談窓口、苦情処理の体制及び手順等当該事業所における苦情を処理するた</w:t>
            </w:r>
          </w:p>
          <w:p w14:paraId="4A526F42" w14:textId="4C2512A8" w:rsidR="00803E70" w:rsidRPr="00393C22" w:rsidRDefault="00803E70" w:rsidP="00803E7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めに講ずる措置の概要について明らかにすること。</w:t>
            </w:r>
          </w:p>
          <w:p w14:paraId="4F5B1E54" w14:textId="77777777" w:rsidR="00803E70" w:rsidRPr="00393C22" w:rsidRDefault="00803E70" w:rsidP="00803E7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利用申込者又はその家族にサービスの内容を説明する文書に苦情に対する対</w:t>
            </w:r>
          </w:p>
          <w:p w14:paraId="59291F1B" w14:textId="75A7639D" w:rsidR="00803E70" w:rsidRPr="00393C22" w:rsidRDefault="00803E70" w:rsidP="00803E7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応の内容についても併せて記載すること。</w:t>
            </w:r>
          </w:p>
          <w:p w14:paraId="7B84CE4D" w14:textId="77777777" w:rsidR="00803E70" w:rsidRPr="00393C22" w:rsidRDefault="00803E70" w:rsidP="00803E7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エ　苦情に対する対応の内容について事業所に掲示し、かつ、ウェブサイトに掲</w:t>
            </w:r>
          </w:p>
          <w:p w14:paraId="739AF5A2" w14:textId="30EB5802" w:rsidR="00803E70" w:rsidRPr="00393C22" w:rsidRDefault="00803E70" w:rsidP="00803E7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載すること。</w:t>
            </w:r>
          </w:p>
        </w:tc>
        <w:tc>
          <w:tcPr>
            <w:tcW w:w="1264" w:type="dxa"/>
            <w:tcBorders>
              <w:top w:val="dotted" w:sz="4" w:space="0" w:color="auto"/>
              <w:left w:val="single" w:sz="4" w:space="0" w:color="auto"/>
              <w:bottom w:val="single" w:sz="4" w:space="0" w:color="auto"/>
            </w:tcBorders>
          </w:tcPr>
          <w:p w14:paraId="1ACE407D" w14:textId="77777777" w:rsidR="00803E70" w:rsidRPr="00393C22" w:rsidRDefault="00803E70" w:rsidP="00803E70">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6582DE9" w14:textId="77777777" w:rsidR="00803E70" w:rsidRPr="00393C22" w:rsidRDefault="00803E70" w:rsidP="00803E7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3A42C02" w14:textId="4B965FEC" w:rsidR="00803E70" w:rsidRPr="00393C22" w:rsidRDefault="00803E70" w:rsidP="00803E7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第3の一の4(28)</w:t>
            </w:r>
            <w:r w:rsidR="00E50F15" w:rsidRPr="00393C22">
              <w:rPr>
                <w:rFonts w:asciiTheme="majorEastAsia" w:eastAsiaTheme="majorEastAsia" w:hAnsiTheme="majorEastAsia" w:hint="eastAsia"/>
                <w:bCs/>
                <w:color w:val="000000" w:themeColor="text1"/>
                <w:sz w:val="18"/>
                <w:szCs w:val="18"/>
              </w:rPr>
              <w:t>①</w:t>
            </w:r>
          </w:p>
        </w:tc>
      </w:tr>
      <w:tr w:rsidR="00C6569B" w:rsidRPr="00393C22" w14:paraId="276CE5AA" w14:textId="77777777" w:rsidTr="00E50F15">
        <w:trPr>
          <w:trHeight w:val="325"/>
        </w:trPr>
        <w:tc>
          <w:tcPr>
            <w:tcW w:w="1555" w:type="dxa"/>
            <w:vMerge w:val="restart"/>
            <w:tcBorders>
              <w:top w:val="nil"/>
            </w:tcBorders>
          </w:tcPr>
          <w:p w14:paraId="03FEC83C" w14:textId="5E046292"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right w:val="single" w:sz="4" w:space="0" w:color="auto"/>
            </w:tcBorders>
          </w:tcPr>
          <w:p w14:paraId="60545E5E" w14:textId="64A8AC33" w:rsidR="00C6569B" w:rsidRPr="00393C22" w:rsidRDefault="00C6569B" w:rsidP="00196471">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②　苦情を受け付けた場合には、</w:t>
            </w:r>
            <w:r w:rsidR="00196471" w:rsidRPr="00393C22">
              <w:rPr>
                <w:rFonts w:asciiTheme="majorEastAsia" w:eastAsiaTheme="majorEastAsia" w:hAnsiTheme="majorEastAsia" w:hint="eastAsia"/>
                <w:color w:val="000000" w:themeColor="text1"/>
                <w:sz w:val="18"/>
                <w:szCs w:val="18"/>
              </w:rPr>
              <w:t>当該</w:t>
            </w:r>
            <w:r w:rsidRPr="00393C22">
              <w:rPr>
                <w:rFonts w:asciiTheme="majorEastAsia" w:eastAsiaTheme="majorEastAsia" w:hAnsiTheme="majorEastAsia" w:hint="eastAsia"/>
                <w:color w:val="000000" w:themeColor="text1"/>
                <w:sz w:val="18"/>
                <w:szCs w:val="18"/>
              </w:rPr>
              <w:t>苦情の内容等を記録していますか。</w:t>
            </w:r>
          </w:p>
        </w:tc>
        <w:tc>
          <w:tcPr>
            <w:tcW w:w="1264" w:type="dxa"/>
            <w:tcBorders>
              <w:top w:val="single" w:sz="4" w:space="0" w:color="auto"/>
              <w:left w:val="single" w:sz="4" w:space="0" w:color="auto"/>
              <w:bottom w:val="dotted" w:sz="4" w:space="0" w:color="auto"/>
            </w:tcBorders>
          </w:tcPr>
          <w:p w14:paraId="01E57367" w14:textId="79DB6A54"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413B06AA"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条例第38条</w:t>
            </w:r>
          </w:p>
          <w:p w14:paraId="2615A523" w14:textId="63365B84" w:rsidR="00C6569B" w:rsidRPr="00393C22" w:rsidRDefault="00C6569B" w:rsidP="00E50F1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E50F15" w:rsidRPr="00393C22" w14:paraId="702ECD20" w14:textId="77777777" w:rsidTr="00A034E0">
        <w:trPr>
          <w:trHeight w:val="1449"/>
        </w:trPr>
        <w:tc>
          <w:tcPr>
            <w:tcW w:w="1555" w:type="dxa"/>
            <w:vMerge/>
            <w:tcBorders>
              <w:bottom w:val="nil"/>
            </w:tcBorders>
          </w:tcPr>
          <w:p w14:paraId="17B37C35" w14:textId="77777777" w:rsidR="00E50F15" w:rsidRPr="00393C22" w:rsidRDefault="00E50F15" w:rsidP="00E50F1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7054A40" w14:textId="2772BDB9" w:rsidR="00E50F15" w:rsidRPr="00393C22" w:rsidRDefault="00E50F15" w:rsidP="00A4575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w:t>
            </w:r>
            <w:r w:rsidR="00A45751" w:rsidRPr="00393C22">
              <w:rPr>
                <w:rFonts w:asciiTheme="majorEastAsia" w:eastAsiaTheme="majorEastAsia" w:hAnsiTheme="majorEastAsia" w:hint="eastAsia"/>
                <w:color w:val="000000" w:themeColor="text1"/>
                <w:sz w:val="18"/>
                <w:szCs w:val="18"/>
              </w:rPr>
              <w:t>利用者及びその家族からの苦情に対し、指定定期巡回・随時対応型訪問介護看護事業者が組織として迅速かつ適切に対応するため、当該苦情（指定定期巡回・随時対応型訪問介護看護事業者が提供したサービスとは関係のないものを除く。）の受付日、その内容等を記録することを義務づけたものです。また、指定定期巡回・随時対応型訪問介護看護事業者は、苦情がサービスの質の向上を図る上での重要な情報であるとの認識に立ち、苦情の内容を踏まえ、サービスの質の向上に向けた取組を行うことが必要です。</w:t>
            </w:r>
          </w:p>
        </w:tc>
        <w:tc>
          <w:tcPr>
            <w:tcW w:w="1264" w:type="dxa"/>
            <w:tcBorders>
              <w:top w:val="dotted" w:sz="4" w:space="0" w:color="auto"/>
              <w:bottom w:val="single" w:sz="4" w:space="0" w:color="auto"/>
            </w:tcBorders>
          </w:tcPr>
          <w:p w14:paraId="10FE43E2" w14:textId="77777777" w:rsidR="00E50F15" w:rsidRPr="00393C22" w:rsidRDefault="00E50F15" w:rsidP="00E50F1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A547DA7" w14:textId="77777777" w:rsidR="00E50F15" w:rsidRPr="00393C22" w:rsidRDefault="00E50F15" w:rsidP="00E50F1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057EE549" w14:textId="40DE890E" w:rsidR="00E50F15" w:rsidRPr="00393C22" w:rsidRDefault="00E50F15" w:rsidP="00E50F1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第3の一の4(28)②</w:t>
            </w:r>
          </w:p>
        </w:tc>
      </w:tr>
      <w:tr w:rsidR="00C6569B" w:rsidRPr="00393C22" w14:paraId="63D4F157" w14:textId="77777777" w:rsidTr="00A034E0">
        <w:trPr>
          <w:trHeight w:val="1020"/>
        </w:trPr>
        <w:tc>
          <w:tcPr>
            <w:tcW w:w="1555" w:type="dxa"/>
            <w:tcBorders>
              <w:top w:val="nil"/>
              <w:bottom w:val="nil"/>
            </w:tcBorders>
          </w:tcPr>
          <w:p w14:paraId="4E8039E3"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150E0C4D" w14:textId="2182A125" w:rsidR="00C6569B" w:rsidRPr="00393C22" w:rsidRDefault="00C6569B" w:rsidP="00E6187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③　提供した</w:t>
            </w:r>
            <w:r w:rsidR="00E61873" w:rsidRPr="00393C22">
              <w:rPr>
                <w:rFonts w:asciiTheme="majorEastAsia" w:eastAsiaTheme="majorEastAsia" w:hAnsiTheme="majorEastAsia" w:hint="eastAsia"/>
                <w:color w:val="000000" w:themeColor="text1"/>
                <w:sz w:val="18"/>
                <w:szCs w:val="18"/>
              </w:rPr>
              <w:t>指定定期巡回・随時対応型訪問介護看護</w:t>
            </w:r>
            <w:r w:rsidRPr="00393C22">
              <w:rPr>
                <w:rFonts w:asciiTheme="majorEastAsia" w:eastAsiaTheme="majorEastAsia" w:hAnsiTheme="majorEastAsia" w:hint="eastAsia"/>
                <w:color w:val="000000" w:themeColor="text1"/>
                <w:sz w:val="18"/>
                <w:szCs w:val="18"/>
              </w:rPr>
              <w:t>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264" w:type="dxa"/>
            <w:tcBorders>
              <w:top w:val="single" w:sz="4" w:space="0" w:color="auto"/>
              <w:bottom w:val="single" w:sz="4" w:space="0" w:color="auto"/>
            </w:tcBorders>
          </w:tcPr>
          <w:p w14:paraId="56FAAD61"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69DA400C"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事例なし</w:t>
            </w:r>
          </w:p>
        </w:tc>
        <w:tc>
          <w:tcPr>
            <w:tcW w:w="1503" w:type="dxa"/>
            <w:gridSpan w:val="2"/>
            <w:tcBorders>
              <w:top w:val="single" w:sz="4" w:space="0" w:color="auto"/>
              <w:bottom w:val="single" w:sz="4" w:space="0" w:color="auto"/>
            </w:tcBorders>
          </w:tcPr>
          <w:p w14:paraId="2291E49B"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条例第38条</w:t>
            </w:r>
          </w:p>
          <w:p w14:paraId="257DBD53" w14:textId="41B8A472" w:rsidR="00C6569B" w:rsidRPr="00393C22" w:rsidRDefault="00C6569B" w:rsidP="00A4418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第3項</w:t>
            </w:r>
          </w:p>
        </w:tc>
      </w:tr>
      <w:tr w:rsidR="00C6569B" w:rsidRPr="00393C22" w14:paraId="3DB9042D" w14:textId="77777777" w:rsidTr="00A034E0">
        <w:trPr>
          <w:cantSplit/>
          <w:trHeight w:val="385"/>
        </w:trPr>
        <w:tc>
          <w:tcPr>
            <w:tcW w:w="1555" w:type="dxa"/>
            <w:tcBorders>
              <w:top w:val="nil"/>
              <w:bottom w:val="nil"/>
            </w:tcBorders>
          </w:tcPr>
          <w:p w14:paraId="7B3B8ECA"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0DF7862E" w14:textId="2B6CB9D2" w:rsidR="00C6569B" w:rsidRPr="00393C22" w:rsidRDefault="00C6569B" w:rsidP="00E61873">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64" w:type="dxa"/>
            <w:tcBorders>
              <w:top w:val="single" w:sz="4" w:space="0" w:color="auto"/>
              <w:bottom w:val="single" w:sz="4" w:space="0" w:color="auto"/>
            </w:tcBorders>
          </w:tcPr>
          <w:p w14:paraId="6BE33FD1"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8141C1B"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事例なし</w:t>
            </w:r>
          </w:p>
        </w:tc>
        <w:tc>
          <w:tcPr>
            <w:tcW w:w="1503" w:type="dxa"/>
            <w:gridSpan w:val="2"/>
            <w:tcBorders>
              <w:top w:val="single" w:sz="4" w:space="0" w:color="auto"/>
              <w:bottom w:val="single" w:sz="4" w:space="0" w:color="auto"/>
            </w:tcBorders>
          </w:tcPr>
          <w:p w14:paraId="3A00F5E6"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条例第38条</w:t>
            </w:r>
          </w:p>
          <w:p w14:paraId="0447489B" w14:textId="6A4F3E73" w:rsidR="00C6569B" w:rsidRPr="00393C22" w:rsidRDefault="00C6569B" w:rsidP="00E61873">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第4項</w:t>
            </w:r>
          </w:p>
        </w:tc>
      </w:tr>
      <w:tr w:rsidR="00C6569B" w:rsidRPr="00393C22" w14:paraId="2B839D96" w14:textId="77777777" w:rsidTr="00A034E0">
        <w:trPr>
          <w:trHeight w:val="747"/>
        </w:trPr>
        <w:tc>
          <w:tcPr>
            <w:tcW w:w="1555" w:type="dxa"/>
            <w:tcBorders>
              <w:top w:val="nil"/>
              <w:bottom w:val="nil"/>
            </w:tcBorders>
          </w:tcPr>
          <w:p w14:paraId="7DE21014"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2C002501" w14:textId="183B15B5" w:rsidR="00C6569B" w:rsidRPr="00393C22" w:rsidRDefault="00C6569B" w:rsidP="00D80A0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⑤　提供した</w:t>
            </w:r>
            <w:r w:rsidR="00D80A00" w:rsidRPr="00393C22">
              <w:rPr>
                <w:rFonts w:asciiTheme="majorEastAsia" w:eastAsiaTheme="majorEastAsia" w:hAnsiTheme="majorEastAsia" w:hint="eastAsia"/>
                <w:color w:val="000000" w:themeColor="text1"/>
                <w:sz w:val="18"/>
                <w:szCs w:val="18"/>
              </w:rPr>
              <w:t>指定定期巡回・随時対応型訪問介護看護</w:t>
            </w:r>
            <w:r w:rsidRPr="00393C22">
              <w:rPr>
                <w:rFonts w:asciiTheme="majorEastAsia" w:eastAsiaTheme="majorEastAsia" w:hAnsiTheme="majorEastAsia" w:hint="eastAsia"/>
                <w:color w:val="000000" w:themeColor="text1"/>
                <w:sz w:val="18"/>
                <w:szCs w:val="18"/>
              </w:rPr>
              <w:t>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64" w:type="dxa"/>
            <w:tcBorders>
              <w:top w:val="single" w:sz="4" w:space="0" w:color="auto"/>
              <w:bottom w:val="single" w:sz="4" w:space="0" w:color="auto"/>
            </w:tcBorders>
          </w:tcPr>
          <w:p w14:paraId="1C9874BA"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1FC2C37D"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事例なし</w:t>
            </w:r>
          </w:p>
        </w:tc>
        <w:tc>
          <w:tcPr>
            <w:tcW w:w="1503" w:type="dxa"/>
            <w:gridSpan w:val="2"/>
            <w:tcBorders>
              <w:top w:val="single" w:sz="4" w:space="0" w:color="auto"/>
              <w:bottom w:val="single" w:sz="4" w:space="0" w:color="auto"/>
            </w:tcBorders>
          </w:tcPr>
          <w:p w14:paraId="0E20C3A0"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条例第38条</w:t>
            </w:r>
          </w:p>
          <w:p w14:paraId="39BD3AC0" w14:textId="2DBC84F1" w:rsidR="00C6569B" w:rsidRPr="00393C22" w:rsidRDefault="00C6569B" w:rsidP="00D80A0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第5項</w:t>
            </w:r>
          </w:p>
        </w:tc>
      </w:tr>
      <w:tr w:rsidR="00C6569B" w:rsidRPr="00393C22" w14:paraId="4D72FBFA" w14:textId="77777777" w:rsidTr="000D7117">
        <w:trPr>
          <w:trHeight w:val="423"/>
        </w:trPr>
        <w:tc>
          <w:tcPr>
            <w:tcW w:w="1555" w:type="dxa"/>
            <w:tcBorders>
              <w:top w:val="nil"/>
              <w:bottom w:val="single" w:sz="4" w:space="0" w:color="auto"/>
            </w:tcBorders>
          </w:tcPr>
          <w:p w14:paraId="7341420E"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155B0590" w14:textId="5F4876A6" w:rsidR="00C6569B" w:rsidRPr="00393C22" w:rsidRDefault="00C6569B" w:rsidP="00C6569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64" w:type="dxa"/>
            <w:tcBorders>
              <w:top w:val="single" w:sz="4" w:space="0" w:color="auto"/>
              <w:bottom w:val="single" w:sz="4" w:space="0" w:color="auto"/>
            </w:tcBorders>
          </w:tcPr>
          <w:p w14:paraId="5FF12C31"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42394D8F"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事例なし</w:t>
            </w:r>
          </w:p>
        </w:tc>
        <w:tc>
          <w:tcPr>
            <w:tcW w:w="1503" w:type="dxa"/>
            <w:gridSpan w:val="2"/>
            <w:tcBorders>
              <w:top w:val="single" w:sz="4" w:space="0" w:color="auto"/>
              <w:bottom w:val="single" w:sz="4" w:space="0" w:color="auto"/>
            </w:tcBorders>
          </w:tcPr>
          <w:p w14:paraId="67CD9EDE"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条例第38条</w:t>
            </w:r>
          </w:p>
          <w:p w14:paraId="2085F0C8" w14:textId="3C22A4EE" w:rsidR="00C6569B" w:rsidRPr="00393C22" w:rsidRDefault="00C6569B" w:rsidP="00E61873">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第6項</w:t>
            </w:r>
          </w:p>
        </w:tc>
      </w:tr>
      <w:tr w:rsidR="00C6569B" w:rsidRPr="00393C22" w14:paraId="74A51263" w14:textId="77777777" w:rsidTr="00A034E0">
        <w:trPr>
          <w:trHeight w:val="1844"/>
        </w:trPr>
        <w:tc>
          <w:tcPr>
            <w:tcW w:w="1555" w:type="dxa"/>
            <w:tcBorders>
              <w:top w:val="single" w:sz="4" w:space="0" w:color="auto"/>
              <w:bottom w:val="nil"/>
            </w:tcBorders>
          </w:tcPr>
          <w:p w14:paraId="1C32F708" w14:textId="7A10D271" w:rsidR="00C6569B" w:rsidRPr="00393C22" w:rsidRDefault="00C6569B"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w:t>
            </w:r>
            <w:r w:rsidR="00D80A00" w:rsidRPr="00393C22">
              <w:rPr>
                <w:rFonts w:asciiTheme="majorEastAsia" w:eastAsiaTheme="majorEastAsia" w:hAnsiTheme="majorEastAsia" w:hint="eastAsia"/>
                <w:bCs/>
                <w:color w:val="000000" w:themeColor="text1"/>
                <w:sz w:val="18"/>
                <w:szCs w:val="20"/>
              </w:rPr>
              <w:t>２</w:t>
            </w:r>
            <w:r w:rsidRPr="00393C22">
              <w:rPr>
                <w:rFonts w:asciiTheme="majorEastAsia" w:eastAsiaTheme="majorEastAsia" w:hAnsiTheme="majorEastAsia" w:hint="eastAsia"/>
                <w:bCs/>
                <w:color w:val="000000" w:themeColor="text1"/>
                <w:sz w:val="18"/>
                <w:szCs w:val="20"/>
              </w:rPr>
              <w:t xml:space="preserve">　地域との連携等</w:t>
            </w:r>
          </w:p>
        </w:tc>
        <w:tc>
          <w:tcPr>
            <w:tcW w:w="6095" w:type="dxa"/>
            <w:tcBorders>
              <w:top w:val="single" w:sz="4" w:space="0" w:color="auto"/>
              <w:bottom w:val="dotted" w:sz="4" w:space="0" w:color="auto"/>
            </w:tcBorders>
          </w:tcPr>
          <w:p w14:paraId="1AF59F2A" w14:textId="25A71742" w:rsidR="00C6569B" w:rsidRPr="00393C22" w:rsidRDefault="00C6569B" w:rsidP="00C6569B">
            <w:pPr>
              <w:spacing w:line="240" w:lineRule="exact"/>
              <w:ind w:left="158" w:hangingChars="100" w:hanging="158"/>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4F0D91" w:rsidRPr="00393C22">
              <w:rPr>
                <w:rFonts w:asciiTheme="majorEastAsia" w:eastAsiaTheme="majorEastAsia" w:hAnsiTheme="majorEastAsia" w:hint="eastAsia"/>
                <w:color w:val="000000" w:themeColor="text1"/>
                <w:sz w:val="18"/>
                <w:szCs w:val="18"/>
              </w:rPr>
              <w:t>指定定期巡回・随時対応型訪問介護看護</w:t>
            </w:r>
            <w:r w:rsidRPr="00393C22">
              <w:rPr>
                <w:rFonts w:asciiTheme="majorEastAsia" w:eastAsiaTheme="majorEastAsia" w:hAnsiTheme="majorEastAsia" w:hint="eastAsia"/>
                <w:bCs/>
                <w:color w:val="000000" w:themeColor="text1"/>
                <w:sz w:val="18"/>
                <w:szCs w:val="20"/>
              </w:rPr>
              <w:t>の提供に当たっては、</w:t>
            </w:r>
            <w:r w:rsidR="00AD6A6A" w:rsidRPr="00393C22">
              <w:rPr>
                <w:rFonts w:asciiTheme="majorEastAsia" w:eastAsiaTheme="majorEastAsia" w:hAnsiTheme="majorEastAsia" w:hint="eastAsia"/>
                <w:bCs/>
                <w:color w:val="000000" w:themeColor="text1"/>
                <w:sz w:val="18"/>
                <w:szCs w:val="20"/>
              </w:rPr>
              <w:t>利用者、利用者の家族、地域住民の代表者、地域の医療関係者、事業所が所在する市町村の職員又は事業所が所在する区域を管轄する地域包括支援センターの職員、指定定期巡回・随時対応型訪問介護看護について知見を有する者等により構成される協議会（以下「</w:t>
            </w:r>
            <w:r w:rsidRPr="00393C22">
              <w:rPr>
                <w:rFonts w:asciiTheme="majorEastAsia" w:eastAsiaTheme="majorEastAsia" w:hAnsiTheme="majorEastAsia" w:hint="eastAsia"/>
                <w:bCs/>
                <w:color w:val="000000" w:themeColor="text1"/>
                <w:sz w:val="18"/>
                <w:szCs w:val="20"/>
              </w:rPr>
              <w:t>介護・医療連携推進会議</w:t>
            </w:r>
            <w:r w:rsidR="00AD6A6A" w:rsidRPr="00393C22">
              <w:rPr>
                <w:rFonts w:asciiTheme="majorEastAsia" w:eastAsiaTheme="majorEastAsia" w:hAnsiTheme="majorEastAsia" w:hint="eastAsia"/>
                <w:bCs/>
                <w:color w:val="000000" w:themeColor="text1"/>
                <w:sz w:val="18"/>
                <w:szCs w:val="20"/>
              </w:rPr>
              <w:t>」という。）</w:t>
            </w:r>
            <w:r w:rsidRPr="00393C22">
              <w:rPr>
                <w:rFonts w:asciiTheme="majorEastAsia" w:eastAsiaTheme="majorEastAsia" w:hAnsiTheme="majorEastAsia" w:hint="eastAsia"/>
                <w:bCs/>
                <w:color w:val="000000" w:themeColor="text1"/>
                <w:sz w:val="18"/>
                <w:szCs w:val="20"/>
              </w:rPr>
              <w:t>を設置し、おおむね６月に１回以上、介護・医療連携推進会議に対し</w:t>
            </w:r>
            <w:r w:rsidR="004F0D91" w:rsidRPr="00393C22">
              <w:rPr>
                <w:rFonts w:asciiTheme="majorEastAsia" w:eastAsiaTheme="majorEastAsia" w:hAnsiTheme="majorEastAsia" w:hint="eastAsia"/>
                <w:bCs/>
                <w:color w:val="000000" w:themeColor="text1"/>
                <w:sz w:val="18"/>
                <w:szCs w:val="20"/>
              </w:rPr>
              <w:t>て</w:t>
            </w:r>
            <w:r w:rsidR="004F0D91" w:rsidRPr="00393C22">
              <w:rPr>
                <w:rFonts w:asciiTheme="majorEastAsia" w:eastAsiaTheme="majorEastAsia" w:hAnsiTheme="majorEastAsia" w:hint="eastAsia"/>
                <w:color w:val="000000" w:themeColor="text1"/>
                <w:sz w:val="18"/>
                <w:szCs w:val="18"/>
              </w:rPr>
              <w:t>指定定期巡回・随時対応型訪問介護看護の</w:t>
            </w:r>
            <w:r w:rsidRPr="00393C22">
              <w:rPr>
                <w:rFonts w:asciiTheme="majorEastAsia" w:eastAsiaTheme="majorEastAsia" w:hAnsiTheme="majorEastAsia" w:hint="eastAsia"/>
                <w:bCs/>
                <w:color w:val="000000" w:themeColor="text1"/>
                <w:sz w:val="18"/>
                <w:szCs w:val="20"/>
              </w:rPr>
              <w:t>提供状況等を報告し、介護・医療連携推進会議による評価を受けるとともに、介護・医療連携推進会議から必要な要望、助言等を聴く機会を設けていますか。</w:t>
            </w:r>
          </w:p>
        </w:tc>
        <w:tc>
          <w:tcPr>
            <w:tcW w:w="1264" w:type="dxa"/>
            <w:tcBorders>
              <w:top w:val="single" w:sz="4" w:space="0" w:color="auto"/>
              <w:bottom w:val="nil"/>
            </w:tcBorders>
          </w:tcPr>
          <w:p w14:paraId="5BE7C6C1"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65C0B24D"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nil"/>
            </w:tcBorders>
          </w:tcPr>
          <w:p w14:paraId="7C44F960" w14:textId="0BCC265D"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条例第39条</w:t>
            </w:r>
          </w:p>
          <w:p w14:paraId="35AE23ED" w14:textId="2FB6193F" w:rsidR="00C6569B" w:rsidRPr="00393C22" w:rsidRDefault="00C6569B" w:rsidP="004F0D9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C74F70" w:rsidRPr="00393C22" w14:paraId="52AF5749" w14:textId="77777777" w:rsidTr="00A034E0">
        <w:trPr>
          <w:trHeight w:val="1320"/>
        </w:trPr>
        <w:tc>
          <w:tcPr>
            <w:tcW w:w="1555" w:type="dxa"/>
            <w:tcBorders>
              <w:top w:val="nil"/>
              <w:bottom w:val="nil"/>
            </w:tcBorders>
            <w:vAlign w:val="center"/>
          </w:tcPr>
          <w:p w14:paraId="5A34D84B" w14:textId="77777777" w:rsidR="00C74F70" w:rsidRPr="00393C22" w:rsidRDefault="00C74F70" w:rsidP="00C74F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3F28383" w14:textId="27BBE7FD" w:rsidR="00C74F70" w:rsidRPr="00393C22" w:rsidRDefault="00C74F70" w:rsidP="00C74F7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介護・医療連携推進会議は、指定定期巡回・随時対応型訪問介護看護事業所が、利用者、地域の医療関係者、市町村職員、地域住民の代表者等に対し、提供しているサービス内容等を明らかにすることにより、地域に開かれたサービスとすることで、サービスの質の確保を図ること及び当該会議において、地域における介護及び医療に関する課題について関係者が情報共有を行い、介護と医療の連携を図ることを目的として設置するものであり、各事業所が自ら設置すべきものです。</w:t>
            </w:r>
          </w:p>
        </w:tc>
        <w:tc>
          <w:tcPr>
            <w:tcW w:w="1264" w:type="dxa"/>
            <w:tcBorders>
              <w:top w:val="dotted" w:sz="4" w:space="0" w:color="auto"/>
              <w:bottom w:val="nil"/>
            </w:tcBorders>
          </w:tcPr>
          <w:p w14:paraId="09ABEEC4" w14:textId="77777777" w:rsidR="00C74F70" w:rsidRPr="00393C22" w:rsidRDefault="00C74F70" w:rsidP="00C74F70">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03B06967" w14:textId="77777777" w:rsidR="00C74F70" w:rsidRPr="00393C22" w:rsidRDefault="00C74F70" w:rsidP="00C74F7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23F39532" w14:textId="511AB301" w:rsidR="00C74F70" w:rsidRPr="00393C22" w:rsidRDefault="00C74F70" w:rsidP="00C74F7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第3の一の4(29)①</w:t>
            </w:r>
          </w:p>
        </w:tc>
      </w:tr>
      <w:tr w:rsidR="00C6569B" w:rsidRPr="00393C22" w14:paraId="2051E3D7" w14:textId="77777777" w:rsidTr="00006A94">
        <w:trPr>
          <w:trHeight w:val="51"/>
        </w:trPr>
        <w:tc>
          <w:tcPr>
            <w:tcW w:w="1555" w:type="dxa"/>
            <w:tcBorders>
              <w:top w:val="nil"/>
              <w:bottom w:val="nil"/>
            </w:tcBorders>
            <w:vAlign w:val="center"/>
          </w:tcPr>
          <w:p w14:paraId="2BB4673C"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62A3734A" w14:textId="77777777" w:rsidR="00C6569B" w:rsidRPr="00393C22" w:rsidRDefault="000D7117" w:rsidP="000D711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C6569B" w:rsidRPr="00393C22">
              <w:rPr>
                <w:rFonts w:asciiTheme="majorEastAsia" w:eastAsiaTheme="majorEastAsia" w:hAnsiTheme="majorEastAsia" w:hint="eastAsia"/>
                <w:bCs/>
                <w:color w:val="000000" w:themeColor="text1"/>
                <w:sz w:val="18"/>
                <w:szCs w:val="20"/>
              </w:rPr>
              <w:t>地域</w:t>
            </w:r>
            <w:r w:rsidRPr="00393C22">
              <w:rPr>
                <w:rFonts w:asciiTheme="majorEastAsia" w:eastAsiaTheme="majorEastAsia" w:hAnsiTheme="majorEastAsia" w:hint="eastAsia"/>
                <w:bCs/>
                <w:color w:val="000000" w:themeColor="text1"/>
                <w:sz w:val="18"/>
                <w:szCs w:val="20"/>
              </w:rPr>
              <w:t>住民の代表者</w:t>
            </w:r>
            <w:r w:rsidR="00C6569B" w:rsidRPr="00393C22">
              <w:rPr>
                <w:rFonts w:asciiTheme="majorEastAsia" w:eastAsiaTheme="majorEastAsia" w:hAnsiTheme="majorEastAsia" w:hint="eastAsia"/>
                <w:bCs/>
                <w:color w:val="000000" w:themeColor="text1"/>
                <w:sz w:val="18"/>
                <w:szCs w:val="20"/>
              </w:rPr>
              <w:t>とは、町内会役員、民生委員、老人クラブの代表等が</w:t>
            </w:r>
            <w:r w:rsidRPr="00393C22">
              <w:rPr>
                <w:rFonts w:asciiTheme="majorEastAsia" w:eastAsiaTheme="majorEastAsia" w:hAnsiTheme="majorEastAsia" w:hint="eastAsia"/>
                <w:bCs/>
                <w:color w:val="000000" w:themeColor="text1"/>
                <w:sz w:val="18"/>
                <w:szCs w:val="20"/>
              </w:rPr>
              <w:t>、</w:t>
            </w:r>
            <w:r w:rsidR="00C6569B" w:rsidRPr="00393C22">
              <w:rPr>
                <w:rFonts w:asciiTheme="majorEastAsia" w:eastAsiaTheme="majorEastAsia" w:hAnsiTheme="majorEastAsia" w:hint="eastAsia"/>
                <w:bCs/>
                <w:color w:val="000000" w:themeColor="text1"/>
                <w:sz w:val="18"/>
                <w:szCs w:val="20"/>
              </w:rPr>
              <w:t>地域の医療関係者とは、市医師会の医師等、地域</w:t>
            </w:r>
            <w:r w:rsidRPr="00393C22">
              <w:rPr>
                <w:rFonts w:asciiTheme="majorEastAsia" w:eastAsiaTheme="majorEastAsia" w:hAnsiTheme="majorEastAsia" w:hint="eastAsia"/>
                <w:bCs/>
                <w:color w:val="000000" w:themeColor="text1"/>
                <w:sz w:val="18"/>
                <w:szCs w:val="20"/>
              </w:rPr>
              <w:t>の</w:t>
            </w:r>
            <w:r w:rsidR="00C6569B" w:rsidRPr="00393C22">
              <w:rPr>
                <w:rFonts w:asciiTheme="majorEastAsia" w:eastAsiaTheme="majorEastAsia" w:hAnsiTheme="majorEastAsia" w:hint="eastAsia"/>
                <w:bCs/>
                <w:color w:val="000000" w:themeColor="text1"/>
                <w:sz w:val="18"/>
                <w:szCs w:val="20"/>
              </w:rPr>
              <w:t>医療機関の医師や医療ソーシャルワーカー等が考えられます</w:t>
            </w:r>
            <w:r w:rsidRPr="00393C22">
              <w:rPr>
                <w:rFonts w:asciiTheme="majorEastAsia" w:eastAsiaTheme="majorEastAsia" w:hAnsiTheme="majorEastAsia" w:hint="eastAsia"/>
                <w:bCs/>
                <w:color w:val="000000" w:themeColor="text1"/>
                <w:sz w:val="18"/>
                <w:szCs w:val="20"/>
              </w:rPr>
              <w:t>。</w:t>
            </w:r>
          </w:p>
          <w:p w14:paraId="72FDB52B" w14:textId="77777777" w:rsidR="000D7117" w:rsidRPr="00393C22" w:rsidRDefault="000D7117" w:rsidP="00A034E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また、介護・医療連携推進会議は、</w:t>
            </w:r>
            <w:r w:rsidRPr="00393C22">
              <w:rPr>
                <w:rFonts w:asciiTheme="majorEastAsia" w:eastAsiaTheme="majorEastAsia" w:hAnsiTheme="majorEastAsia" w:hint="eastAsia"/>
                <w:bCs/>
                <w:color w:val="000000" w:themeColor="text1"/>
                <w:sz w:val="18"/>
                <w:szCs w:val="20"/>
              </w:rPr>
              <w:t>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0A1C2C62" w14:textId="77777777" w:rsidR="00A034E0" w:rsidRPr="00393C22" w:rsidRDefault="00A034E0" w:rsidP="00A034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なお、</w:t>
            </w:r>
            <w:r w:rsidRPr="00393C22">
              <w:rPr>
                <w:rFonts w:asciiTheme="majorEastAsia" w:eastAsiaTheme="majorEastAsia" w:hAnsiTheme="majorEastAsia" w:hint="eastAsia"/>
                <w:bCs/>
                <w:color w:val="000000" w:themeColor="text1"/>
                <w:sz w:val="18"/>
                <w:szCs w:val="20"/>
              </w:rPr>
              <w:t>介護・医療連携推進会議の効率化や、事業所間のネットワーク形成の促</w:t>
            </w:r>
          </w:p>
          <w:p w14:paraId="75DF6585" w14:textId="77777777" w:rsidR="00A034E0" w:rsidRPr="00393C22" w:rsidRDefault="00A034E0" w:rsidP="00A034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進等の観点から、次に掲げる条件を満たす場合においては、複数の事業所の介護・</w:t>
            </w:r>
          </w:p>
          <w:p w14:paraId="05D16561" w14:textId="2AFB8A2D" w:rsidR="00A034E0" w:rsidRPr="00393C22" w:rsidRDefault="00A034E0" w:rsidP="00A034E0">
            <w:pPr>
              <w:spacing w:line="240" w:lineRule="exact"/>
              <w:ind w:firstLineChars="100" w:firstLine="158"/>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医療連携推進会議を合同で開催して差し支えありません。</w:t>
            </w:r>
          </w:p>
        </w:tc>
        <w:tc>
          <w:tcPr>
            <w:tcW w:w="1264" w:type="dxa"/>
            <w:tcBorders>
              <w:top w:val="nil"/>
              <w:bottom w:val="nil"/>
            </w:tcBorders>
          </w:tcPr>
          <w:p w14:paraId="4D2AEB77"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nil"/>
            </w:tcBorders>
          </w:tcPr>
          <w:p w14:paraId="02981B09" w14:textId="77777777" w:rsidR="00C6569B" w:rsidRPr="00393C22" w:rsidRDefault="00C6569B" w:rsidP="00C6569B">
            <w:pPr>
              <w:spacing w:line="200" w:lineRule="exact"/>
              <w:ind w:left="158" w:hangingChars="100" w:hanging="158"/>
              <w:rPr>
                <w:rFonts w:asciiTheme="majorEastAsia" w:eastAsiaTheme="majorEastAsia" w:hAnsiTheme="majorEastAsia"/>
                <w:color w:val="000000" w:themeColor="text1"/>
                <w:sz w:val="18"/>
                <w:szCs w:val="18"/>
              </w:rPr>
            </w:pPr>
          </w:p>
        </w:tc>
      </w:tr>
      <w:tr w:rsidR="00A034E0" w:rsidRPr="00393C22" w14:paraId="5AFF2D58" w14:textId="77777777" w:rsidTr="00006A94">
        <w:trPr>
          <w:trHeight w:val="51"/>
        </w:trPr>
        <w:tc>
          <w:tcPr>
            <w:tcW w:w="1555" w:type="dxa"/>
            <w:tcBorders>
              <w:top w:val="nil"/>
              <w:left w:val="nil"/>
              <w:bottom w:val="nil"/>
              <w:right w:val="nil"/>
            </w:tcBorders>
            <w:vAlign w:val="center"/>
          </w:tcPr>
          <w:p w14:paraId="67B808F2" w14:textId="77777777" w:rsidR="00A034E0" w:rsidRPr="00393C22" w:rsidRDefault="00A034E0"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left w:val="nil"/>
              <w:bottom w:val="nil"/>
              <w:right w:val="nil"/>
            </w:tcBorders>
          </w:tcPr>
          <w:p w14:paraId="1A3C0A8D" w14:textId="679EB8D8" w:rsidR="00A034E0" w:rsidRPr="00393C22" w:rsidRDefault="00A034E0" w:rsidP="00A034E0">
            <w:pPr>
              <w:spacing w:line="240" w:lineRule="exact"/>
              <w:rPr>
                <w:rFonts w:asciiTheme="majorEastAsia" w:eastAsiaTheme="majorEastAsia" w:hAnsiTheme="majorEastAsia" w:hint="eastAsia"/>
                <w:bCs/>
                <w:color w:val="000000" w:themeColor="text1"/>
                <w:sz w:val="18"/>
                <w:szCs w:val="20"/>
              </w:rPr>
            </w:pPr>
          </w:p>
        </w:tc>
        <w:tc>
          <w:tcPr>
            <w:tcW w:w="1264" w:type="dxa"/>
            <w:tcBorders>
              <w:top w:val="nil"/>
              <w:left w:val="nil"/>
              <w:bottom w:val="nil"/>
              <w:right w:val="nil"/>
            </w:tcBorders>
          </w:tcPr>
          <w:p w14:paraId="0C6D8683" w14:textId="77777777" w:rsidR="00A034E0" w:rsidRPr="00393C22" w:rsidRDefault="00A034E0"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left w:val="nil"/>
              <w:bottom w:val="nil"/>
              <w:right w:val="nil"/>
            </w:tcBorders>
          </w:tcPr>
          <w:p w14:paraId="60CE0769" w14:textId="77777777" w:rsidR="00A034E0" w:rsidRPr="00393C22" w:rsidRDefault="00A034E0" w:rsidP="00C6569B">
            <w:pPr>
              <w:spacing w:line="200" w:lineRule="exact"/>
              <w:ind w:left="158" w:hangingChars="100" w:hanging="158"/>
              <w:rPr>
                <w:rFonts w:asciiTheme="majorEastAsia" w:eastAsiaTheme="majorEastAsia" w:hAnsiTheme="majorEastAsia"/>
                <w:color w:val="000000" w:themeColor="text1"/>
                <w:sz w:val="18"/>
                <w:szCs w:val="18"/>
              </w:rPr>
            </w:pPr>
          </w:p>
        </w:tc>
      </w:tr>
      <w:tr w:rsidR="00A034E0" w:rsidRPr="00393C22" w14:paraId="6D379E86" w14:textId="77777777" w:rsidTr="00A034E0">
        <w:trPr>
          <w:trHeight w:val="51"/>
        </w:trPr>
        <w:tc>
          <w:tcPr>
            <w:tcW w:w="1555" w:type="dxa"/>
            <w:tcBorders>
              <w:top w:val="nil"/>
              <w:bottom w:val="nil"/>
            </w:tcBorders>
            <w:vAlign w:val="center"/>
          </w:tcPr>
          <w:p w14:paraId="68DE3D6E" w14:textId="77777777" w:rsidR="00A034E0" w:rsidRPr="00393C22" w:rsidRDefault="00A034E0"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4F261720" w14:textId="77777777" w:rsidR="00A034E0" w:rsidRPr="00393C22" w:rsidRDefault="00A034E0" w:rsidP="00A034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利用者等については匿名とするなど、個人情報・プライバシーを保護するこ</w:t>
            </w:r>
          </w:p>
          <w:p w14:paraId="03521812" w14:textId="77777777" w:rsidR="00A034E0" w:rsidRPr="00393C22" w:rsidRDefault="00A034E0" w:rsidP="00A034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w:t>
            </w:r>
          </w:p>
          <w:p w14:paraId="7F721E29" w14:textId="77777777" w:rsidR="00A034E0" w:rsidRPr="00393C22" w:rsidRDefault="00A034E0" w:rsidP="00A034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同一の日常生活圏域内に所在する事業所であること。ただし、事業所間のネ</w:t>
            </w:r>
          </w:p>
          <w:p w14:paraId="57FC10DE" w14:textId="77777777" w:rsidR="00A034E0" w:rsidRPr="00393C22" w:rsidRDefault="00A034E0" w:rsidP="00A034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ットワーク形成の促進が図られる範囲で、地域の実情に合わせて、市町村区域</w:t>
            </w:r>
          </w:p>
          <w:p w14:paraId="7C1FFCDF" w14:textId="77777777" w:rsidR="00A034E0" w:rsidRPr="00393C22" w:rsidRDefault="00A034E0" w:rsidP="00A034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の単位等内に所在する事業所であっても差し支えないこと。</w:t>
            </w:r>
          </w:p>
          <w:p w14:paraId="7234EA40" w14:textId="77777777" w:rsidR="00A034E0" w:rsidRPr="00393C22" w:rsidRDefault="00A034E0" w:rsidP="00A034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合同で開催する回数が、１年度に開催すべき介護・医療連携推進会議の開催</w:t>
            </w:r>
          </w:p>
          <w:p w14:paraId="730B812C" w14:textId="77777777" w:rsidR="00A034E0" w:rsidRPr="00393C22" w:rsidRDefault="00A034E0" w:rsidP="00A034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回数の半数を超えないこと。</w:t>
            </w:r>
          </w:p>
          <w:p w14:paraId="30E7A29E" w14:textId="1B6772CB" w:rsidR="00A034E0" w:rsidRPr="00393C22" w:rsidRDefault="00A034E0" w:rsidP="00A034E0">
            <w:pPr>
              <w:spacing w:line="240" w:lineRule="exact"/>
              <w:ind w:firstLineChars="100" w:firstLine="158"/>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外部評価を行う介護・医療連携推進会議は、単独で開催すること。</w:t>
            </w:r>
          </w:p>
        </w:tc>
        <w:tc>
          <w:tcPr>
            <w:tcW w:w="1264" w:type="dxa"/>
            <w:tcBorders>
              <w:top w:val="nil"/>
              <w:bottom w:val="dotted" w:sz="4" w:space="0" w:color="auto"/>
            </w:tcBorders>
          </w:tcPr>
          <w:p w14:paraId="41565254" w14:textId="77777777" w:rsidR="00A034E0" w:rsidRPr="00393C22" w:rsidRDefault="00A034E0"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27A12C92" w14:textId="77777777" w:rsidR="00A034E0" w:rsidRPr="00393C22" w:rsidRDefault="00A034E0" w:rsidP="00C6569B">
            <w:pPr>
              <w:spacing w:line="200" w:lineRule="exact"/>
              <w:ind w:left="158" w:hangingChars="100" w:hanging="158"/>
              <w:rPr>
                <w:rFonts w:asciiTheme="majorEastAsia" w:eastAsiaTheme="majorEastAsia" w:hAnsiTheme="majorEastAsia"/>
                <w:color w:val="000000" w:themeColor="text1"/>
                <w:sz w:val="18"/>
                <w:szCs w:val="18"/>
              </w:rPr>
            </w:pPr>
          </w:p>
        </w:tc>
      </w:tr>
      <w:tr w:rsidR="000132ED" w:rsidRPr="00393C22" w14:paraId="3653A61E" w14:textId="77777777" w:rsidTr="00006A94">
        <w:trPr>
          <w:trHeight w:val="6758"/>
        </w:trPr>
        <w:tc>
          <w:tcPr>
            <w:tcW w:w="1555" w:type="dxa"/>
            <w:tcBorders>
              <w:top w:val="nil"/>
              <w:bottom w:val="nil"/>
            </w:tcBorders>
            <w:vAlign w:val="center"/>
          </w:tcPr>
          <w:p w14:paraId="702A6BFE" w14:textId="77777777" w:rsidR="000132ED" w:rsidRPr="00393C22" w:rsidRDefault="000132ED"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807A0A2" w14:textId="4CDB9BAA" w:rsidR="000132ED" w:rsidRPr="00393C22" w:rsidRDefault="000132ED" w:rsidP="000132E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事業所は、１年に１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してください。</w:t>
            </w:r>
          </w:p>
          <w:p w14:paraId="6425C53C" w14:textId="77777777" w:rsidR="000132ED" w:rsidRPr="00393C22" w:rsidRDefault="000132ED" w:rsidP="000132E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自己評価は、事業所が自ら提供するサービス内容について振り返りを行い、</w:t>
            </w:r>
          </w:p>
          <w:p w14:paraId="2F7022E1"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指定定期巡回・随時対応型訪問介護看護事業所として提供するサービスについ</w:t>
            </w:r>
          </w:p>
          <w:p w14:paraId="48C15512"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て個々の従業者の問題意識を向上させ、事業所全体の質の向上につなげていく</w:t>
            </w:r>
          </w:p>
          <w:p w14:paraId="413FD707" w14:textId="3BE96549"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ことを目指すものである。</w:t>
            </w:r>
          </w:p>
          <w:p w14:paraId="5BBA21AB" w14:textId="77777777" w:rsidR="000132ED" w:rsidRPr="00393C22" w:rsidRDefault="000132ED" w:rsidP="000132E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外部評価は、介護・医療連携推進会議において、当該事業所が行った自己評</w:t>
            </w:r>
          </w:p>
          <w:p w14:paraId="3C3B11B2"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価結果に基づき、当該事業所で提供されているサービスの内容や課題等につい</w:t>
            </w:r>
          </w:p>
          <w:p w14:paraId="6A78771A"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て共有を図るとともに、利用者、地域の医療関係者、市町村職員、地域住民の</w:t>
            </w:r>
          </w:p>
          <w:p w14:paraId="435B561D"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代表者等が第三者の観点から評価を行うことにより、新たな課題や改善点を明</w:t>
            </w:r>
          </w:p>
          <w:p w14:paraId="44D38206" w14:textId="220380B6"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らかにすることが必要である。</w:t>
            </w:r>
          </w:p>
          <w:p w14:paraId="35E01DE3" w14:textId="77777777" w:rsidR="000132ED" w:rsidRPr="00393C22" w:rsidRDefault="000132ED" w:rsidP="000132E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このようなことから、介護・医療連携推進会議において当該取組を行う場合</w:t>
            </w:r>
          </w:p>
          <w:p w14:paraId="54E8F337"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には、市町村職員又は地域包括支援センター職員、指定定期巡回・随時対応型</w:t>
            </w:r>
          </w:p>
          <w:p w14:paraId="0767E623"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訪問介護看護に知見を有し公正・中立な第三者の立場にある者の参加が必要で</w:t>
            </w:r>
          </w:p>
          <w:p w14:paraId="292FBCA3" w14:textId="37F47973"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あること。</w:t>
            </w:r>
          </w:p>
          <w:p w14:paraId="728B0558" w14:textId="77777777" w:rsidR="000132ED" w:rsidRPr="00393C22" w:rsidRDefault="000132ED" w:rsidP="000132E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自己評価結果及び外部評価結果は、利用者及び利用者の家族へ提供するとと</w:t>
            </w:r>
          </w:p>
          <w:p w14:paraId="213321E4"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もに、「介護サービスの情報公表制度」に基づく介護サービス情報公表システム</w:t>
            </w:r>
          </w:p>
          <w:p w14:paraId="63C540C4"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を活用し公表することが考えられるが、法人のホームページへの掲載、独立行</w:t>
            </w:r>
          </w:p>
          <w:p w14:paraId="79444FC1"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政法人福祉医療機構が運営する「福祉医療情報ネットワークシステム（ＷＡＭ</w:t>
            </w:r>
          </w:p>
          <w:p w14:paraId="44D2C051"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ＮＥＴ）」の利用、事業所内の外部の者にも確認しやすい場所への掲示、市町村</w:t>
            </w:r>
          </w:p>
          <w:p w14:paraId="545CABF2" w14:textId="6428CC79"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窓口や地域包括支援センターへの掲示等により公表することも差し支えない。</w:t>
            </w:r>
          </w:p>
          <w:p w14:paraId="0BAAA329" w14:textId="77777777" w:rsidR="000132ED" w:rsidRPr="00393C22" w:rsidRDefault="000132ED" w:rsidP="000132E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指定定期巡回・随時対応型訪問介護看護の特性に沿った自己評価及び外部評</w:t>
            </w:r>
          </w:p>
          <w:p w14:paraId="2901DB19"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価の在り方については、平成２４年度老人保健健康増進等事業「定期巡回・随</w:t>
            </w:r>
          </w:p>
          <w:p w14:paraId="2ED532AE"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時対応サービスにおける自己評価・外部評価の在り方に関する調査研究事業」</w:t>
            </w:r>
          </w:p>
          <w:p w14:paraId="650449E6" w14:textId="77777777"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（一般社団法人２４時間在宅ケア研究会）を参考に行うものとし、サービスの</w:t>
            </w:r>
          </w:p>
          <w:p w14:paraId="267DF0AD" w14:textId="7093F736" w:rsidR="000132ED" w:rsidRPr="00393C22" w:rsidRDefault="000132ED" w:rsidP="000132E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改善及び質の向上に資する適切な手法により行うこと。</w:t>
            </w:r>
          </w:p>
        </w:tc>
        <w:tc>
          <w:tcPr>
            <w:tcW w:w="1264" w:type="dxa"/>
            <w:tcBorders>
              <w:top w:val="dotted" w:sz="4" w:space="0" w:color="auto"/>
              <w:bottom w:val="nil"/>
            </w:tcBorders>
          </w:tcPr>
          <w:p w14:paraId="4886EAFF" w14:textId="77777777" w:rsidR="000132ED" w:rsidRPr="00393C22" w:rsidRDefault="000132ED"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659AECEC" w14:textId="77777777" w:rsidR="00193CB7" w:rsidRPr="00393C22" w:rsidRDefault="00193CB7" w:rsidP="00193CB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7AF223C8" w14:textId="658E8808" w:rsidR="000132ED" w:rsidRPr="00393C22" w:rsidRDefault="00193CB7" w:rsidP="00193CB7">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第3の一の4(29)②</w:t>
            </w:r>
          </w:p>
        </w:tc>
      </w:tr>
      <w:tr w:rsidR="00C6569B" w:rsidRPr="00393C22" w14:paraId="006C6E5B" w14:textId="77777777" w:rsidTr="00006A94">
        <w:trPr>
          <w:trHeight w:val="351"/>
        </w:trPr>
        <w:tc>
          <w:tcPr>
            <w:tcW w:w="1555" w:type="dxa"/>
            <w:tcBorders>
              <w:top w:val="nil"/>
              <w:bottom w:val="nil"/>
            </w:tcBorders>
            <w:vAlign w:val="center"/>
          </w:tcPr>
          <w:p w14:paraId="5B7C7FD5"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1F52FB6E" w14:textId="6E8119C2" w:rsidR="00C6569B" w:rsidRPr="00393C22" w:rsidRDefault="00C6569B" w:rsidP="00C6569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①の報告、評価、要望、助言等についての記録を作成するとともに、</w:t>
            </w:r>
            <w:r w:rsidR="0032061F" w:rsidRPr="00393C22">
              <w:rPr>
                <w:rFonts w:asciiTheme="majorEastAsia" w:eastAsiaTheme="majorEastAsia" w:hAnsiTheme="majorEastAsia" w:hint="eastAsia"/>
                <w:bCs/>
                <w:color w:val="000000" w:themeColor="text1"/>
                <w:sz w:val="18"/>
                <w:szCs w:val="20"/>
              </w:rPr>
              <w:t>当該</w:t>
            </w:r>
            <w:r w:rsidRPr="00393C22">
              <w:rPr>
                <w:rFonts w:asciiTheme="majorEastAsia" w:eastAsiaTheme="majorEastAsia" w:hAnsiTheme="majorEastAsia" w:hint="eastAsia"/>
                <w:bCs/>
                <w:color w:val="000000" w:themeColor="text1"/>
                <w:sz w:val="18"/>
                <w:szCs w:val="20"/>
              </w:rPr>
              <w:t>記録を公表していますか。</w:t>
            </w:r>
          </w:p>
        </w:tc>
        <w:tc>
          <w:tcPr>
            <w:tcW w:w="1264" w:type="dxa"/>
            <w:tcBorders>
              <w:top w:val="single" w:sz="4" w:space="0" w:color="auto"/>
              <w:bottom w:val="single" w:sz="4" w:space="0" w:color="auto"/>
            </w:tcBorders>
          </w:tcPr>
          <w:p w14:paraId="4D847EA8"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single" w:sz="4" w:space="0" w:color="auto"/>
            </w:tcBorders>
          </w:tcPr>
          <w:p w14:paraId="3A861D66" w14:textId="77F4532D"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条例第39条</w:t>
            </w:r>
          </w:p>
          <w:p w14:paraId="539118AC" w14:textId="6DA463E5" w:rsidR="00C6569B" w:rsidRPr="00393C22" w:rsidRDefault="00C6569B" w:rsidP="00937EA5">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C6569B" w:rsidRPr="00393C22" w14:paraId="6F9508CC" w14:textId="77777777" w:rsidTr="00006A94">
        <w:trPr>
          <w:trHeight w:val="585"/>
        </w:trPr>
        <w:tc>
          <w:tcPr>
            <w:tcW w:w="1555" w:type="dxa"/>
            <w:tcBorders>
              <w:top w:val="nil"/>
              <w:bottom w:val="nil"/>
            </w:tcBorders>
          </w:tcPr>
          <w:p w14:paraId="28230F72" w14:textId="043AE2F0"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2F76F968" w14:textId="7DB7ECA6" w:rsidR="00C6569B" w:rsidRPr="00393C22" w:rsidRDefault="00C6569B" w:rsidP="0032061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事業の運営に当たっては、提供した</w:t>
            </w:r>
            <w:r w:rsidR="0032061F"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に関する利用者からの苦情に関し</w:t>
            </w:r>
            <w:r w:rsidR="0032061F" w:rsidRPr="00393C22">
              <w:rPr>
                <w:rFonts w:asciiTheme="majorEastAsia" w:eastAsiaTheme="majorEastAsia" w:hAnsiTheme="majorEastAsia" w:hint="eastAsia"/>
                <w:bCs/>
                <w:color w:val="000000" w:themeColor="text1"/>
                <w:sz w:val="18"/>
                <w:szCs w:val="20"/>
              </w:rPr>
              <w:t>て</w:t>
            </w:r>
            <w:r w:rsidRPr="00393C22">
              <w:rPr>
                <w:rFonts w:asciiTheme="majorEastAsia" w:eastAsiaTheme="majorEastAsia" w:hAnsiTheme="majorEastAsia" w:hint="eastAsia"/>
                <w:bCs/>
                <w:color w:val="000000" w:themeColor="text1"/>
                <w:sz w:val="18"/>
                <w:szCs w:val="20"/>
              </w:rPr>
              <w:t>市等が派遣する者が相談及び援助を行う事業その他の市が実施する事業に協力するように努めていますか。</w:t>
            </w:r>
          </w:p>
        </w:tc>
        <w:tc>
          <w:tcPr>
            <w:tcW w:w="1264" w:type="dxa"/>
            <w:tcBorders>
              <w:top w:val="single" w:sz="4" w:space="0" w:color="auto"/>
              <w:bottom w:val="dotted" w:sz="4" w:space="0" w:color="auto"/>
            </w:tcBorders>
          </w:tcPr>
          <w:p w14:paraId="024ADB7C" w14:textId="006EB20C"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5CE19840" w14:textId="6EECB744"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条例第39条</w:t>
            </w:r>
          </w:p>
          <w:p w14:paraId="47A066D0" w14:textId="559AB082" w:rsidR="00C6569B" w:rsidRPr="00393C22" w:rsidRDefault="00C6569B" w:rsidP="0032061F">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第3項</w:t>
            </w:r>
          </w:p>
        </w:tc>
      </w:tr>
      <w:tr w:rsidR="00C6569B" w:rsidRPr="00393C22" w14:paraId="4ABF9F0C" w14:textId="77777777" w:rsidTr="006F1786">
        <w:trPr>
          <w:trHeight w:val="549"/>
        </w:trPr>
        <w:tc>
          <w:tcPr>
            <w:tcW w:w="1555" w:type="dxa"/>
            <w:tcBorders>
              <w:top w:val="nil"/>
              <w:bottom w:val="nil"/>
            </w:tcBorders>
            <w:vAlign w:val="center"/>
          </w:tcPr>
          <w:p w14:paraId="437F6A5A"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A1FDC6F" w14:textId="5BEE177C" w:rsidR="00C6569B" w:rsidRPr="00393C22" w:rsidRDefault="00C6569B" w:rsidP="00C6569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32061F" w:rsidRPr="00393C22">
              <w:rPr>
                <w:rFonts w:asciiTheme="majorEastAsia" w:eastAsiaTheme="majorEastAsia" w:hAnsiTheme="majorEastAsia" w:hint="eastAsia"/>
                <w:bCs/>
                <w:color w:val="000000" w:themeColor="text1"/>
                <w:sz w:val="18"/>
                <w:szCs w:val="20"/>
              </w:rPr>
              <w:t>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るものです。</w:t>
            </w:r>
          </w:p>
        </w:tc>
        <w:tc>
          <w:tcPr>
            <w:tcW w:w="1264" w:type="dxa"/>
            <w:tcBorders>
              <w:top w:val="dotted" w:sz="4" w:space="0" w:color="auto"/>
              <w:bottom w:val="nil"/>
            </w:tcBorders>
          </w:tcPr>
          <w:p w14:paraId="03584AB8"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tcBorders>
          </w:tcPr>
          <w:p w14:paraId="4008B790" w14:textId="77777777" w:rsidR="00C6569B" w:rsidRPr="00393C22" w:rsidRDefault="00C6569B" w:rsidP="0032061F">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2976D479" w14:textId="77777777" w:rsidR="00C6569B" w:rsidRPr="00393C22" w:rsidRDefault="00C6569B" w:rsidP="0032061F">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第3の1の4(29)</w:t>
            </w:r>
          </w:p>
          <w:p w14:paraId="3ABEF4BC" w14:textId="22785160" w:rsidR="00C6569B" w:rsidRPr="00393C22" w:rsidRDefault="00C6569B" w:rsidP="0032061F">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④</w:t>
            </w:r>
          </w:p>
        </w:tc>
      </w:tr>
      <w:tr w:rsidR="00C6569B" w:rsidRPr="00393C22" w14:paraId="034952CB" w14:textId="77777777" w:rsidTr="00006A94">
        <w:trPr>
          <w:trHeight w:val="864"/>
        </w:trPr>
        <w:tc>
          <w:tcPr>
            <w:tcW w:w="1555" w:type="dxa"/>
            <w:tcBorders>
              <w:top w:val="nil"/>
              <w:left w:val="single" w:sz="4" w:space="0" w:color="auto"/>
              <w:bottom w:val="nil"/>
              <w:right w:val="single" w:sz="4" w:space="0" w:color="auto"/>
            </w:tcBorders>
          </w:tcPr>
          <w:p w14:paraId="2511550F"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single" w:sz="4" w:space="0" w:color="auto"/>
              <w:bottom w:val="dotted" w:sz="4" w:space="0" w:color="auto"/>
            </w:tcBorders>
          </w:tcPr>
          <w:p w14:paraId="24F8E9E2" w14:textId="4BF2CE19" w:rsidR="00C6569B" w:rsidRPr="00393C22" w:rsidRDefault="00C6569B" w:rsidP="00727EA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事業所の所在する建物と同一の建物に居住する利用者に対して</w:t>
            </w:r>
            <w:r w:rsidR="00727EAB"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を提供する場合には、正当な理由がある</w:t>
            </w:r>
            <w:r w:rsidR="00727EAB" w:rsidRPr="00393C22">
              <w:rPr>
                <w:rFonts w:asciiTheme="majorEastAsia" w:eastAsiaTheme="majorEastAsia" w:hAnsiTheme="majorEastAsia" w:hint="eastAsia"/>
                <w:bCs/>
                <w:color w:val="000000" w:themeColor="text1"/>
                <w:sz w:val="18"/>
                <w:szCs w:val="20"/>
              </w:rPr>
              <w:t>場合を除き、当該建物に居住する利用者以外の者に対しても、指定定期巡回・随時対応型訪問介護看護</w:t>
            </w:r>
            <w:r w:rsidRPr="00393C22">
              <w:rPr>
                <w:rFonts w:asciiTheme="majorEastAsia" w:eastAsiaTheme="majorEastAsia" w:hAnsiTheme="majorEastAsia" w:hint="eastAsia"/>
                <w:bCs/>
                <w:color w:val="000000" w:themeColor="text1"/>
                <w:sz w:val="18"/>
                <w:szCs w:val="20"/>
              </w:rPr>
              <w:t>の提供を行っていますか。</w:t>
            </w:r>
          </w:p>
        </w:tc>
        <w:tc>
          <w:tcPr>
            <w:tcW w:w="1264" w:type="dxa"/>
            <w:tcBorders>
              <w:top w:val="single" w:sz="4" w:space="0" w:color="auto"/>
              <w:bottom w:val="dotted" w:sz="4" w:space="0" w:color="auto"/>
            </w:tcBorders>
          </w:tcPr>
          <w:p w14:paraId="78FF874D"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7C3136E0" w14:textId="3EC39252"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該当なし</w:t>
            </w:r>
          </w:p>
        </w:tc>
        <w:tc>
          <w:tcPr>
            <w:tcW w:w="1503" w:type="dxa"/>
            <w:gridSpan w:val="2"/>
            <w:tcBorders>
              <w:top w:val="single" w:sz="4" w:space="0" w:color="auto"/>
              <w:bottom w:val="dotted" w:sz="4" w:space="0" w:color="auto"/>
            </w:tcBorders>
          </w:tcPr>
          <w:p w14:paraId="7D1171F0" w14:textId="2D22E79D"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条例第39条</w:t>
            </w:r>
          </w:p>
          <w:p w14:paraId="07131CED" w14:textId="468FD991" w:rsidR="00C6569B" w:rsidRPr="00393C22" w:rsidRDefault="00C6569B" w:rsidP="00727EAB">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第4項</w:t>
            </w:r>
          </w:p>
        </w:tc>
      </w:tr>
      <w:tr w:rsidR="00C6569B" w:rsidRPr="00393C22" w14:paraId="7A13018E" w14:textId="77777777" w:rsidTr="004E7B61">
        <w:trPr>
          <w:trHeight w:val="1304"/>
        </w:trPr>
        <w:tc>
          <w:tcPr>
            <w:tcW w:w="1555" w:type="dxa"/>
            <w:tcBorders>
              <w:top w:val="nil"/>
              <w:bottom w:val="single" w:sz="4" w:space="0" w:color="auto"/>
            </w:tcBorders>
            <w:vAlign w:val="center"/>
          </w:tcPr>
          <w:p w14:paraId="5F02F562"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0F8C93F6" w14:textId="23277A75" w:rsidR="00C6569B" w:rsidRPr="00393C22" w:rsidRDefault="00C6569B" w:rsidP="007A1E9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7A1E96" w:rsidRPr="00393C22">
              <w:rPr>
                <w:rFonts w:asciiTheme="majorEastAsia" w:eastAsiaTheme="majorEastAsia" w:hAnsiTheme="majorEastAsia" w:hint="eastAsia"/>
                <w:bCs/>
                <w:color w:val="000000" w:themeColor="text1"/>
                <w:sz w:val="18"/>
                <w:szCs w:val="20"/>
              </w:rPr>
              <w:t>高齢者向け集合住宅等と同一の建物に所在する指定定期巡回・随時対応型訪問介護看護事業所が当該高齢者向け集合住宅等に居住する要介護者に指定定期巡回・随時対応型訪問介護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わなければならないことを定めたもので</w:t>
            </w:r>
            <w:r w:rsidR="00E9565A" w:rsidRPr="00393C22">
              <w:rPr>
                <w:rFonts w:asciiTheme="majorEastAsia" w:eastAsiaTheme="majorEastAsia" w:hAnsiTheme="majorEastAsia" w:hint="eastAsia"/>
                <w:bCs/>
                <w:color w:val="000000" w:themeColor="text1"/>
                <w:sz w:val="18"/>
                <w:szCs w:val="20"/>
              </w:rPr>
              <w:t>す</w:t>
            </w:r>
            <w:r w:rsidR="007A1E96" w:rsidRPr="00393C22">
              <w:rPr>
                <w:rFonts w:asciiTheme="majorEastAsia" w:eastAsiaTheme="majorEastAsia" w:hAnsiTheme="majorEastAsia" w:hint="eastAsia"/>
                <w:bCs/>
                <w:color w:val="000000" w:themeColor="text1"/>
                <w:sz w:val="18"/>
                <w:szCs w:val="20"/>
              </w:rPr>
              <w:t>。</w:t>
            </w:r>
          </w:p>
        </w:tc>
        <w:tc>
          <w:tcPr>
            <w:tcW w:w="1264" w:type="dxa"/>
            <w:tcBorders>
              <w:top w:val="nil"/>
              <w:bottom w:val="single" w:sz="4" w:space="0" w:color="auto"/>
            </w:tcBorders>
          </w:tcPr>
          <w:p w14:paraId="1F14F24D"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3EA80BC2" w14:textId="77777777" w:rsidR="00C6569B" w:rsidRPr="00393C22" w:rsidRDefault="00C6569B" w:rsidP="007A1E9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4FD7E505" w14:textId="0DF59E9A" w:rsidR="00C6569B" w:rsidRPr="00393C22" w:rsidRDefault="00C6569B" w:rsidP="007A1E9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第3の</w:t>
            </w:r>
            <w:r w:rsidR="007A1E96" w:rsidRPr="00393C22">
              <w:rPr>
                <w:rFonts w:asciiTheme="majorEastAsia" w:eastAsiaTheme="majorEastAsia" w:hAnsiTheme="majorEastAsia" w:hint="eastAsia"/>
                <w:color w:val="000000" w:themeColor="text1"/>
                <w:sz w:val="18"/>
                <w:szCs w:val="18"/>
              </w:rPr>
              <w:t>一</w:t>
            </w:r>
            <w:r w:rsidRPr="00393C22">
              <w:rPr>
                <w:rFonts w:asciiTheme="majorEastAsia" w:eastAsiaTheme="majorEastAsia" w:hAnsiTheme="majorEastAsia" w:hint="eastAsia"/>
                <w:color w:val="000000" w:themeColor="text1"/>
                <w:sz w:val="18"/>
                <w:szCs w:val="18"/>
              </w:rPr>
              <w:t>の4(29)</w:t>
            </w:r>
          </w:p>
          <w:p w14:paraId="01A034B7" w14:textId="46939858"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sz w:val="18"/>
                <w:szCs w:val="18"/>
              </w:rPr>
              <w:t>⑤</w:t>
            </w:r>
          </w:p>
        </w:tc>
      </w:tr>
      <w:tr w:rsidR="004E7B61" w:rsidRPr="00393C22" w14:paraId="7BE474E6" w14:textId="77777777" w:rsidTr="004E7B61">
        <w:trPr>
          <w:trHeight w:val="183"/>
        </w:trPr>
        <w:tc>
          <w:tcPr>
            <w:tcW w:w="1555" w:type="dxa"/>
            <w:tcBorders>
              <w:top w:val="single" w:sz="4" w:space="0" w:color="auto"/>
              <w:left w:val="nil"/>
              <w:bottom w:val="nil"/>
              <w:right w:val="nil"/>
            </w:tcBorders>
            <w:vAlign w:val="center"/>
          </w:tcPr>
          <w:p w14:paraId="5830146E" w14:textId="77777777" w:rsidR="004E7B61" w:rsidRPr="00393C22" w:rsidRDefault="004E7B61"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left w:val="nil"/>
              <w:bottom w:val="nil"/>
              <w:right w:val="nil"/>
            </w:tcBorders>
          </w:tcPr>
          <w:p w14:paraId="478C9FCB" w14:textId="77777777" w:rsidR="004E7B61" w:rsidRPr="00393C22" w:rsidRDefault="004E7B61" w:rsidP="007A1E96">
            <w:pPr>
              <w:spacing w:line="240" w:lineRule="exact"/>
              <w:ind w:left="158" w:hangingChars="100" w:hanging="158"/>
              <w:rPr>
                <w:rFonts w:asciiTheme="majorEastAsia" w:eastAsiaTheme="majorEastAsia" w:hAnsiTheme="majorEastAsia" w:hint="eastAsia"/>
                <w:bCs/>
                <w:color w:val="000000" w:themeColor="text1"/>
                <w:sz w:val="18"/>
                <w:szCs w:val="20"/>
              </w:rPr>
            </w:pPr>
          </w:p>
        </w:tc>
        <w:tc>
          <w:tcPr>
            <w:tcW w:w="1264" w:type="dxa"/>
            <w:tcBorders>
              <w:top w:val="single" w:sz="4" w:space="0" w:color="auto"/>
              <w:left w:val="nil"/>
              <w:bottom w:val="nil"/>
              <w:right w:val="nil"/>
            </w:tcBorders>
          </w:tcPr>
          <w:p w14:paraId="78DB14CC" w14:textId="77777777" w:rsidR="004E7B61" w:rsidRPr="00393C22" w:rsidRDefault="004E7B61"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left w:val="nil"/>
              <w:bottom w:val="nil"/>
              <w:right w:val="nil"/>
            </w:tcBorders>
          </w:tcPr>
          <w:p w14:paraId="07B9BF16" w14:textId="77777777" w:rsidR="004E7B61" w:rsidRPr="00393C22" w:rsidRDefault="004E7B61" w:rsidP="007A1E96">
            <w:pPr>
              <w:spacing w:line="240" w:lineRule="exact"/>
              <w:rPr>
                <w:rFonts w:asciiTheme="majorEastAsia" w:eastAsiaTheme="majorEastAsia" w:hAnsiTheme="majorEastAsia" w:hint="eastAsia"/>
                <w:color w:val="000000" w:themeColor="text1"/>
                <w:sz w:val="18"/>
                <w:szCs w:val="18"/>
              </w:rPr>
            </w:pPr>
          </w:p>
        </w:tc>
      </w:tr>
      <w:tr w:rsidR="00C6569B" w:rsidRPr="00393C22" w14:paraId="4B80DAB4" w14:textId="77777777" w:rsidTr="004E7B61">
        <w:trPr>
          <w:trHeight w:val="618"/>
        </w:trPr>
        <w:tc>
          <w:tcPr>
            <w:tcW w:w="1555" w:type="dxa"/>
            <w:tcBorders>
              <w:top w:val="nil"/>
              <w:bottom w:val="nil"/>
            </w:tcBorders>
          </w:tcPr>
          <w:p w14:paraId="78EA824C" w14:textId="278E64A1" w:rsidR="00C6569B" w:rsidRPr="00393C22" w:rsidRDefault="00C6569B"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３</w:t>
            </w:r>
            <w:r w:rsidR="007A1E96" w:rsidRPr="00393C22">
              <w:rPr>
                <w:rFonts w:asciiTheme="majorEastAsia" w:eastAsiaTheme="majorEastAsia" w:hAnsiTheme="majorEastAsia" w:hint="eastAsia"/>
                <w:bCs/>
                <w:color w:val="000000" w:themeColor="text1"/>
                <w:sz w:val="18"/>
                <w:szCs w:val="20"/>
              </w:rPr>
              <w:t>３</w:t>
            </w:r>
            <w:r w:rsidRPr="00393C22">
              <w:rPr>
                <w:rFonts w:asciiTheme="majorEastAsia" w:eastAsiaTheme="majorEastAsia" w:hAnsiTheme="majorEastAsia" w:hint="eastAsia"/>
                <w:bCs/>
                <w:color w:val="000000" w:themeColor="text1"/>
                <w:sz w:val="18"/>
                <w:szCs w:val="20"/>
              </w:rPr>
              <w:t xml:space="preserve">　事故発生時の対応</w:t>
            </w:r>
          </w:p>
        </w:tc>
        <w:tc>
          <w:tcPr>
            <w:tcW w:w="6095" w:type="dxa"/>
            <w:tcBorders>
              <w:top w:val="nil"/>
              <w:bottom w:val="dotted" w:sz="4" w:space="0" w:color="auto"/>
            </w:tcBorders>
          </w:tcPr>
          <w:p w14:paraId="22D6BAAC" w14:textId="4411A518" w:rsidR="00C6569B" w:rsidRPr="00393C22" w:rsidRDefault="00C6569B" w:rsidP="0033311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利用者に対する</w:t>
            </w:r>
            <w:r w:rsidR="0033311A"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の提供により事故が発生した場合は、市、当該利用者の家族、当該利用者に係る指定居宅介護支援事業者等に連絡を行うとともに、必要な措置を講じていますか。</w:t>
            </w:r>
          </w:p>
        </w:tc>
        <w:tc>
          <w:tcPr>
            <w:tcW w:w="1264" w:type="dxa"/>
            <w:tcBorders>
              <w:top w:val="nil"/>
              <w:bottom w:val="dotted" w:sz="4" w:space="0" w:color="auto"/>
            </w:tcBorders>
          </w:tcPr>
          <w:p w14:paraId="22C41F38"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58EE6CCD"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6079ECB1" w14:textId="5F342266"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条例第40条</w:t>
            </w:r>
          </w:p>
          <w:p w14:paraId="146A425E" w14:textId="59ACE751" w:rsidR="00C6569B" w:rsidRPr="00393C22" w:rsidRDefault="00C6569B" w:rsidP="007A1E9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33311A" w:rsidRPr="00393C22" w14:paraId="417945C8" w14:textId="77777777" w:rsidTr="00CE4302">
        <w:trPr>
          <w:trHeight w:val="537"/>
        </w:trPr>
        <w:tc>
          <w:tcPr>
            <w:tcW w:w="1555" w:type="dxa"/>
            <w:tcBorders>
              <w:top w:val="nil"/>
              <w:bottom w:val="nil"/>
            </w:tcBorders>
          </w:tcPr>
          <w:p w14:paraId="2952FAF7" w14:textId="77777777" w:rsidR="0033311A" w:rsidRPr="00393C22" w:rsidRDefault="0033311A" w:rsidP="0033311A">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0AC81F9" w14:textId="24EF1C0F" w:rsidR="0033311A" w:rsidRPr="00393C22" w:rsidRDefault="0033311A" w:rsidP="0033311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利用者に対する指定定期巡回・随時対応型訪問介護看護の提供により事故が発生した場合の対応方法については、あらかじめ事業者が定めておくことが望ましいです。</w:t>
            </w:r>
          </w:p>
        </w:tc>
        <w:tc>
          <w:tcPr>
            <w:tcW w:w="1264" w:type="dxa"/>
            <w:tcBorders>
              <w:top w:val="dotted" w:sz="4" w:space="0" w:color="auto"/>
              <w:bottom w:val="single" w:sz="4" w:space="0" w:color="auto"/>
            </w:tcBorders>
          </w:tcPr>
          <w:p w14:paraId="05030F51" w14:textId="77777777" w:rsidR="0033311A" w:rsidRPr="00393C22" w:rsidRDefault="0033311A" w:rsidP="0033311A">
            <w:pPr>
              <w:spacing w:line="240" w:lineRule="exact"/>
              <w:ind w:left="420" w:hanging="420"/>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B319681" w14:textId="77777777" w:rsidR="0033311A" w:rsidRPr="00393C22" w:rsidRDefault="0033311A" w:rsidP="0033311A">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08678D29" w14:textId="4D5A5776" w:rsidR="0033311A" w:rsidRPr="00393C22" w:rsidRDefault="0033311A" w:rsidP="0033311A">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w:t>
            </w:r>
            <w:r w:rsidRPr="00393C22">
              <w:rPr>
                <w:rFonts w:asciiTheme="majorEastAsia" w:eastAsiaTheme="majorEastAsia" w:hAnsiTheme="majorEastAsia" w:hint="eastAsia"/>
                <w:color w:val="000000" w:themeColor="text1"/>
                <w:sz w:val="18"/>
                <w:szCs w:val="18"/>
              </w:rPr>
              <w:t>の一の4(30)</w:t>
            </w:r>
          </w:p>
          <w:p w14:paraId="06BAA5DA" w14:textId="4490B584" w:rsidR="0033311A" w:rsidRPr="00393C22" w:rsidRDefault="0033311A" w:rsidP="0033311A">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sz w:val="18"/>
                <w:szCs w:val="18"/>
              </w:rPr>
              <w:t>①</w:t>
            </w:r>
          </w:p>
        </w:tc>
      </w:tr>
      <w:tr w:rsidR="00C6569B" w:rsidRPr="00393C22" w14:paraId="32119A8E" w14:textId="77777777" w:rsidTr="004E7B61">
        <w:trPr>
          <w:trHeight w:val="287"/>
        </w:trPr>
        <w:tc>
          <w:tcPr>
            <w:tcW w:w="1555" w:type="dxa"/>
            <w:tcBorders>
              <w:top w:val="nil"/>
              <w:bottom w:val="nil"/>
            </w:tcBorders>
          </w:tcPr>
          <w:p w14:paraId="6476DC3A"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63FD8169" w14:textId="5331AAD3" w:rsidR="00C6569B" w:rsidRPr="00393C22" w:rsidRDefault="00C6569B" w:rsidP="00C6569B">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64" w:type="dxa"/>
            <w:tcBorders>
              <w:top w:val="single" w:sz="4" w:space="0" w:color="auto"/>
              <w:bottom w:val="dotted" w:sz="4" w:space="0" w:color="auto"/>
            </w:tcBorders>
          </w:tcPr>
          <w:p w14:paraId="0F5A87AB"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1F135B87"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0C809CFE"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条例第40条</w:t>
            </w:r>
          </w:p>
          <w:p w14:paraId="3057C447" w14:textId="78484DC7" w:rsidR="00C6569B" w:rsidRPr="00393C22" w:rsidRDefault="00C6569B" w:rsidP="00827DD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827DDC" w:rsidRPr="00393C22" w14:paraId="6528E971" w14:textId="77777777" w:rsidTr="00827DDC">
        <w:trPr>
          <w:trHeight w:val="465"/>
        </w:trPr>
        <w:tc>
          <w:tcPr>
            <w:tcW w:w="1555" w:type="dxa"/>
            <w:tcBorders>
              <w:top w:val="nil"/>
              <w:bottom w:val="nil"/>
            </w:tcBorders>
          </w:tcPr>
          <w:p w14:paraId="0AE30C99" w14:textId="77777777" w:rsidR="00827DDC" w:rsidRPr="00393C22" w:rsidRDefault="00827DDC" w:rsidP="00827DD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366F976" w14:textId="599D243C" w:rsidR="00827DDC" w:rsidRPr="00393C22" w:rsidRDefault="00827DDC" w:rsidP="00827DD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color w:val="000000" w:themeColor="text1"/>
                <w:sz w:val="18"/>
                <w:szCs w:val="18"/>
              </w:rPr>
              <w:t>※　事故が生じた際にはその原因を解明し、再発生を防ぐための対策を講じてください。</w:t>
            </w:r>
          </w:p>
        </w:tc>
        <w:tc>
          <w:tcPr>
            <w:tcW w:w="1264" w:type="dxa"/>
            <w:tcBorders>
              <w:top w:val="dotted" w:sz="4" w:space="0" w:color="auto"/>
              <w:bottom w:val="single" w:sz="4" w:space="0" w:color="auto"/>
            </w:tcBorders>
          </w:tcPr>
          <w:p w14:paraId="607D0BD4" w14:textId="77777777" w:rsidR="00827DDC" w:rsidRPr="00393C22" w:rsidRDefault="00827DDC" w:rsidP="00827DDC">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84CA3B1" w14:textId="77777777" w:rsidR="00827DDC" w:rsidRPr="00393C22" w:rsidRDefault="00827DDC" w:rsidP="00827DDC">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7F307AE3" w14:textId="77777777" w:rsidR="00827DDC" w:rsidRPr="00393C22" w:rsidRDefault="00827DDC" w:rsidP="00827DDC">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w:t>
            </w:r>
            <w:r w:rsidRPr="00393C22">
              <w:rPr>
                <w:rFonts w:asciiTheme="majorEastAsia" w:eastAsiaTheme="majorEastAsia" w:hAnsiTheme="majorEastAsia" w:hint="eastAsia"/>
                <w:color w:val="000000" w:themeColor="text1"/>
                <w:sz w:val="18"/>
                <w:szCs w:val="18"/>
              </w:rPr>
              <w:t>の一の4(30)</w:t>
            </w:r>
          </w:p>
          <w:p w14:paraId="383BB203" w14:textId="7F5E337C" w:rsidR="00827DDC" w:rsidRPr="00393C22" w:rsidRDefault="00827DDC" w:rsidP="00827DD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sz w:val="18"/>
                <w:szCs w:val="18"/>
              </w:rPr>
              <w:t>③</w:t>
            </w:r>
          </w:p>
        </w:tc>
      </w:tr>
      <w:tr w:rsidR="00C6569B" w:rsidRPr="00393C22" w14:paraId="5984A83E" w14:textId="77777777" w:rsidTr="004E7B61">
        <w:trPr>
          <w:trHeight w:val="333"/>
        </w:trPr>
        <w:tc>
          <w:tcPr>
            <w:tcW w:w="1555" w:type="dxa"/>
            <w:tcBorders>
              <w:top w:val="nil"/>
              <w:bottom w:val="nil"/>
            </w:tcBorders>
          </w:tcPr>
          <w:p w14:paraId="68630D5B" w14:textId="7777777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5AFB644E" w14:textId="39EC5422" w:rsidR="00C6569B" w:rsidRPr="00393C22" w:rsidRDefault="00C6569B" w:rsidP="00827DD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利用者に対する</w:t>
            </w:r>
            <w:r w:rsidR="00827DDC" w:rsidRPr="00393C22">
              <w:rPr>
                <w:rFonts w:asciiTheme="majorEastAsia" w:eastAsiaTheme="majorEastAsia" w:hAnsiTheme="majorEastAsia" w:hint="eastAsia"/>
                <w:bCs/>
                <w:color w:val="000000" w:themeColor="text1"/>
                <w:sz w:val="18"/>
                <w:szCs w:val="20"/>
              </w:rPr>
              <w:t>指定定期巡回・随時対応型訪問介護看護</w:t>
            </w:r>
            <w:r w:rsidRPr="00393C22">
              <w:rPr>
                <w:rFonts w:asciiTheme="majorEastAsia" w:eastAsiaTheme="majorEastAsia" w:hAnsiTheme="majorEastAsia" w:hint="eastAsia"/>
                <w:bCs/>
                <w:color w:val="000000" w:themeColor="text1"/>
                <w:sz w:val="18"/>
                <w:szCs w:val="20"/>
              </w:rPr>
              <w:t>の提供により賠償すべき事故が発生した場合は、損害賠償を速やかに行っていますか。</w:t>
            </w:r>
          </w:p>
        </w:tc>
        <w:tc>
          <w:tcPr>
            <w:tcW w:w="1264" w:type="dxa"/>
            <w:tcBorders>
              <w:top w:val="single" w:sz="4" w:space="0" w:color="auto"/>
              <w:bottom w:val="dotted" w:sz="4" w:space="0" w:color="auto"/>
            </w:tcBorders>
          </w:tcPr>
          <w:p w14:paraId="7943E0CB" w14:textId="77777777" w:rsidR="00C6569B" w:rsidRPr="00393C22" w:rsidRDefault="00C6569B" w:rsidP="00C6569B">
            <w:pPr>
              <w:spacing w:line="240" w:lineRule="exact"/>
              <w:ind w:left="420" w:hanging="420"/>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1D9DF151"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条例第40条</w:t>
            </w:r>
          </w:p>
          <w:p w14:paraId="689C9172" w14:textId="4693B233" w:rsidR="00C6569B" w:rsidRPr="00393C22" w:rsidRDefault="00C6569B" w:rsidP="00827DDC">
            <w:pPr>
              <w:spacing w:line="240" w:lineRule="exact"/>
              <w:rPr>
                <w:rFonts w:asciiTheme="majorEastAsia" w:eastAsiaTheme="majorEastAsia" w:hAnsiTheme="majorEastAsia"/>
                <w:bCs/>
                <w:color w:val="000000" w:themeColor="text1"/>
                <w:sz w:val="16"/>
                <w:szCs w:val="16"/>
              </w:rPr>
            </w:pPr>
            <w:r w:rsidRPr="00393C22">
              <w:rPr>
                <w:rFonts w:asciiTheme="majorEastAsia" w:eastAsiaTheme="majorEastAsia" w:hAnsiTheme="majorEastAsia" w:hint="eastAsia"/>
                <w:bCs/>
                <w:color w:val="000000" w:themeColor="text1"/>
                <w:sz w:val="18"/>
                <w:szCs w:val="18"/>
              </w:rPr>
              <w:t>第3項</w:t>
            </w:r>
          </w:p>
        </w:tc>
      </w:tr>
      <w:tr w:rsidR="00827DDC" w:rsidRPr="00393C22" w14:paraId="667D54BC" w14:textId="77777777" w:rsidTr="004E7B61">
        <w:trPr>
          <w:trHeight w:val="567"/>
        </w:trPr>
        <w:tc>
          <w:tcPr>
            <w:tcW w:w="1555" w:type="dxa"/>
            <w:tcBorders>
              <w:top w:val="nil"/>
              <w:bottom w:val="single" w:sz="4" w:space="0" w:color="auto"/>
            </w:tcBorders>
          </w:tcPr>
          <w:p w14:paraId="51372698" w14:textId="77777777" w:rsidR="00827DDC" w:rsidRPr="00393C22" w:rsidRDefault="00827DDC" w:rsidP="00827DD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759CA1CD" w14:textId="3E5786D3" w:rsidR="00827DDC" w:rsidRPr="00393C22" w:rsidRDefault="00827DDC" w:rsidP="00827DDC">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賠償すべき事態において速やかに賠償を行うため、損害賠償保険に加入しておくか、又は賠償資力を有することが望ましいです。</w:t>
            </w:r>
          </w:p>
        </w:tc>
        <w:tc>
          <w:tcPr>
            <w:tcW w:w="1264" w:type="dxa"/>
            <w:tcBorders>
              <w:top w:val="dotted" w:sz="4" w:space="0" w:color="auto"/>
              <w:bottom w:val="single" w:sz="4" w:space="0" w:color="auto"/>
            </w:tcBorders>
          </w:tcPr>
          <w:p w14:paraId="14F82A37" w14:textId="77777777" w:rsidR="00827DDC" w:rsidRPr="00393C22" w:rsidRDefault="00827DDC" w:rsidP="00827DDC">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71C21524" w14:textId="77777777" w:rsidR="00827DDC" w:rsidRPr="00393C22" w:rsidRDefault="00827DDC" w:rsidP="00827DDC">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3DB1EFCD" w14:textId="77777777" w:rsidR="00827DDC" w:rsidRPr="00393C22" w:rsidRDefault="00827DDC" w:rsidP="00827DDC">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w:t>
            </w:r>
            <w:r w:rsidRPr="00393C22">
              <w:rPr>
                <w:rFonts w:asciiTheme="majorEastAsia" w:eastAsiaTheme="majorEastAsia" w:hAnsiTheme="majorEastAsia" w:hint="eastAsia"/>
                <w:color w:val="000000" w:themeColor="text1"/>
                <w:sz w:val="18"/>
                <w:szCs w:val="18"/>
              </w:rPr>
              <w:t>の一の4(30)</w:t>
            </w:r>
          </w:p>
          <w:p w14:paraId="115AE12E" w14:textId="1772B347" w:rsidR="00827DDC" w:rsidRPr="00393C22" w:rsidRDefault="00827DDC" w:rsidP="00827DD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sz w:val="18"/>
                <w:szCs w:val="18"/>
              </w:rPr>
              <w:t>②</w:t>
            </w:r>
          </w:p>
        </w:tc>
      </w:tr>
      <w:tr w:rsidR="00C6569B" w:rsidRPr="00393C22" w14:paraId="0C3B7D69" w14:textId="77777777" w:rsidTr="00F85801">
        <w:trPr>
          <w:trHeight w:val="6702"/>
        </w:trPr>
        <w:tc>
          <w:tcPr>
            <w:tcW w:w="1555" w:type="dxa"/>
            <w:tcBorders>
              <w:top w:val="single" w:sz="4" w:space="0" w:color="auto"/>
              <w:bottom w:val="nil"/>
            </w:tcBorders>
          </w:tcPr>
          <w:p w14:paraId="7128A4E2" w14:textId="4D304347" w:rsidR="00C6569B" w:rsidRPr="00393C22" w:rsidRDefault="00C6569B" w:rsidP="00C6569B">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w:t>
            </w:r>
            <w:r w:rsidR="005E3E57" w:rsidRPr="00393C22">
              <w:rPr>
                <w:rFonts w:asciiTheme="majorEastAsia" w:eastAsiaTheme="majorEastAsia" w:hAnsiTheme="majorEastAsia" w:hint="eastAsia"/>
                <w:bCs/>
                <w:color w:val="000000" w:themeColor="text1"/>
                <w:sz w:val="18"/>
                <w:szCs w:val="20"/>
              </w:rPr>
              <w:t xml:space="preserve">４　</w:t>
            </w:r>
            <w:r w:rsidRPr="00393C22">
              <w:rPr>
                <w:rFonts w:asciiTheme="majorEastAsia" w:eastAsiaTheme="majorEastAsia" w:hAnsiTheme="majorEastAsia" w:hint="eastAsia"/>
                <w:bCs/>
                <w:color w:val="000000" w:themeColor="text1"/>
                <w:sz w:val="18"/>
                <w:szCs w:val="20"/>
              </w:rPr>
              <w:t>虐待の防止</w:t>
            </w:r>
          </w:p>
        </w:tc>
        <w:tc>
          <w:tcPr>
            <w:tcW w:w="6095" w:type="dxa"/>
            <w:tcBorders>
              <w:top w:val="single" w:sz="4" w:space="0" w:color="auto"/>
              <w:bottom w:val="single" w:sz="4" w:space="0" w:color="auto"/>
            </w:tcBorders>
          </w:tcPr>
          <w:p w14:paraId="754169C7" w14:textId="4D7713D7"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定期巡回・随時対応型訪問介護看護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08052617" w14:textId="68369675"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虐待の未然防止</w:t>
            </w:r>
          </w:p>
          <w:p w14:paraId="1137061C" w14:textId="77777777" w:rsidR="005E3E57" w:rsidRPr="00393C22" w:rsidRDefault="005E3E57" w:rsidP="005E3E57">
            <w:pPr>
              <w:widowControl/>
              <w:spacing w:line="240" w:lineRule="exact"/>
              <w:ind w:firstLineChars="200" w:firstLine="316"/>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指定定期巡回・随時対応型訪問介護看護事業者は高齢者の尊厳保持・人格尊重</w:t>
            </w:r>
          </w:p>
          <w:p w14:paraId="3E02CC1F" w14:textId="77777777"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に対する配慮を常に心がけながらサービス提供にあたる必要があり、一般原則に</w:t>
            </w:r>
          </w:p>
          <w:p w14:paraId="7B25C7DE" w14:textId="77777777"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位置付けられているとおり、研修等を通じて、従業者にそれらに関する理解を促</w:t>
            </w:r>
          </w:p>
          <w:p w14:paraId="20DD6FA4" w14:textId="77777777" w:rsidR="005125A4"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す必要があ</w:t>
            </w:r>
            <w:r w:rsidR="005125A4" w:rsidRPr="00393C22">
              <w:rPr>
                <w:rFonts w:asciiTheme="majorEastAsia" w:eastAsiaTheme="majorEastAsia" w:hAnsiTheme="majorEastAsia" w:hint="eastAsia"/>
                <w:color w:val="000000" w:themeColor="text1"/>
                <w:sz w:val="18"/>
                <w:szCs w:val="18"/>
              </w:rPr>
              <w:t>ります</w:t>
            </w:r>
            <w:r w:rsidRPr="00393C22">
              <w:rPr>
                <w:rFonts w:asciiTheme="majorEastAsia" w:eastAsiaTheme="majorEastAsia" w:hAnsiTheme="majorEastAsia" w:hint="eastAsia"/>
                <w:color w:val="000000" w:themeColor="text1"/>
                <w:sz w:val="18"/>
                <w:szCs w:val="18"/>
              </w:rPr>
              <w:t>。同様に、従業者が高齢者虐待防止法等に規定する養介護事業</w:t>
            </w:r>
          </w:p>
          <w:p w14:paraId="489E242E" w14:textId="000887B1" w:rsidR="005E3E57" w:rsidRPr="00393C22" w:rsidRDefault="005E3E57" w:rsidP="005125A4">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の従業者としての責務・適切な対応等を正しく理解していることも重要で</w:t>
            </w:r>
            <w:r w:rsidR="005125A4" w:rsidRPr="00393C22">
              <w:rPr>
                <w:rFonts w:asciiTheme="majorEastAsia" w:eastAsiaTheme="majorEastAsia" w:hAnsiTheme="majorEastAsia" w:hint="eastAsia"/>
                <w:color w:val="000000" w:themeColor="text1"/>
                <w:sz w:val="18"/>
                <w:szCs w:val="18"/>
              </w:rPr>
              <w:t>す</w:t>
            </w:r>
            <w:r w:rsidRPr="00393C22">
              <w:rPr>
                <w:rFonts w:asciiTheme="majorEastAsia" w:eastAsiaTheme="majorEastAsia" w:hAnsiTheme="majorEastAsia" w:hint="eastAsia"/>
                <w:color w:val="000000" w:themeColor="text1"/>
                <w:sz w:val="18"/>
                <w:szCs w:val="18"/>
              </w:rPr>
              <w:t>。</w:t>
            </w:r>
          </w:p>
          <w:p w14:paraId="00CD1690" w14:textId="2935A88E"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虐待等の早期発見</w:t>
            </w:r>
          </w:p>
          <w:p w14:paraId="0A900ADC" w14:textId="77777777" w:rsidR="005E3E57" w:rsidRPr="00393C22" w:rsidRDefault="005E3E57" w:rsidP="005E3E57">
            <w:pPr>
              <w:widowControl/>
              <w:spacing w:line="240" w:lineRule="exact"/>
              <w:ind w:firstLineChars="200" w:firstLine="316"/>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指定定期巡回・随時対応型訪問介護看護事業所の従業者は、虐待等又はセル</w:t>
            </w:r>
          </w:p>
          <w:p w14:paraId="58B4C910" w14:textId="77777777"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フ・ネグレクト等の虐待に準ずる事案を発見しやすい立場にあることから、これ</w:t>
            </w:r>
          </w:p>
          <w:p w14:paraId="4C79BD23" w14:textId="77777777"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らを早期に発見できるよう、必要な措置（虐待等に対する相談体制、市町村の通</w:t>
            </w:r>
          </w:p>
          <w:p w14:paraId="73D9C1D2" w14:textId="77777777" w:rsidR="005125A4"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報窓口の周知等）がとられていることが望ましい</w:t>
            </w:r>
            <w:r w:rsidR="005125A4" w:rsidRPr="00393C22">
              <w:rPr>
                <w:rFonts w:asciiTheme="majorEastAsia" w:eastAsiaTheme="majorEastAsia" w:hAnsiTheme="majorEastAsia" w:hint="eastAsia"/>
                <w:color w:val="000000" w:themeColor="text1"/>
                <w:sz w:val="18"/>
                <w:szCs w:val="18"/>
              </w:rPr>
              <w:t>です</w:t>
            </w:r>
            <w:r w:rsidRPr="00393C22">
              <w:rPr>
                <w:rFonts w:asciiTheme="majorEastAsia" w:eastAsiaTheme="majorEastAsia" w:hAnsiTheme="majorEastAsia" w:hint="eastAsia"/>
                <w:color w:val="000000" w:themeColor="text1"/>
                <w:sz w:val="18"/>
                <w:szCs w:val="18"/>
              </w:rPr>
              <w:t>。また、利用者及びその家</w:t>
            </w:r>
          </w:p>
          <w:p w14:paraId="70193159" w14:textId="77777777" w:rsidR="005125A4" w:rsidRPr="00393C22" w:rsidRDefault="005E3E57" w:rsidP="005125A4">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族からの虐待等に係る相談、利用者から市町村への虐待の届出について、適切な</w:t>
            </w:r>
          </w:p>
          <w:p w14:paraId="7FDABA28" w14:textId="1226308A" w:rsidR="005E3E57" w:rsidRPr="00393C22" w:rsidRDefault="005E3E57" w:rsidP="005125A4">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対応</w:t>
            </w:r>
            <w:r w:rsidR="005125A4" w:rsidRPr="00393C22">
              <w:rPr>
                <w:rFonts w:asciiTheme="majorEastAsia" w:eastAsiaTheme="majorEastAsia" w:hAnsiTheme="majorEastAsia" w:hint="eastAsia"/>
                <w:color w:val="000000" w:themeColor="text1"/>
                <w:sz w:val="18"/>
                <w:szCs w:val="18"/>
              </w:rPr>
              <w:t>をしてください</w:t>
            </w:r>
            <w:r w:rsidRPr="00393C22">
              <w:rPr>
                <w:rFonts w:asciiTheme="majorEastAsia" w:eastAsiaTheme="majorEastAsia" w:hAnsiTheme="majorEastAsia" w:hint="eastAsia"/>
                <w:color w:val="000000" w:themeColor="text1"/>
                <w:sz w:val="18"/>
                <w:szCs w:val="18"/>
              </w:rPr>
              <w:t>。</w:t>
            </w:r>
          </w:p>
          <w:p w14:paraId="68B15885" w14:textId="4FE42EDB"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虐待等への迅速かつ適切な対応</w:t>
            </w:r>
          </w:p>
          <w:p w14:paraId="7FE660F2" w14:textId="77777777" w:rsidR="005E3E57" w:rsidRPr="00393C22" w:rsidRDefault="005E3E57" w:rsidP="005E3E57">
            <w:pPr>
              <w:widowControl/>
              <w:spacing w:line="240" w:lineRule="exact"/>
              <w:ind w:firstLineChars="200" w:firstLine="316"/>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虐待が発生した場合には、速やかに市町村の窓口に通報される必要があり、指</w:t>
            </w:r>
          </w:p>
          <w:p w14:paraId="6B12D89D" w14:textId="77777777" w:rsidR="005E3E57"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定定期巡回・随時対応型訪問介護看護事業者は当該通報の手続が迅速かつ適切に</w:t>
            </w:r>
          </w:p>
          <w:p w14:paraId="6519D9AC" w14:textId="77777777" w:rsidR="005125A4" w:rsidRPr="00393C22" w:rsidRDefault="005E3E57" w:rsidP="005125A4">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行われ、市町村等が行う虐待</w:t>
            </w:r>
            <w:r w:rsidR="005125A4" w:rsidRPr="00393C22">
              <w:rPr>
                <w:rFonts w:asciiTheme="majorEastAsia" w:eastAsiaTheme="majorEastAsia" w:hAnsiTheme="majorEastAsia" w:hint="eastAsia"/>
                <w:color w:val="000000" w:themeColor="text1"/>
                <w:sz w:val="18"/>
                <w:szCs w:val="18"/>
              </w:rPr>
              <w:t>等に対する調査等に協力するよう努めることとしま</w:t>
            </w:r>
          </w:p>
          <w:p w14:paraId="1F4014EB" w14:textId="2BC07CBE" w:rsidR="005E3E57" w:rsidRPr="00393C22" w:rsidRDefault="005125A4" w:rsidP="005125A4">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す。</w:t>
            </w:r>
          </w:p>
          <w:p w14:paraId="7ACC168C" w14:textId="263C9292" w:rsidR="00C6569B" w:rsidRPr="00393C22" w:rsidRDefault="005E3E57" w:rsidP="005E3E57">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以上の観点を踏まえ、虐待等の防止・早期発見に加え、虐待等が発生した場合はその再発を確実に防止するために次に掲げる事項を実施するものとします。</w:t>
            </w:r>
          </w:p>
        </w:tc>
        <w:tc>
          <w:tcPr>
            <w:tcW w:w="1264" w:type="dxa"/>
            <w:tcBorders>
              <w:top w:val="single" w:sz="4" w:space="0" w:color="auto"/>
              <w:bottom w:val="nil"/>
            </w:tcBorders>
          </w:tcPr>
          <w:p w14:paraId="0289FB2A"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nil"/>
            </w:tcBorders>
          </w:tcPr>
          <w:p w14:paraId="7B90329D" w14:textId="77777777" w:rsidR="00C6569B" w:rsidRPr="00393C22" w:rsidRDefault="00C6569B" w:rsidP="005E3E57">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0042DF7C" w14:textId="3DD1B302" w:rsidR="00C6569B" w:rsidRPr="00393C22" w:rsidRDefault="00C6569B" w:rsidP="005E3E57">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w:t>
            </w:r>
            <w:r w:rsidRPr="00393C22">
              <w:rPr>
                <w:rFonts w:asciiTheme="majorEastAsia" w:eastAsiaTheme="majorEastAsia" w:hAnsiTheme="majorEastAsia" w:hint="eastAsia"/>
                <w:color w:val="000000" w:themeColor="text1"/>
                <w:sz w:val="18"/>
                <w:szCs w:val="18"/>
              </w:rPr>
              <w:t>の</w:t>
            </w:r>
            <w:r w:rsidR="00F85801" w:rsidRPr="00393C22">
              <w:rPr>
                <w:rFonts w:asciiTheme="majorEastAsia" w:eastAsiaTheme="majorEastAsia" w:hAnsiTheme="majorEastAsia" w:hint="eastAsia"/>
                <w:color w:val="000000" w:themeColor="text1"/>
                <w:sz w:val="18"/>
                <w:szCs w:val="18"/>
              </w:rPr>
              <w:t>一</w:t>
            </w:r>
            <w:r w:rsidRPr="00393C22">
              <w:rPr>
                <w:rFonts w:asciiTheme="majorEastAsia" w:eastAsiaTheme="majorEastAsia" w:hAnsiTheme="majorEastAsia" w:hint="eastAsia"/>
                <w:color w:val="000000" w:themeColor="text1"/>
                <w:sz w:val="18"/>
                <w:szCs w:val="18"/>
              </w:rPr>
              <w:t>の4(31)</w:t>
            </w:r>
          </w:p>
          <w:p w14:paraId="139BECEF" w14:textId="03532EC5" w:rsidR="00C6569B" w:rsidRPr="00393C22" w:rsidRDefault="00C6569B" w:rsidP="00C6569B">
            <w:pPr>
              <w:spacing w:line="200" w:lineRule="exact"/>
              <w:ind w:left="159" w:hangingChars="100" w:hanging="159"/>
              <w:jc w:val="left"/>
              <w:rPr>
                <w:rFonts w:asciiTheme="majorEastAsia" w:eastAsiaTheme="majorEastAsia" w:hAnsiTheme="majorEastAsia"/>
                <w:b/>
                <w:color w:val="000000" w:themeColor="text1"/>
                <w:sz w:val="18"/>
                <w:szCs w:val="18"/>
                <w:u w:val="single"/>
              </w:rPr>
            </w:pPr>
          </w:p>
          <w:p w14:paraId="20843D97" w14:textId="77777777" w:rsidR="00C6569B" w:rsidRPr="00393C22" w:rsidRDefault="00C6569B" w:rsidP="00C6569B">
            <w:pPr>
              <w:spacing w:line="200" w:lineRule="exact"/>
              <w:rPr>
                <w:rFonts w:asciiTheme="majorEastAsia" w:eastAsiaTheme="majorEastAsia" w:hAnsiTheme="majorEastAsia"/>
                <w:bCs/>
                <w:color w:val="000000" w:themeColor="text1"/>
                <w:sz w:val="18"/>
                <w:szCs w:val="18"/>
              </w:rPr>
            </w:pPr>
          </w:p>
        </w:tc>
      </w:tr>
      <w:tr w:rsidR="00C6569B" w:rsidRPr="00393C22" w14:paraId="42ADADA1" w14:textId="77777777" w:rsidTr="004E7B61">
        <w:trPr>
          <w:trHeight w:val="475"/>
        </w:trPr>
        <w:tc>
          <w:tcPr>
            <w:tcW w:w="1555" w:type="dxa"/>
            <w:tcBorders>
              <w:top w:val="nil"/>
              <w:bottom w:val="nil"/>
            </w:tcBorders>
          </w:tcPr>
          <w:p w14:paraId="6146E5CE" w14:textId="77777777" w:rsidR="00C6569B" w:rsidRPr="00393C22" w:rsidRDefault="00C6569B" w:rsidP="00C6569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nil"/>
              <w:bottom w:val="dotted" w:sz="4" w:space="0" w:color="auto"/>
            </w:tcBorders>
          </w:tcPr>
          <w:p w14:paraId="77EB06AB" w14:textId="110295B0" w:rsidR="00C6569B" w:rsidRPr="00393C22" w:rsidRDefault="00C6569B" w:rsidP="00C6569B">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①　事業所における虐待の防止のための対策を検討する委員会（テレビ電話装置等を活用して行うことが</w:t>
            </w:r>
            <w:r w:rsidR="00E74BFC" w:rsidRPr="00393C22">
              <w:rPr>
                <w:rFonts w:asciiTheme="majorEastAsia" w:eastAsiaTheme="majorEastAsia" w:hAnsiTheme="majorEastAsia" w:hint="eastAsia"/>
                <w:color w:val="000000" w:themeColor="text1"/>
                <w:sz w:val="18"/>
                <w:szCs w:val="18"/>
              </w:rPr>
              <w:t>できるものとする</w:t>
            </w:r>
            <w:r w:rsidRPr="00393C22">
              <w:rPr>
                <w:rFonts w:asciiTheme="majorEastAsia" w:eastAsiaTheme="majorEastAsia" w:hAnsiTheme="majorEastAsia" w:hint="eastAsia"/>
                <w:color w:val="000000" w:themeColor="text1"/>
                <w:sz w:val="18"/>
                <w:szCs w:val="18"/>
              </w:rPr>
              <w:t>。）を定期的に開催するとともに、その結果について、従業者に周知徹底を図っていますか。</w:t>
            </w:r>
          </w:p>
        </w:tc>
        <w:tc>
          <w:tcPr>
            <w:tcW w:w="1264" w:type="dxa"/>
            <w:tcBorders>
              <w:top w:val="single" w:sz="4" w:space="0" w:color="auto"/>
              <w:bottom w:val="dotted" w:sz="4" w:space="0" w:color="auto"/>
            </w:tcBorders>
          </w:tcPr>
          <w:p w14:paraId="0E6BD179"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bottom w:val="dotted" w:sz="4" w:space="0" w:color="auto"/>
            </w:tcBorders>
          </w:tcPr>
          <w:p w14:paraId="0A533B09" w14:textId="69D4B06B"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条例第40条の2</w:t>
            </w:r>
          </w:p>
          <w:p w14:paraId="664A1251" w14:textId="7D96EEAC" w:rsidR="00C6569B" w:rsidRPr="00393C22" w:rsidRDefault="00C6569B" w:rsidP="00E74BFC">
            <w:pPr>
              <w:spacing w:line="240" w:lineRule="exact"/>
              <w:rPr>
                <w:rFonts w:asciiTheme="majorEastAsia" w:eastAsiaTheme="majorEastAsia" w:hAnsiTheme="majorEastAsia"/>
                <w:bCs/>
                <w:color w:val="000000" w:themeColor="text1"/>
                <w:sz w:val="16"/>
                <w:szCs w:val="16"/>
              </w:rPr>
            </w:pPr>
            <w:r w:rsidRPr="00393C22">
              <w:rPr>
                <w:rFonts w:asciiTheme="majorEastAsia" w:eastAsiaTheme="majorEastAsia" w:hAnsiTheme="majorEastAsia" w:hint="eastAsia"/>
                <w:bCs/>
                <w:color w:val="000000" w:themeColor="text1"/>
                <w:sz w:val="18"/>
                <w:szCs w:val="18"/>
              </w:rPr>
              <w:t>第1号</w:t>
            </w:r>
          </w:p>
        </w:tc>
      </w:tr>
      <w:tr w:rsidR="004E7B61" w:rsidRPr="00393C22" w14:paraId="3DF24050" w14:textId="77777777" w:rsidTr="004E7B61">
        <w:trPr>
          <w:trHeight w:val="837"/>
        </w:trPr>
        <w:tc>
          <w:tcPr>
            <w:tcW w:w="1555" w:type="dxa"/>
            <w:tcBorders>
              <w:top w:val="nil"/>
              <w:bottom w:val="nil"/>
            </w:tcBorders>
          </w:tcPr>
          <w:p w14:paraId="735AFB1D" w14:textId="77777777" w:rsidR="004E7B61" w:rsidRPr="00393C22" w:rsidRDefault="004E7B61" w:rsidP="00C6569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nil"/>
              <w:bottom w:val="nil"/>
            </w:tcBorders>
          </w:tcPr>
          <w:p w14:paraId="09C781AA" w14:textId="77777777" w:rsidR="004E7B61" w:rsidRPr="00393C22" w:rsidRDefault="004E7B61" w:rsidP="004E7B61">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04608066" w14:textId="3722ED1C" w:rsidR="004E7B61" w:rsidRPr="00393C22" w:rsidRDefault="004E7B61" w:rsidP="004E7B61">
            <w:pPr>
              <w:widowControl/>
              <w:spacing w:line="240" w:lineRule="exact"/>
              <w:ind w:left="158" w:hangingChars="100" w:hanging="158"/>
              <w:jc w:val="left"/>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64" w:type="dxa"/>
            <w:tcBorders>
              <w:top w:val="dotted" w:sz="4" w:space="0" w:color="auto"/>
              <w:bottom w:val="nil"/>
            </w:tcBorders>
          </w:tcPr>
          <w:p w14:paraId="052A7C16" w14:textId="77777777" w:rsidR="004E7B61" w:rsidRPr="00393C22" w:rsidRDefault="004E7B61" w:rsidP="00C6569B">
            <w:pPr>
              <w:spacing w:line="240" w:lineRule="exact"/>
              <w:jc w:val="center"/>
              <w:rPr>
                <w:rFonts w:asciiTheme="majorEastAsia" w:eastAsiaTheme="majorEastAsia" w:hAnsiTheme="majorEastAsia" w:hint="eastAsia"/>
                <w:bCs/>
                <w:color w:val="000000" w:themeColor="text1"/>
                <w:sz w:val="18"/>
                <w:szCs w:val="20"/>
              </w:rPr>
            </w:pPr>
          </w:p>
        </w:tc>
        <w:tc>
          <w:tcPr>
            <w:tcW w:w="1503" w:type="dxa"/>
            <w:gridSpan w:val="2"/>
            <w:tcBorders>
              <w:top w:val="dotted" w:sz="4" w:space="0" w:color="auto"/>
              <w:bottom w:val="nil"/>
            </w:tcBorders>
          </w:tcPr>
          <w:p w14:paraId="45A78628" w14:textId="77777777" w:rsidR="004E7B61" w:rsidRPr="00393C22" w:rsidRDefault="004E7B61" w:rsidP="004E7B6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46D27CC8" w14:textId="77777777" w:rsidR="004E7B61" w:rsidRPr="00393C22" w:rsidRDefault="004E7B61" w:rsidP="004E7B6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第3の一の4(31)</w:t>
            </w:r>
          </w:p>
          <w:p w14:paraId="49E6FFDB" w14:textId="1409CCBE" w:rsidR="004E7B61" w:rsidRPr="00393C22" w:rsidRDefault="004E7B61" w:rsidP="004E7B61">
            <w:pPr>
              <w:spacing w:line="240" w:lineRule="exact"/>
              <w:rPr>
                <w:rFonts w:asciiTheme="majorEastAsia" w:eastAsiaTheme="majorEastAsia" w:hAnsiTheme="majorEastAsia" w:hint="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①</w:t>
            </w:r>
          </w:p>
        </w:tc>
      </w:tr>
      <w:tr w:rsidR="00C6569B" w:rsidRPr="00393C22" w14:paraId="06A48EC7" w14:textId="77777777" w:rsidTr="004E7B61">
        <w:trPr>
          <w:trHeight w:val="3961"/>
        </w:trPr>
        <w:tc>
          <w:tcPr>
            <w:tcW w:w="1555" w:type="dxa"/>
            <w:tcBorders>
              <w:top w:val="nil"/>
              <w:bottom w:val="nil"/>
            </w:tcBorders>
          </w:tcPr>
          <w:p w14:paraId="1BEACB2A" w14:textId="77777777" w:rsidR="00C6569B" w:rsidRPr="00393C22" w:rsidRDefault="00C6569B" w:rsidP="00C6569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nil"/>
              <w:bottom w:val="dotted" w:sz="4" w:space="0" w:color="auto"/>
            </w:tcBorders>
          </w:tcPr>
          <w:p w14:paraId="6B2A006A" w14:textId="77777777" w:rsidR="004E7B61" w:rsidRPr="00393C22" w:rsidRDefault="004E7B61"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22EC592D" w14:textId="455ECEC7" w:rsidR="00C6569B" w:rsidRPr="00393C22" w:rsidRDefault="00E74BFC"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また、テレビ電話装置等を活用して行う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B0521F5" w14:textId="77777777" w:rsidR="00E74BFC" w:rsidRPr="00393C22" w:rsidRDefault="00E74BFC"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14F6A0F" w14:textId="3FCCFFA0" w:rsidR="00E74BFC" w:rsidRPr="00393C22" w:rsidRDefault="00E74BFC" w:rsidP="00E74BFC">
            <w:pPr>
              <w:widowControl/>
              <w:spacing w:line="240" w:lineRule="exact"/>
              <w:ind w:leftChars="100" w:left="218"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1277B08" w14:textId="3DE69E9C" w:rsidR="00E74BFC" w:rsidRPr="00393C22" w:rsidRDefault="00E74BFC"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虐待防止検討委員会その他事業所内の組織に関すること</w:t>
            </w:r>
          </w:p>
          <w:p w14:paraId="2636B2F1" w14:textId="3BA299B6" w:rsidR="00E74BFC" w:rsidRPr="00393C22" w:rsidRDefault="00E74BFC"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虐待の防止のための指針の整備に関すること</w:t>
            </w:r>
          </w:p>
          <w:p w14:paraId="6F0860B9" w14:textId="5C580CC6" w:rsidR="00E74BFC" w:rsidRPr="00393C22" w:rsidRDefault="00E74BFC"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虐待の防止のための職員研修の内容に関すること</w:t>
            </w:r>
          </w:p>
          <w:p w14:paraId="0104E091" w14:textId="6D9D4A39" w:rsidR="00E74BFC" w:rsidRPr="00393C22" w:rsidRDefault="00E74BFC"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エ　虐待等について、従業者が相談・報告できる体制整備に関すること</w:t>
            </w:r>
          </w:p>
          <w:p w14:paraId="1A785032" w14:textId="3BD6A7F8" w:rsidR="00E74BFC" w:rsidRPr="00393C22" w:rsidRDefault="00E74BFC" w:rsidP="00E74BFC">
            <w:pPr>
              <w:widowControl/>
              <w:spacing w:line="240" w:lineRule="exact"/>
              <w:ind w:leftChars="100" w:left="376" w:hangingChars="100" w:hanging="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オ　従業者が虐待等を把握した場合に、市町村への通報が迅速かつ適切に行われるための方法に関すること</w:t>
            </w:r>
          </w:p>
          <w:p w14:paraId="3DF2DF0C" w14:textId="6CAC2BAF" w:rsidR="00E74BFC" w:rsidRPr="00393C22" w:rsidRDefault="00E74BFC" w:rsidP="00E74BFC">
            <w:pPr>
              <w:widowControl/>
              <w:spacing w:line="240" w:lineRule="exact"/>
              <w:ind w:leftChars="100" w:left="376" w:hangingChars="100" w:hanging="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カ　虐待等が発生した場合、その発生原因等の分析から得られる再発の確実な防止策に関すること</w:t>
            </w:r>
          </w:p>
          <w:p w14:paraId="4C83ACD7" w14:textId="7211A93F" w:rsidR="00E74BFC" w:rsidRPr="00393C22" w:rsidRDefault="00E74BFC" w:rsidP="00E74BFC">
            <w:pPr>
              <w:widowControl/>
              <w:spacing w:line="240" w:lineRule="exact"/>
              <w:ind w:leftChars="100" w:left="21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キ　カの再発の防止策を講じた際に、その効果についての評価に関すること</w:t>
            </w:r>
          </w:p>
        </w:tc>
        <w:tc>
          <w:tcPr>
            <w:tcW w:w="1264" w:type="dxa"/>
            <w:tcBorders>
              <w:top w:val="nil"/>
              <w:bottom w:val="nil"/>
            </w:tcBorders>
          </w:tcPr>
          <w:p w14:paraId="728A8480"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nil"/>
            </w:tcBorders>
          </w:tcPr>
          <w:p w14:paraId="08AD97C8" w14:textId="66DCF4C8" w:rsidR="00C6569B" w:rsidRPr="00393C22" w:rsidRDefault="00C6569B" w:rsidP="00E74BFC">
            <w:pPr>
              <w:spacing w:line="240" w:lineRule="exact"/>
              <w:rPr>
                <w:rFonts w:asciiTheme="majorEastAsia" w:eastAsiaTheme="majorEastAsia" w:hAnsiTheme="majorEastAsia"/>
                <w:bCs/>
                <w:color w:val="000000" w:themeColor="text1"/>
                <w:sz w:val="18"/>
                <w:szCs w:val="18"/>
              </w:rPr>
            </w:pPr>
          </w:p>
        </w:tc>
      </w:tr>
      <w:tr w:rsidR="00C6569B" w:rsidRPr="00393C22" w14:paraId="25FE7E96" w14:textId="77777777" w:rsidTr="00FB14CE">
        <w:trPr>
          <w:trHeight w:val="419"/>
        </w:trPr>
        <w:tc>
          <w:tcPr>
            <w:tcW w:w="1555" w:type="dxa"/>
            <w:tcBorders>
              <w:top w:val="nil"/>
              <w:bottom w:val="nil"/>
            </w:tcBorders>
          </w:tcPr>
          <w:p w14:paraId="288F2DFD" w14:textId="77777777" w:rsidR="00C6569B" w:rsidRPr="00393C22" w:rsidRDefault="00C6569B" w:rsidP="00C6569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right w:val="single" w:sz="4" w:space="0" w:color="auto"/>
            </w:tcBorders>
          </w:tcPr>
          <w:p w14:paraId="245DECDD" w14:textId="6292E668" w:rsidR="00C6569B" w:rsidRPr="00393C22" w:rsidRDefault="00C6569B" w:rsidP="00C6569B">
            <w:pPr>
              <w:widowControl/>
              <w:spacing w:line="240" w:lineRule="exact"/>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②　事業所における虐待の防止のための指針を整備していますか。</w:t>
            </w:r>
          </w:p>
        </w:tc>
        <w:tc>
          <w:tcPr>
            <w:tcW w:w="1264" w:type="dxa"/>
            <w:tcBorders>
              <w:top w:val="single" w:sz="4" w:space="0" w:color="auto"/>
              <w:left w:val="single" w:sz="4" w:space="0" w:color="auto"/>
              <w:bottom w:val="dotted" w:sz="4" w:space="0" w:color="auto"/>
            </w:tcBorders>
          </w:tcPr>
          <w:p w14:paraId="4254AD9B"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4155C54A"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条例第40条の2</w:t>
            </w:r>
          </w:p>
          <w:p w14:paraId="7D439D82" w14:textId="36BFEEFE" w:rsidR="00C6569B" w:rsidRPr="00393C22" w:rsidRDefault="00C6569B" w:rsidP="00FB14CE">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第2号</w:t>
            </w:r>
          </w:p>
        </w:tc>
      </w:tr>
      <w:tr w:rsidR="00FB14CE" w:rsidRPr="00393C22" w14:paraId="6E6A52BE" w14:textId="77777777" w:rsidTr="00CE4302">
        <w:trPr>
          <w:trHeight w:val="2354"/>
        </w:trPr>
        <w:tc>
          <w:tcPr>
            <w:tcW w:w="1555" w:type="dxa"/>
            <w:tcBorders>
              <w:top w:val="nil"/>
              <w:bottom w:val="nil"/>
            </w:tcBorders>
          </w:tcPr>
          <w:p w14:paraId="2F4B0BCC" w14:textId="77777777" w:rsidR="00FB14CE" w:rsidRPr="00393C22" w:rsidRDefault="00FB14CE" w:rsidP="00FB14CE">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6D1059A3" w14:textId="31713652" w:rsidR="00FB14CE" w:rsidRPr="00393C22" w:rsidRDefault="00FB14CE" w:rsidP="00FB14CE">
            <w:pPr>
              <w:widowControl/>
              <w:spacing w:line="240" w:lineRule="exact"/>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w:t>
            </w:r>
            <w:r w:rsidR="00CE4302" w:rsidRPr="00393C22">
              <w:rPr>
                <w:rFonts w:asciiTheme="majorEastAsia" w:eastAsiaTheme="majorEastAsia" w:hAnsiTheme="majorEastAsia" w:hint="eastAsia"/>
                <w:color w:val="000000" w:themeColor="text1"/>
                <w:sz w:val="18"/>
                <w:szCs w:val="18"/>
              </w:rPr>
              <w:t>「虐待の防止のための</w:t>
            </w:r>
            <w:r w:rsidRPr="00393C22">
              <w:rPr>
                <w:rFonts w:asciiTheme="majorEastAsia" w:eastAsiaTheme="majorEastAsia" w:hAnsiTheme="majorEastAsia" w:hint="eastAsia"/>
                <w:color w:val="000000" w:themeColor="text1"/>
                <w:sz w:val="18"/>
                <w:szCs w:val="18"/>
              </w:rPr>
              <w:t>指針</w:t>
            </w:r>
            <w:r w:rsidR="00CE4302" w:rsidRPr="00393C22">
              <w:rPr>
                <w:rFonts w:asciiTheme="majorEastAsia" w:eastAsiaTheme="majorEastAsia" w:hAnsiTheme="majorEastAsia" w:hint="eastAsia"/>
                <w:color w:val="000000" w:themeColor="text1"/>
                <w:sz w:val="18"/>
                <w:szCs w:val="18"/>
              </w:rPr>
              <w:t>」</w:t>
            </w:r>
            <w:r w:rsidRPr="00393C22">
              <w:rPr>
                <w:rFonts w:asciiTheme="majorEastAsia" w:eastAsiaTheme="majorEastAsia" w:hAnsiTheme="majorEastAsia" w:hint="eastAsia"/>
                <w:color w:val="000000" w:themeColor="text1"/>
                <w:sz w:val="18"/>
                <w:szCs w:val="18"/>
              </w:rPr>
              <w:t>には次のような項目を盛り込むこと</w:t>
            </w:r>
            <w:r w:rsidR="00CE4302" w:rsidRPr="00393C22">
              <w:rPr>
                <w:rFonts w:asciiTheme="majorEastAsia" w:eastAsiaTheme="majorEastAsia" w:hAnsiTheme="majorEastAsia" w:hint="eastAsia"/>
                <w:color w:val="000000" w:themeColor="text1"/>
                <w:sz w:val="18"/>
                <w:szCs w:val="18"/>
              </w:rPr>
              <w:t>とします</w:t>
            </w:r>
            <w:r w:rsidRPr="00393C22">
              <w:rPr>
                <w:rFonts w:asciiTheme="majorEastAsia" w:eastAsiaTheme="majorEastAsia" w:hAnsiTheme="majorEastAsia" w:hint="eastAsia"/>
                <w:color w:val="000000" w:themeColor="text1"/>
                <w:sz w:val="18"/>
                <w:szCs w:val="18"/>
              </w:rPr>
              <w:t>。</w:t>
            </w:r>
          </w:p>
          <w:p w14:paraId="274BBBD3" w14:textId="6028730E"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w:t>
            </w:r>
            <w:r w:rsidR="00FB14CE" w:rsidRPr="00393C22">
              <w:rPr>
                <w:rFonts w:asciiTheme="majorEastAsia" w:eastAsiaTheme="majorEastAsia" w:hAnsiTheme="majorEastAsia" w:hint="eastAsia"/>
                <w:color w:val="000000" w:themeColor="text1"/>
                <w:sz w:val="18"/>
                <w:szCs w:val="18"/>
              </w:rPr>
              <w:t xml:space="preserve">　事業所における虐待の防止に関する基本的考え方</w:t>
            </w:r>
          </w:p>
          <w:p w14:paraId="1F716000" w14:textId="449EB29F"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w:t>
            </w:r>
            <w:r w:rsidR="00FB14CE" w:rsidRPr="00393C22">
              <w:rPr>
                <w:rFonts w:asciiTheme="majorEastAsia" w:eastAsiaTheme="majorEastAsia" w:hAnsiTheme="majorEastAsia" w:hint="eastAsia"/>
                <w:color w:val="000000" w:themeColor="text1"/>
                <w:sz w:val="18"/>
                <w:szCs w:val="18"/>
              </w:rPr>
              <w:t xml:space="preserve">　虐待防止検討委員会その他事業所内の組織に関する事項</w:t>
            </w:r>
          </w:p>
          <w:p w14:paraId="5B7CAB60" w14:textId="5642D580"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w:t>
            </w:r>
            <w:r w:rsidR="00FB14CE" w:rsidRPr="00393C22">
              <w:rPr>
                <w:rFonts w:asciiTheme="majorEastAsia" w:eastAsiaTheme="majorEastAsia" w:hAnsiTheme="majorEastAsia" w:hint="eastAsia"/>
                <w:color w:val="000000" w:themeColor="text1"/>
                <w:sz w:val="18"/>
                <w:szCs w:val="18"/>
              </w:rPr>
              <w:t xml:space="preserve">　虐待の防止のための職員研修に関する基本方針</w:t>
            </w:r>
          </w:p>
          <w:p w14:paraId="58C777BC" w14:textId="2C4431F6"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エ</w:t>
            </w:r>
            <w:r w:rsidR="00FB14CE" w:rsidRPr="00393C22">
              <w:rPr>
                <w:rFonts w:asciiTheme="majorEastAsia" w:eastAsiaTheme="majorEastAsia" w:hAnsiTheme="majorEastAsia" w:hint="eastAsia"/>
                <w:color w:val="000000" w:themeColor="text1"/>
                <w:sz w:val="18"/>
                <w:szCs w:val="18"/>
              </w:rPr>
              <w:t xml:space="preserve">　虐待等が発生した場合の対応方法に関する基本方針</w:t>
            </w:r>
          </w:p>
          <w:p w14:paraId="77495CC8" w14:textId="24B3DAD4"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オ</w:t>
            </w:r>
            <w:r w:rsidR="00FB14CE" w:rsidRPr="00393C22">
              <w:rPr>
                <w:rFonts w:asciiTheme="majorEastAsia" w:eastAsiaTheme="majorEastAsia" w:hAnsiTheme="majorEastAsia" w:hint="eastAsia"/>
                <w:color w:val="000000" w:themeColor="text1"/>
                <w:sz w:val="18"/>
                <w:szCs w:val="18"/>
              </w:rPr>
              <w:t xml:space="preserve">　虐待等が発生した場合の相談・報告体制に関する事項</w:t>
            </w:r>
          </w:p>
          <w:p w14:paraId="54795DAA" w14:textId="175E6BC0"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カ</w:t>
            </w:r>
            <w:r w:rsidR="00FB14CE" w:rsidRPr="00393C22">
              <w:rPr>
                <w:rFonts w:asciiTheme="majorEastAsia" w:eastAsiaTheme="majorEastAsia" w:hAnsiTheme="majorEastAsia" w:hint="eastAsia"/>
                <w:color w:val="000000" w:themeColor="text1"/>
                <w:sz w:val="18"/>
                <w:szCs w:val="18"/>
              </w:rPr>
              <w:t xml:space="preserve">　成年後見制度の利用支援に関する事項</w:t>
            </w:r>
          </w:p>
          <w:p w14:paraId="4F0B2A15" w14:textId="0FF8D036"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キ</w:t>
            </w:r>
            <w:r w:rsidR="00FB14CE" w:rsidRPr="00393C22">
              <w:rPr>
                <w:rFonts w:asciiTheme="majorEastAsia" w:eastAsiaTheme="majorEastAsia" w:hAnsiTheme="majorEastAsia" w:hint="eastAsia"/>
                <w:color w:val="000000" w:themeColor="text1"/>
                <w:sz w:val="18"/>
                <w:szCs w:val="18"/>
              </w:rPr>
              <w:t xml:space="preserve">　虐待等に係る苦情解決方法に関する事項</w:t>
            </w:r>
          </w:p>
          <w:p w14:paraId="7A5A53F9" w14:textId="1790B638"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ク</w:t>
            </w:r>
            <w:r w:rsidR="00FB14CE" w:rsidRPr="00393C22">
              <w:rPr>
                <w:rFonts w:asciiTheme="majorEastAsia" w:eastAsiaTheme="majorEastAsia" w:hAnsiTheme="majorEastAsia" w:hint="eastAsia"/>
                <w:color w:val="000000" w:themeColor="text1"/>
                <w:sz w:val="18"/>
                <w:szCs w:val="18"/>
              </w:rPr>
              <w:t xml:space="preserve">　利用者等に対する当該指針の閲覧に関する事項</w:t>
            </w:r>
          </w:p>
          <w:p w14:paraId="1F7FB72A" w14:textId="6943ED04" w:rsidR="00FB14CE" w:rsidRPr="00393C22" w:rsidRDefault="00CE4302" w:rsidP="00FB14CE">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ケ</w:t>
            </w:r>
            <w:r w:rsidR="00FB14CE" w:rsidRPr="00393C22">
              <w:rPr>
                <w:rFonts w:asciiTheme="majorEastAsia" w:eastAsiaTheme="majorEastAsia" w:hAnsiTheme="majorEastAsia" w:hint="eastAsia"/>
                <w:color w:val="000000" w:themeColor="text1"/>
                <w:sz w:val="18"/>
                <w:szCs w:val="18"/>
              </w:rPr>
              <w:t xml:space="preserve">　その他虐待の防止の推進のために必要な事項</w:t>
            </w:r>
          </w:p>
        </w:tc>
        <w:tc>
          <w:tcPr>
            <w:tcW w:w="1264" w:type="dxa"/>
            <w:tcBorders>
              <w:top w:val="dotted" w:sz="4" w:space="0" w:color="auto"/>
              <w:bottom w:val="single" w:sz="4" w:space="0" w:color="auto"/>
            </w:tcBorders>
          </w:tcPr>
          <w:p w14:paraId="01A284FA" w14:textId="77777777" w:rsidR="00FB14CE" w:rsidRPr="00393C22" w:rsidRDefault="00FB14CE" w:rsidP="00FB14CE">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2D712730" w14:textId="77777777" w:rsidR="00FB14CE" w:rsidRPr="00393C22" w:rsidRDefault="00FB14CE" w:rsidP="00FB14C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8F92651" w14:textId="77777777" w:rsidR="00FB14CE" w:rsidRPr="00393C22" w:rsidRDefault="00FB14CE" w:rsidP="00FB14C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第3の一の4(31)</w:t>
            </w:r>
          </w:p>
          <w:p w14:paraId="621F8626" w14:textId="6B73DC3B" w:rsidR="00FB14CE" w:rsidRPr="00393C22" w:rsidRDefault="00FB14CE" w:rsidP="00FB14C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w:t>
            </w:r>
          </w:p>
        </w:tc>
      </w:tr>
      <w:tr w:rsidR="00C6569B" w:rsidRPr="00393C22" w14:paraId="7BC786A8" w14:textId="77777777" w:rsidTr="004E7B61">
        <w:trPr>
          <w:trHeight w:val="305"/>
        </w:trPr>
        <w:tc>
          <w:tcPr>
            <w:tcW w:w="1555" w:type="dxa"/>
            <w:tcBorders>
              <w:top w:val="nil"/>
              <w:bottom w:val="nil"/>
            </w:tcBorders>
          </w:tcPr>
          <w:p w14:paraId="7FF53549" w14:textId="42C0844B" w:rsidR="00C6569B" w:rsidRPr="00393C22" w:rsidRDefault="00C6569B" w:rsidP="00C6569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14:paraId="0B2817B3" w14:textId="77D39F94" w:rsidR="00C6569B" w:rsidRPr="00393C22" w:rsidRDefault="00C6569B" w:rsidP="00CE430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③　事業所において、従業者に対し、虐待の防止のための研修を定期的に実施していますか。</w:t>
            </w:r>
          </w:p>
        </w:tc>
        <w:tc>
          <w:tcPr>
            <w:tcW w:w="1264" w:type="dxa"/>
            <w:tcBorders>
              <w:top w:val="single" w:sz="4" w:space="0" w:color="auto"/>
              <w:bottom w:val="dotted" w:sz="4" w:space="0" w:color="auto"/>
            </w:tcBorders>
          </w:tcPr>
          <w:p w14:paraId="1C21DFDB"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bottom w:val="dotted" w:sz="4" w:space="0" w:color="auto"/>
            </w:tcBorders>
          </w:tcPr>
          <w:p w14:paraId="4DF66004"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条例第40条の2</w:t>
            </w:r>
          </w:p>
          <w:p w14:paraId="3A1CBE91" w14:textId="61DABAAE" w:rsidR="00C6569B" w:rsidRPr="00393C22" w:rsidRDefault="00C6569B" w:rsidP="00CE4302">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第3号</w:t>
            </w:r>
          </w:p>
        </w:tc>
      </w:tr>
      <w:tr w:rsidR="00CE4302" w:rsidRPr="00393C22" w14:paraId="374E5A1C" w14:textId="77777777" w:rsidTr="00814346">
        <w:trPr>
          <w:trHeight w:val="2026"/>
        </w:trPr>
        <w:tc>
          <w:tcPr>
            <w:tcW w:w="1555" w:type="dxa"/>
            <w:tcBorders>
              <w:top w:val="nil"/>
              <w:bottom w:val="nil"/>
            </w:tcBorders>
          </w:tcPr>
          <w:p w14:paraId="3085CDE6" w14:textId="7830E254" w:rsidR="00CE4302" w:rsidRPr="00393C22" w:rsidRDefault="00CE4302" w:rsidP="00CE4302">
            <w:pPr>
              <w:widowControl/>
              <w:spacing w:line="240" w:lineRule="exac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4DE4B15F" w14:textId="46C4E1C8" w:rsidR="00CE4302" w:rsidRPr="00393C22" w:rsidRDefault="00CE4302" w:rsidP="00CE4302">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当該指定定期巡回・随時対応型訪問介護看護事業所における指針に基づき、虐待の防止の徹底を行うものとします。</w:t>
            </w:r>
          </w:p>
          <w:p w14:paraId="67F6C2D0" w14:textId="77777777" w:rsidR="00CE4302" w:rsidRPr="00393C22" w:rsidRDefault="00CE4302" w:rsidP="00CE4302">
            <w:pPr>
              <w:widowControl/>
              <w:spacing w:line="240" w:lineRule="exact"/>
              <w:ind w:firstLineChars="200" w:firstLine="316"/>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職員教育を組織的に徹底させていくためには、当該指定定期巡回・随時対応型</w:t>
            </w:r>
          </w:p>
          <w:p w14:paraId="1131C8AD" w14:textId="77777777" w:rsidR="00CE4302" w:rsidRPr="00393C22" w:rsidRDefault="00CE4302" w:rsidP="00CE4302">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訪問介護看護事業者が指針に基づいた研修プログラムを作成し、定期的な研修</w:t>
            </w:r>
          </w:p>
          <w:p w14:paraId="2DDBA71A" w14:textId="77777777" w:rsidR="00CE4302" w:rsidRPr="00393C22" w:rsidRDefault="00CE4302" w:rsidP="00CE4302">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（年１回以上）を実施するとともに、新規採用時には必ず虐待の防止のための研</w:t>
            </w:r>
          </w:p>
          <w:p w14:paraId="0AAFFFFF" w14:textId="28DDBD01" w:rsidR="00CE4302" w:rsidRPr="00393C22" w:rsidRDefault="00CE4302" w:rsidP="00CE4302">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修を実施することが重要です。</w:t>
            </w:r>
          </w:p>
          <w:p w14:paraId="01DA22D5" w14:textId="77777777" w:rsidR="00CE4302" w:rsidRPr="00393C22" w:rsidRDefault="00CE4302" w:rsidP="00CE4302">
            <w:pPr>
              <w:widowControl/>
              <w:spacing w:line="240" w:lineRule="exact"/>
              <w:ind w:firstLineChars="200" w:firstLine="316"/>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また、研修の実施内容についても記録することが必要です。研修の実施は、事</w:t>
            </w:r>
          </w:p>
          <w:p w14:paraId="04964D95" w14:textId="528352E8" w:rsidR="00CE4302" w:rsidRPr="00393C22" w:rsidRDefault="00CE4302" w:rsidP="00CE4302">
            <w:pPr>
              <w:widowControl/>
              <w:spacing w:line="240" w:lineRule="exact"/>
              <w:ind w:firstLineChars="100" w:firstLine="158"/>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業所内での研修で差し支えありません。</w:t>
            </w:r>
          </w:p>
        </w:tc>
        <w:tc>
          <w:tcPr>
            <w:tcW w:w="1264" w:type="dxa"/>
            <w:tcBorders>
              <w:top w:val="dotted" w:sz="4" w:space="0" w:color="auto"/>
              <w:bottom w:val="single" w:sz="4" w:space="0" w:color="auto"/>
              <w:right w:val="single" w:sz="4" w:space="0" w:color="auto"/>
            </w:tcBorders>
          </w:tcPr>
          <w:p w14:paraId="152AEF86" w14:textId="77777777" w:rsidR="00CE4302" w:rsidRPr="00393C22" w:rsidRDefault="00CE4302" w:rsidP="00CE4302">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left w:val="single" w:sz="4" w:space="0" w:color="auto"/>
              <w:bottom w:val="nil"/>
            </w:tcBorders>
          </w:tcPr>
          <w:p w14:paraId="66D2AFA3" w14:textId="77777777" w:rsidR="00CE4302" w:rsidRPr="00393C22" w:rsidRDefault="00CE4302" w:rsidP="00CE43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BA8E837" w14:textId="77777777" w:rsidR="00CE4302" w:rsidRPr="00393C22" w:rsidRDefault="00CE4302" w:rsidP="00CE43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第3の一の4(31)</w:t>
            </w:r>
          </w:p>
          <w:p w14:paraId="2C46E866" w14:textId="11692106" w:rsidR="00CE4302" w:rsidRPr="00393C22" w:rsidRDefault="00CE4302" w:rsidP="00CE43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③</w:t>
            </w:r>
          </w:p>
        </w:tc>
      </w:tr>
      <w:tr w:rsidR="00C6569B" w:rsidRPr="00393C22" w14:paraId="08244E6B" w14:textId="77777777" w:rsidTr="005C1805">
        <w:trPr>
          <w:trHeight w:val="554"/>
        </w:trPr>
        <w:tc>
          <w:tcPr>
            <w:tcW w:w="1555" w:type="dxa"/>
            <w:tcBorders>
              <w:top w:val="nil"/>
              <w:bottom w:val="nil"/>
            </w:tcBorders>
          </w:tcPr>
          <w:p w14:paraId="53E3C1D5" w14:textId="77777777" w:rsidR="00C6569B" w:rsidRPr="00393C22" w:rsidRDefault="00C6569B" w:rsidP="00C6569B">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14:paraId="22310CA8" w14:textId="14D291E9" w:rsidR="00C6569B" w:rsidRPr="00393C22" w:rsidRDefault="00C6569B" w:rsidP="00C6569B">
            <w:pPr>
              <w:widowControl/>
              <w:spacing w:line="240" w:lineRule="exact"/>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④　①～③に掲げる措置を適切に実施するための担当者を置いていますか。</w:t>
            </w:r>
          </w:p>
        </w:tc>
        <w:tc>
          <w:tcPr>
            <w:tcW w:w="1264" w:type="dxa"/>
            <w:tcBorders>
              <w:top w:val="single" w:sz="4" w:space="0" w:color="auto"/>
              <w:bottom w:val="dotted" w:sz="4" w:space="0" w:color="auto"/>
              <w:right w:val="single" w:sz="4" w:space="0" w:color="auto"/>
            </w:tcBorders>
          </w:tcPr>
          <w:p w14:paraId="4EBF4400"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left w:val="single" w:sz="4" w:space="0" w:color="auto"/>
              <w:bottom w:val="dotted" w:sz="4" w:space="0" w:color="auto"/>
            </w:tcBorders>
          </w:tcPr>
          <w:p w14:paraId="054B2B09" w14:textId="77777777" w:rsidR="00C6569B" w:rsidRPr="00393C22" w:rsidRDefault="00C6569B" w:rsidP="00C6569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条例第40条の2</w:t>
            </w:r>
          </w:p>
          <w:p w14:paraId="1C266603" w14:textId="57102490" w:rsidR="00C6569B" w:rsidRPr="00393C22" w:rsidRDefault="00C6569B" w:rsidP="00CE4302">
            <w:pPr>
              <w:spacing w:line="240" w:lineRule="exact"/>
              <w:rPr>
                <w:rFonts w:asciiTheme="majorEastAsia" w:eastAsiaTheme="majorEastAsia" w:hAnsiTheme="majorEastAsia"/>
                <w:bCs/>
                <w:color w:val="000000" w:themeColor="text1"/>
                <w:sz w:val="16"/>
                <w:szCs w:val="18"/>
              </w:rPr>
            </w:pPr>
            <w:r w:rsidRPr="00393C22">
              <w:rPr>
                <w:rFonts w:asciiTheme="majorEastAsia" w:eastAsiaTheme="majorEastAsia" w:hAnsiTheme="majorEastAsia" w:hint="eastAsia"/>
                <w:bCs/>
                <w:color w:val="000000" w:themeColor="text1"/>
                <w:sz w:val="18"/>
                <w:szCs w:val="18"/>
              </w:rPr>
              <w:t>第4号</w:t>
            </w:r>
          </w:p>
        </w:tc>
      </w:tr>
      <w:tr w:rsidR="00CE4302" w:rsidRPr="00393C22" w14:paraId="549161AE" w14:textId="77777777" w:rsidTr="002C67FF">
        <w:trPr>
          <w:trHeight w:val="340"/>
        </w:trPr>
        <w:tc>
          <w:tcPr>
            <w:tcW w:w="1555" w:type="dxa"/>
            <w:tcBorders>
              <w:top w:val="nil"/>
              <w:bottom w:val="nil"/>
            </w:tcBorders>
          </w:tcPr>
          <w:p w14:paraId="73E123BA" w14:textId="77777777" w:rsidR="00CE4302" w:rsidRPr="00393C22" w:rsidRDefault="00CE4302" w:rsidP="00CE4302">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nil"/>
            </w:tcBorders>
          </w:tcPr>
          <w:p w14:paraId="1703871A" w14:textId="77777777" w:rsidR="00CE4302" w:rsidRPr="00393C22" w:rsidRDefault="00CE4302" w:rsidP="00CE430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color w:val="000000" w:themeColor="text1"/>
                <w:sz w:val="18"/>
                <w:szCs w:val="18"/>
              </w:rPr>
              <w:t>※　事業所における虐待を防止するための体制として、上記（①～③）に掲げる措置を適切に実施するため、担当者を置くことが必要です。当該担当者としては、虐待防止検討委員会の責任者と同一の従業者が務めることが望ましいです。</w:t>
            </w:r>
            <w:r w:rsidRPr="00393C22">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393C22">
              <w:rPr>
                <w:rFonts w:asciiTheme="majorEastAsia" w:eastAsiaTheme="majorEastAsia" w:hAnsiTheme="majorEastAsia" w:hint="eastAsia"/>
                <w:bCs/>
                <w:color w:val="000000" w:themeColor="text1"/>
                <w:sz w:val="18"/>
                <w:szCs w:val="20"/>
              </w:rPr>
              <w:br/>
            </w:r>
            <w:r w:rsidRPr="00393C22">
              <w:rPr>
                <w:rFonts w:asciiTheme="majorEastAsia" w:eastAsiaTheme="majorEastAsia" w:hAnsiTheme="majorEastAsia" w:hint="eastAsia"/>
                <w:bCs/>
                <w:color w:val="000000" w:themeColor="text1"/>
                <w:sz w:val="18"/>
                <w:szCs w:val="20"/>
              </w:rPr>
              <w:lastRenderedPageBreak/>
              <w:t>（※）　身体的拘束等適正化担当者、褥瘡予防対策担当者（看護師が望ましい。）、</w:t>
            </w:r>
          </w:p>
          <w:p w14:paraId="7D62AA49" w14:textId="77777777" w:rsidR="00CE4302" w:rsidRPr="00393C22" w:rsidRDefault="00CE4302" w:rsidP="00CE4302">
            <w:pPr>
              <w:spacing w:line="240" w:lineRule="exact"/>
              <w:ind w:leftChars="100" w:left="218" w:firstLineChars="250" w:firstLine="395"/>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感染対策担当者（看護師が望ましい。）、事故の発生又はその再発を防止す</w:t>
            </w:r>
          </w:p>
          <w:p w14:paraId="62FE02A0" w14:textId="77777777" w:rsidR="00CE4302" w:rsidRPr="00393C22" w:rsidRDefault="00CE4302" w:rsidP="00CE4302">
            <w:pPr>
              <w:spacing w:line="240" w:lineRule="exact"/>
              <w:ind w:leftChars="100" w:left="218" w:firstLineChars="250" w:firstLine="395"/>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るための措置を適切に実施するための担当者、虐待の発生又はその再発を</w:t>
            </w:r>
          </w:p>
          <w:p w14:paraId="594EA089" w14:textId="45B78DBD" w:rsidR="00CE4302" w:rsidRPr="00393C22" w:rsidRDefault="00CE4302" w:rsidP="00CE4302">
            <w:pPr>
              <w:spacing w:line="240" w:lineRule="exact"/>
              <w:ind w:leftChars="100" w:left="218" w:firstLineChars="250" w:firstLine="395"/>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防止するための措置を適切に実施するための担当者</w:t>
            </w:r>
          </w:p>
        </w:tc>
        <w:tc>
          <w:tcPr>
            <w:tcW w:w="1264" w:type="dxa"/>
            <w:tcBorders>
              <w:top w:val="dotted" w:sz="4" w:space="0" w:color="auto"/>
              <w:bottom w:val="nil"/>
            </w:tcBorders>
          </w:tcPr>
          <w:p w14:paraId="38718E1F" w14:textId="77777777" w:rsidR="00CE4302" w:rsidRPr="00393C22" w:rsidRDefault="00CE4302" w:rsidP="00CE4302">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64DBFE24" w14:textId="77777777" w:rsidR="00CE4302" w:rsidRPr="00393C22" w:rsidRDefault="00CE4302" w:rsidP="00CE43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66B1A788" w14:textId="77777777" w:rsidR="00CE4302" w:rsidRPr="00393C22" w:rsidRDefault="00CE4302" w:rsidP="00CE43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第3の一の4(31)</w:t>
            </w:r>
          </w:p>
          <w:p w14:paraId="6802F582" w14:textId="1D4EAC3C" w:rsidR="00CE4302" w:rsidRPr="00393C22" w:rsidRDefault="00CE4302" w:rsidP="00CE430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18"/>
              </w:rPr>
              <w:t>④</w:t>
            </w:r>
          </w:p>
        </w:tc>
      </w:tr>
      <w:tr w:rsidR="00C6569B" w:rsidRPr="00393C22" w14:paraId="23C987AF" w14:textId="77777777" w:rsidTr="004E7B61">
        <w:trPr>
          <w:trHeight w:val="337"/>
        </w:trPr>
        <w:tc>
          <w:tcPr>
            <w:tcW w:w="1555" w:type="dxa"/>
            <w:tcBorders>
              <w:top w:val="single" w:sz="4" w:space="0" w:color="auto"/>
              <w:bottom w:val="nil"/>
            </w:tcBorders>
          </w:tcPr>
          <w:p w14:paraId="685D27CD" w14:textId="210BC35F"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w:t>
            </w:r>
            <w:r w:rsidR="00C50A38" w:rsidRPr="00393C22">
              <w:rPr>
                <w:rFonts w:asciiTheme="majorEastAsia" w:eastAsiaTheme="majorEastAsia" w:hAnsiTheme="majorEastAsia" w:hint="eastAsia"/>
                <w:bCs/>
                <w:color w:val="000000" w:themeColor="text1"/>
                <w:sz w:val="18"/>
                <w:szCs w:val="20"/>
              </w:rPr>
              <w:t>５</w:t>
            </w:r>
            <w:r w:rsidRPr="00393C22">
              <w:rPr>
                <w:rFonts w:asciiTheme="majorEastAsia" w:eastAsiaTheme="majorEastAsia" w:hAnsiTheme="majorEastAsia" w:hint="eastAsia"/>
                <w:bCs/>
                <w:color w:val="000000" w:themeColor="text1"/>
                <w:sz w:val="18"/>
                <w:szCs w:val="20"/>
              </w:rPr>
              <w:t xml:space="preserve">　会計の区分</w:t>
            </w:r>
          </w:p>
          <w:p w14:paraId="58CCCA46"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0995A13F" w14:textId="2A404485" w:rsidR="00C6569B" w:rsidRPr="00393C22" w:rsidRDefault="00C6569B" w:rsidP="00C6569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事業所ごとに経理を区分するとともに、指定定期巡回・随時対応型訪問介護看護の事業の会計とその他の事業の会計を区分していますか。</w:t>
            </w:r>
          </w:p>
        </w:tc>
        <w:tc>
          <w:tcPr>
            <w:tcW w:w="1264" w:type="dxa"/>
            <w:tcBorders>
              <w:top w:val="single" w:sz="4" w:space="0" w:color="auto"/>
              <w:bottom w:val="dotted" w:sz="4" w:space="0" w:color="auto"/>
            </w:tcBorders>
          </w:tcPr>
          <w:p w14:paraId="4C5797D9"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57692EE1"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dotted" w:sz="4" w:space="0" w:color="auto"/>
            </w:tcBorders>
          </w:tcPr>
          <w:p w14:paraId="02BF40AB" w14:textId="3E9AEA87" w:rsidR="00C6569B" w:rsidRPr="00393C22" w:rsidRDefault="00C6569B" w:rsidP="00C50A38">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条例第41条</w:t>
            </w:r>
          </w:p>
          <w:p w14:paraId="447A52DB" w14:textId="30BE1AF4" w:rsidR="00C6569B" w:rsidRPr="00393C22" w:rsidRDefault="00C6569B" w:rsidP="00C6569B">
            <w:pPr>
              <w:spacing w:line="200" w:lineRule="exact"/>
              <w:ind w:left="138" w:hangingChars="100" w:hanging="138"/>
              <w:rPr>
                <w:rFonts w:asciiTheme="majorEastAsia" w:eastAsiaTheme="majorEastAsia" w:hAnsiTheme="majorEastAsia"/>
                <w:color w:val="000000" w:themeColor="text1"/>
                <w:sz w:val="16"/>
                <w:szCs w:val="18"/>
              </w:rPr>
            </w:pPr>
          </w:p>
        </w:tc>
      </w:tr>
      <w:tr w:rsidR="00C6569B" w:rsidRPr="00393C22" w14:paraId="07A6E401" w14:textId="77777777" w:rsidTr="002C67FF">
        <w:tc>
          <w:tcPr>
            <w:tcW w:w="1555" w:type="dxa"/>
            <w:tcBorders>
              <w:top w:val="nil"/>
              <w:bottom w:val="single" w:sz="4" w:space="0" w:color="auto"/>
            </w:tcBorders>
          </w:tcPr>
          <w:p w14:paraId="0566FC2D"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AE4F548" w14:textId="77777777" w:rsidR="00C6569B" w:rsidRPr="00393C22" w:rsidRDefault="00C6569B" w:rsidP="00C6569B">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具体的な会計処理の方法については、次の通知に基づき適切に行ってください。</w:t>
            </w:r>
          </w:p>
          <w:p w14:paraId="1CA2A812" w14:textId="77777777" w:rsidR="00C6569B" w:rsidRPr="00393C22" w:rsidRDefault="00C6569B" w:rsidP="00C6569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「指定介護老人福祉施設等に係る会計処理等の取扱いについて」</w:t>
            </w:r>
          </w:p>
          <w:p w14:paraId="27167702" w14:textId="02D93EAB" w:rsidR="00C6569B" w:rsidRPr="00393C22" w:rsidRDefault="00C6569B" w:rsidP="00C6569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（平成</w:t>
            </w:r>
            <w:r w:rsidR="00C50A38" w:rsidRPr="00393C22">
              <w:rPr>
                <w:rFonts w:asciiTheme="majorEastAsia" w:eastAsiaTheme="majorEastAsia" w:hAnsiTheme="majorEastAsia" w:hint="eastAsia"/>
                <w:color w:val="000000" w:themeColor="text1"/>
                <w:sz w:val="18"/>
                <w:szCs w:val="18"/>
              </w:rPr>
              <w:t>１２</w:t>
            </w:r>
            <w:r w:rsidRPr="00393C22">
              <w:rPr>
                <w:rFonts w:asciiTheme="majorEastAsia" w:eastAsiaTheme="majorEastAsia" w:hAnsiTheme="majorEastAsia" w:hint="eastAsia"/>
                <w:color w:val="000000" w:themeColor="text1"/>
                <w:sz w:val="18"/>
                <w:szCs w:val="18"/>
              </w:rPr>
              <w:t>年</w:t>
            </w:r>
            <w:r w:rsidR="00C50A38" w:rsidRPr="00393C22">
              <w:rPr>
                <w:rFonts w:asciiTheme="majorEastAsia" w:eastAsiaTheme="majorEastAsia" w:hAnsiTheme="majorEastAsia" w:hint="eastAsia"/>
                <w:color w:val="000000" w:themeColor="text1"/>
                <w:sz w:val="18"/>
                <w:szCs w:val="18"/>
              </w:rPr>
              <w:t>３</w:t>
            </w:r>
            <w:r w:rsidRPr="00393C22">
              <w:rPr>
                <w:rFonts w:asciiTheme="majorEastAsia" w:eastAsiaTheme="majorEastAsia" w:hAnsiTheme="majorEastAsia" w:hint="eastAsia"/>
                <w:color w:val="000000" w:themeColor="text1"/>
                <w:sz w:val="18"/>
                <w:szCs w:val="18"/>
              </w:rPr>
              <w:t>月</w:t>
            </w:r>
            <w:r w:rsidR="00C50A38" w:rsidRPr="00393C22">
              <w:rPr>
                <w:rFonts w:asciiTheme="majorEastAsia" w:eastAsiaTheme="majorEastAsia" w:hAnsiTheme="majorEastAsia" w:hint="eastAsia"/>
                <w:color w:val="000000" w:themeColor="text1"/>
                <w:sz w:val="18"/>
                <w:szCs w:val="18"/>
              </w:rPr>
              <w:t>１０</w:t>
            </w:r>
            <w:r w:rsidRPr="00393C22">
              <w:rPr>
                <w:rFonts w:asciiTheme="majorEastAsia" w:eastAsiaTheme="majorEastAsia" w:hAnsiTheme="majorEastAsia" w:hint="eastAsia"/>
                <w:color w:val="000000" w:themeColor="text1"/>
                <w:sz w:val="18"/>
                <w:szCs w:val="18"/>
              </w:rPr>
              <w:t>日老計第</w:t>
            </w:r>
            <w:r w:rsidR="00C50A38" w:rsidRPr="00393C22">
              <w:rPr>
                <w:rFonts w:asciiTheme="majorEastAsia" w:eastAsiaTheme="majorEastAsia" w:hAnsiTheme="majorEastAsia" w:hint="eastAsia"/>
                <w:color w:val="000000" w:themeColor="text1"/>
                <w:sz w:val="18"/>
                <w:szCs w:val="18"/>
              </w:rPr>
              <w:t>８</w:t>
            </w:r>
            <w:r w:rsidRPr="00393C22">
              <w:rPr>
                <w:rFonts w:asciiTheme="majorEastAsia" w:eastAsiaTheme="majorEastAsia" w:hAnsiTheme="majorEastAsia" w:hint="eastAsia"/>
                <w:color w:val="000000" w:themeColor="text1"/>
                <w:sz w:val="18"/>
                <w:szCs w:val="18"/>
              </w:rPr>
              <w:t>号）</w:t>
            </w:r>
          </w:p>
          <w:p w14:paraId="23E0519C" w14:textId="77777777" w:rsidR="00C6569B" w:rsidRPr="00393C22" w:rsidRDefault="00C6569B" w:rsidP="00C6569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「介護保険の給付対象事業における会計の区分について」</w:t>
            </w:r>
          </w:p>
          <w:p w14:paraId="6FA784E4" w14:textId="130EC091" w:rsidR="00C6569B" w:rsidRPr="00393C22" w:rsidRDefault="00C6569B" w:rsidP="00C6569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（平成</w:t>
            </w:r>
            <w:r w:rsidR="00C50A38" w:rsidRPr="00393C22">
              <w:rPr>
                <w:rFonts w:asciiTheme="majorEastAsia" w:eastAsiaTheme="majorEastAsia" w:hAnsiTheme="majorEastAsia" w:hint="eastAsia"/>
                <w:color w:val="000000" w:themeColor="text1"/>
                <w:sz w:val="18"/>
                <w:szCs w:val="18"/>
              </w:rPr>
              <w:t>１３</w:t>
            </w:r>
            <w:r w:rsidRPr="00393C22">
              <w:rPr>
                <w:rFonts w:asciiTheme="majorEastAsia" w:eastAsiaTheme="majorEastAsia" w:hAnsiTheme="majorEastAsia" w:hint="eastAsia"/>
                <w:color w:val="000000" w:themeColor="text1"/>
                <w:sz w:val="18"/>
                <w:szCs w:val="18"/>
              </w:rPr>
              <w:t>年</w:t>
            </w:r>
            <w:r w:rsidR="00C50A38" w:rsidRPr="00393C22">
              <w:rPr>
                <w:rFonts w:asciiTheme="majorEastAsia" w:eastAsiaTheme="majorEastAsia" w:hAnsiTheme="majorEastAsia" w:hint="eastAsia"/>
                <w:color w:val="000000" w:themeColor="text1"/>
                <w:sz w:val="18"/>
                <w:szCs w:val="18"/>
              </w:rPr>
              <w:t>３</w:t>
            </w:r>
            <w:r w:rsidRPr="00393C22">
              <w:rPr>
                <w:rFonts w:asciiTheme="majorEastAsia" w:eastAsiaTheme="majorEastAsia" w:hAnsiTheme="majorEastAsia" w:hint="eastAsia"/>
                <w:color w:val="000000" w:themeColor="text1"/>
                <w:sz w:val="18"/>
                <w:szCs w:val="18"/>
              </w:rPr>
              <w:t>月</w:t>
            </w:r>
            <w:r w:rsidR="00C50A38" w:rsidRPr="00393C22">
              <w:rPr>
                <w:rFonts w:asciiTheme="majorEastAsia" w:eastAsiaTheme="majorEastAsia" w:hAnsiTheme="majorEastAsia" w:hint="eastAsia"/>
                <w:color w:val="000000" w:themeColor="text1"/>
                <w:sz w:val="18"/>
                <w:szCs w:val="18"/>
              </w:rPr>
              <w:t>２８</w:t>
            </w:r>
            <w:r w:rsidRPr="00393C22">
              <w:rPr>
                <w:rFonts w:asciiTheme="majorEastAsia" w:eastAsiaTheme="majorEastAsia" w:hAnsiTheme="majorEastAsia" w:hint="eastAsia"/>
                <w:color w:val="000000" w:themeColor="text1"/>
                <w:sz w:val="18"/>
                <w:szCs w:val="18"/>
              </w:rPr>
              <w:t>日老振発第</w:t>
            </w:r>
            <w:r w:rsidR="00C50A38" w:rsidRPr="00393C22">
              <w:rPr>
                <w:rFonts w:asciiTheme="majorEastAsia" w:eastAsiaTheme="majorEastAsia" w:hAnsiTheme="majorEastAsia" w:hint="eastAsia"/>
                <w:color w:val="000000" w:themeColor="text1"/>
                <w:sz w:val="18"/>
                <w:szCs w:val="18"/>
              </w:rPr>
              <w:t>１８</w:t>
            </w:r>
            <w:r w:rsidRPr="00393C22">
              <w:rPr>
                <w:rFonts w:asciiTheme="majorEastAsia" w:eastAsiaTheme="majorEastAsia" w:hAnsiTheme="majorEastAsia" w:hint="eastAsia"/>
                <w:color w:val="000000" w:themeColor="text1"/>
                <w:sz w:val="18"/>
                <w:szCs w:val="18"/>
              </w:rPr>
              <w:t>号）</w:t>
            </w:r>
          </w:p>
          <w:p w14:paraId="08A21A04" w14:textId="77777777" w:rsidR="00C6569B" w:rsidRPr="00393C22" w:rsidRDefault="00C6569B" w:rsidP="00C6569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「介護保険・高齢者保健福祉事業に係る社会福祉法人会計基準の取扱いにつ</w:t>
            </w:r>
          </w:p>
          <w:p w14:paraId="40921B7B" w14:textId="2F669EC8" w:rsidR="00C6569B" w:rsidRPr="00393C22" w:rsidRDefault="00C6569B" w:rsidP="00C50A38">
            <w:pPr>
              <w:spacing w:line="240" w:lineRule="exact"/>
              <w:ind w:firstLineChars="250" w:firstLine="395"/>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いて」（平成</w:t>
            </w:r>
            <w:r w:rsidR="00C50A38" w:rsidRPr="00393C22">
              <w:rPr>
                <w:rFonts w:asciiTheme="majorEastAsia" w:eastAsiaTheme="majorEastAsia" w:hAnsiTheme="majorEastAsia" w:hint="eastAsia"/>
                <w:color w:val="000000" w:themeColor="text1"/>
                <w:sz w:val="18"/>
                <w:szCs w:val="18"/>
              </w:rPr>
              <w:t>２４</w:t>
            </w:r>
            <w:r w:rsidRPr="00393C22">
              <w:rPr>
                <w:rFonts w:asciiTheme="majorEastAsia" w:eastAsiaTheme="majorEastAsia" w:hAnsiTheme="majorEastAsia" w:hint="eastAsia"/>
                <w:color w:val="000000" w:themeColor="text1"/>
                <w:sz w:val="18"/>
                <w:szCs w:val="18"/>
              </w:rPr>
              <w:t>年</w:t>
            </w:r>
            <w:r w:rsidR="00C50A38" w:rsidRPr="00393C22">
              <w:rPr>
                <w:rFonts w:asciiTheme="majorEastAsia" w:eastAsiaTheme="majorEastAsia" w:hAnsiTheme="majorEastAsia" w:hint="eastAsia"/>
                <w:color w:val="000000" w:themeColor="text1"/>
                <w:sz w:val="18"/>
                <w:szCs w:val="18"/>
              </w:rPr>
              <w:t>３</w:t>
            </w:r>
            <w:r w:rsidRPr="00393C22">
              <w:rPr>
                <w:rFonts w:asciiTheme="majorEastAsia" w:eastAsiaTheme="majorEastAsia" w:hAnsiTheme="majorEastAsia" w:hint="eastAsia"/>
                <w:color w:val="000000" w:themeColor="text1"/>
                <w:sz w:val="18"/>
                <w:szCs w:val="18"/>
              </w:rPr>
              <w:t>月</w:t>
            </w:r>
            <w:r w:rsidR="00C50A38" w:rsidRPr="00393C22">
              <w:rPr>
                <w:rFonts w:asciiTheme="majorEastAsia" w:eastAsiaTheme="majorEastAsia" w:hAnsiTheme="majorEastAsia" w:hint="eastAsia"/>
                <w:color w:val="000000" w:themeColor="text1"/>
                <w:sz w:val="18"/>
                <w:szCs w:val="18"/>
              </w:rPr>
              <w:t>２９</w:t>
            </w:r>
            <w:r w:rsidRPr="00393C22">
              <w:rPr>
                <w:rFonts w:asciiTheme="majorEastAsia" w:eastAsiaTheme="majorEastAsia" w:hAnsiTheme="majorEastAsia" w:hint="eastAsia"/>
                <w:color w:val="000000" w:themeColor="text1"/>
                <w:sz w:val="18"/>
                <w:szCs w:val="18"/>
              </w:rPr>
              <w:t>日老高発第</w:t>
            </w:r>
            <w:r w:rsidR="00C50A38" w:rsidRPr="00393C22">
              <w:rPr>
                <w:rFonts w:asciiTheme="majorEastAsia" w:eastAsiaTheme="majorEastAsia" w:hAnsiTheme="majorEastAsia" w:hint="eastAsia"/>
                <w:color w:val="000000" w:themeColor="text1"/>
                <w:sz w:val="18"/>
                <w:szCs w:val="18"/>
              </w:rPr>
              <w:t>０３２９</w:t>
            </w:r>
            <w:r w:rsidRPr="00393C22">
              <w:rPr>
                <w:rFonts w:asciiTheme="majorEastAsia" w:eastAsiaTheme="majorEastAsia" w:hAnsiTheme="majorEastAsia" w:hint="eastAsia"/>
                <w:color w:val="000000" w:themeColor="text1"/>
                <w:sz w:val="18"/>
                <w:szCs w:val="18"/>
              </w:rPr>
              <w:t>第</w:t>
            </w:r>
            <w:r w:rsidR="00C50A38" w:rsidRPr="00393C22">
              <w:rPr>
                <w:rFonts w:asciiTheme="majorEastAsia" w:eastAsiaTheme="majorEastAsia" w:hAnsiTheme="majorEastAsia" w:hint="eastAsia"/>
                <w:color w:val="000000" w:themeColor="text1"/>
                <w:sz w:val="18"/>
                <w:szCs w:val="18"/>
              </w:rPr>
              <w:t>１</w:t>
            </w:r>
            <w:r w:rsidRPr="00393C22">
              <w:rPr>
                <w:rFonts w:asciiTheme="majorEastAsia" w:eastAsiaTheme="majorEastAsia" w:hAnsiTheme="majorEastAsia" w:hint="eastAsia"/>
                <w:color w:val="000000" w:themeColor="text1"/>
                <w:sz w:val="18"/>
                <w:szCs w:val="18"/>
              </w:rPr>
              <w:t>号）</w:t>
            </w:r>
          </w:p>
        </w:tc>
        <w:tc>
          <w:tcPr>
            <w:tcW w:w="1264" w:type="dxa"/>
            <w:tcBorders>
              <w:top w:val="dotted" w:sz="4" w:space="0" w:color="auto"/>
              <w:bottom w:val="single" w:sz="4" w:space="0" w:color="auto"/>
            </w:tcBorders>
          </w:tcPr>
          <w:p w14:paraId="4035192C"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p>
        </w:tc>
        <w:tc>
          <w:tcPr>
            <w:tcW w:w="1503" w:type="dxa"/>
            <w:gridSpan w:val="2"/>
            <w:tcBorders>
              <w:top w:val="dotted" w:sz="4" w:space="0" w:color="auto"/>
              <w:bottom w:val="single" w:sz="4" w:space="0" w:color="auto"/>
            </w:tcBorders>
          </w:tcPr>
          <w:p w14:paraId="50137E81" w14:textId="77777777" w:rsidR="00C6569B" w:rsidRPr="00393C22" w:rsidRDefault="00C6569B" w:rsidP="00C50A38">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059845AF" w14:textId="3E372EE2" w:rsidR="00C6569B" w:rsidRPr="00393C22" w:rsidRDefault="00C6569B" w:rsidP="00C50A38">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第3の</w:t>
            </w:r>
            <w:r w:rsidR="00C50A38" w:rsidRPr="00393C22">
              <w:rPr>
                <w:rFonts w:asciiTheme="majorEastAsia" w:eastAsiaTheme="majorEastAsia" w:hAnsiTheme="majorEastAsia" w:hint="eastAsia"/>
                <w:color w:val="000000" w:themeColor="text1"/>
                <w:sz w:val="18"/>
                <w:szCs w:val="18"/>
              </w:rPr>
              <w:t>一</w:t>
            </w:r>
            <w:r w:rsidRPr="00393C22">
              <w:rPr>
                <w:rFonts w:asciiTheme="majorEastAsia" w:eastAsiaTheme="majorEastAsia" w:hAnsiTheme="majorEastAsia" w:hint="eastAsia"/>
                <w:color w:val="000000" w:themeColor="text1"/>
                <w:sz w:val="18"/>
                <w:szCs w:val="18"/>
              </w:rPr>
              <w:t>の4(</w:t>
            </w:r>
            <w:r w:rsidR="00C50A38" w:rsidRPr="00393C22">
              <w:rPr>
                <w:rFonts w:asciiTheme="majorEastAsia" w:eastAsiaTheme="majorEastAsia" w:hAnsiTheme="majorEastAsia" w:hint="eastAsia"/>
                <w:color w:val="000000" w:themeColor="text1"/>
                <w:sz w:val="18"/>
                <w:szCs w:val="18"/>
              </w:rPr>
              <w:t>32</w:t>
            </w:r>
            <w:r w:rsidRPr="00393C22">
              <w:rPr>
                <w:rFonts w:asciiTheme="majorEastAsia" w:eastAsiaTheme="majorEastAsia" w:hAnsiTheme="majorEastAsia" w:hint="eastAsia"/>
                <w:color w:val="000000" w:themeColor="text1"/>
                <w:sz w:val="18"/>
                <w:szCs w:val="18"/>
              </w:rPr>
              <w:t>)</w:t>
            </w:r>
          </w:p>
          <w:p w14:paraId="3DB5EF37" w14:textId="3F5C4943" w:rsidR="00C6569B" w:rsidRPr="00393C22" w:rsidRDefault="00C6569B" w:rsidP="00C6569B">
            <w:pPr>
              <w:spacing w:line="200" w:lineRule="exact"/>
              <w:ind w:left="158" w:hangingChars="100" w:hanging="158"/>
              <w:rPr>
                <w:rFonts w:asciiTheme="majorEastAsia" w:eastAsiaTheme="majorEastAsia" w:hAnsiTheme="majorEastAsia"/>
                <w:color w:val="000000" w:themeColor="text1"/>
                <w:sz w:val="18"/>
                <w:szCs w:val="18"/>
              </w:rPr>
            </w:pPr>
          </w:p>
        </w:tc>
      </w:tr>
      <w:tr w:rsidR="00C6569B" w:rsidRPr="00393C22" w14:paraId="3D6FFDF4" w14:textId="77777777" w:rsidTr="004E7B61">
        <w:trPr>
          <w:trHeight w:val="297"/>
        </w:trPr>
        <w:tc>
          <w:tcPr>
            <w:tcW w:w="1555" w:type="dxa"/>
            <w:tcBorders>
              <w:top w:val="single" w:sz="4" w:space="0" w:color="auto"/>
              <w:bottom w:val="nil"/>
            </w:tcBorders>
          </w:tcPr>
          <w:p w14:paraId="2885B7BB" w14:textId="11FF5D44"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w:t>
            </w:r>
            <w:r w:rsidR="00863CFC" w:rsidRPr="00393C22">
              <w:rPr>
                <w:rFonts w:asciiTheme="majorEastAsia" w:eastAsiaTheme="majorEastAsia" w:hAnsiTheme="majorEastAsia" w:hint="eastAsia"/>
                <w:bCs/>
                <w:color w:val="000000" w:themeColor="text1"/>
                <w:sz w:val="18"/>
                <w:szCs w:val="20"/>
              </w:rPr>
              <w:t>６</w:t>
            </w:r>
            <w:r w:rsidRPr="00393C22">
              <w:rPr>
                <w:rFonts w:asciiTheme="majorEastAsia" w:eastAsiaTheme="majorEastAsia" w:hAnsiTheme="majorEastAsia" w:hint="eastAsia"/>
                <w:bCs/>
                <w:color w:val="000000" w:themeColor="text1"/>
                <w:sz w:val="18"/>
                <w:szCs w:val="20"/>
              </w:rPr>
              <w:t xml:space="preserve">　記録の整備</w:t>
            </w:r>
          </w:p>
          <w:p w14:paraId="2CE651B5"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2027F391" w14:textId="20FDE99E" w:rsidR="00C6569B" w:rsidRPr="00393C22" w:rsidRDefault="00C6569B" w:rsidP="00C6569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64" w:type="dxa"/>
            <w:tcBorders>
              <w:top w:val="single" w:sz="4" w:space="0" w:color="auto"/>
              <w:bottom w:val="single" w:sz="4" w:space="0" w:color="auto"/>
            </w:tcBorders>
          </w:tcPr>
          <w:p w14:paraId="20A448B3" w14:textId="2EF1D4EA"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single" w:sz="4" w:space="0" w:color="auto"/>
            </w:tcBorders>
          </w:tcPr>
          <w:p w14:paraId="1B2F3CD7" w14:textId="77777777" w:rsidR="00C6569B" w:rsidRPr="00393C22" w:rsidRDefault="00C6569B" w:rsidP="00C50A38">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条例第42条</w:t>
            </w:r>
          </w:p>
          <w:p w14:paraId="7C21F2E4" w14:textId="1DDAF515" w:rsidR="00C6569B" w:rsidRPr="00393C22" w:rsidRDefault="00C6569B" w:rsidP="00C50A38">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第1項</w:t>
            </w:r>
          </w:p>
        </w:tc>
      </w:tr>
      <w:tr w:rsidR="00C6569B" w:rsidRPr="00393C22" w14:paraId="4D5B83D4" w14:textId="77777777" w:rsidTr="00311C5C">
        <w:trPr>
          <w:trHeight w:val="1783"/>
        </w:trPr>
        <w:tc>
          <w:tcPr>
            <w:tcW w:w="1555" w:type="dxa"/>
            <w:tcBorders>
              <w:top w:val="nil"/>
              <w:bottom w:val="nil"/>
            </w:tcBorders>
          </w:tcPr>
          <w:p w14:paraId="0C6E4D7D"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45D9D032" w14:textId="6E076965" w:rsidR="00C6569B" w:rsidRPr="00393C22" w:rsidRDefault="00C6569B" w:rsidP="00EA48A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利用者に対する</w:t>
            </w:r>
            <w:r w:rsidR="00EA48AF" w:rsidRPr="00393C22">
              <w:rPr>
                <w:rFonts w:asciiTheme="majorEastAsia" w:eastAsiaTheme="majorEastAsia" w:hAnsiTheme="majorEastAsia" w:hint="eastAsia"/>
                <w:color w:val="000000" w:themeColor="text1"/>
                <w:sz w:val="18"/>
                <w:szCs w:val="18"/>
              </w:rPr>
              <w:t>指定定期巡回・随時対応型訪問介護看護</w:t>
            </w:r>
            <w:r w:rsidRPr="00393C22">
              <w:rPr>
                <w:rFonts w:asciiTheme="majorEastAsia" w:eastAsiaTheme="majorEastAsia" w:hAnsiTheme="majorEastAsia" w:hint="eastAsia"/>
                <w:bCs/>
                <w:color w:val="000000" w:themeColor="text1"/>
                <w:sz w:val="18"/>
                <w:szCs w:val="20"/>
              </w:rPr>
              <w:t>の提供に関する</w:t>
            </w:r>
            <w:r w:rsidR="00EA48AF" w:rsidRPr="00393C22">
              <w:rPr>
                <w:rFonts w:asciiTheme="majorEastAsia" w:eastAsiaTheme="majorEastAsia" w:hAnsiTheme="majorEastAsia" w:hint="eastAsia"/>
                <w:bCs/>
                <w:color w:val="000000" w:themeColor="text1"/>
                <w:sz w:val="18"/>
                <w:szCs w:val="20"/>
              </w:rPr>
              <w:t>次に掲げる</w:t>
            </w:r>
            <w:r w:rsidRPr="00393C22">
              <w:rPr>
                <w:rFonts w:asciiTheme="majorEastAsia" w:eastAsiaTheme="majorEastAsia" w:hAnsiTheme="majorEastAsia" w:hint="eastAsia"/>
                <w:bCs/>
                <w:color w:val="000000" w:themeColor="text1"/>
                <w:sz w:val="18"/>
                <w:szCs w:val="20"/>
              </w:rPr>
              <w:t>記録を整備し、その完結の日から５年間保存していますか。</w:t>
            </w:r>
          </w:p>
          <w:p w14:paraId="6C068C4A" w14:textId="4FD6470C" w:rsidR="00C6569B" w:rsidRPr="00393C22" w:rsidRDefault="00C6569B"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w:t>
            </w:r>
            <w:r w:rsidR="00EA48AF"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定期巡回・随時対応型訪問介護看護計画</w:t>
            </w:r>
          </w:p>
          <w:p w14:paraId="5240DFE7" w14:textId="34F5F56F" w:rsidR="00C6569B" w:rsidRPr="00393C22" w:rsidRDefault="00EA48AF"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イ　</w:t>
            </w:r>
            <w:r w:rsidR="00C6569B" w:rsidRPr="00393C22">
              <w:rPr>
                <w:rFonts w:asciiTheme="majorEastAsia" w:eastAsiaTheme="majorEastAsia" w:hAnsiTheme="majorEastAsia" w:hint="eastAsia"/>
                <w:bCs/>
                <w:color w:val="000000" w:themeColor="text1"/>
                <w:sz w:val="18"/>
                <w:szCs w:val="20"/>
              </w:rPr>
              <w:t>提供した具体的なサービスの内容等の記録</w:t>
            </w:r>
          </w:p>
          <w:p w14:paraId="54351BE3" w14:textId="3A9030ED" w:rsidR="00EA48AF" w:rsidRPr="00393C22" w:rsidRDefault="00EA48AF"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ウ　主治の医師による指示の文書</w:t>
            </w:r>
          </w:p>
          <w:p w14:paraId="3EF51E81" w14:textId="4FCADD91" w:rsidR="00EA48AF" w:rsidRPr="00393C22" w:rsidRDefault="00EA48AF"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訪問看護報告書</w:t>
            </w:r>
          </w:p>
          <w:p w14:paraId="4DBD2179" w14:textId="77777777" w:rsidR="00EA48AF" w:rsidRPr="00393C22" w:rsidRDefault="00EA48AF" w:rsidP="00EA48AF">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オ　身体的拘束等の態様及び時間、その際の利用者の心身の状況並びに緊急やむ</w:t>
            </w:r>
          </w:p>
          <w:p w14:paraId="5C19B2C9" w14:textId="77777777" w:rsidR="00EA48AF" w:rsidRPr="00393C22" w:rsidRDefault="00EA48AF" w:rsidP="00EA48AF">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を得ない理由の記録</w:t>
            </w:r>
          </w:p>
          <w:p w14:paraId="32562EF7" w14:textId="6A82ABDD" w:rsidR="00C6569B" w:rsidRPr="00393C22" w:rsidRDefault="00EA48AF" w:rsidP="00EA48AF">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カ　</w:t>
            </w:r>
            <w:r w:rsidR="00C6569B" w:rsidRPr="00393C22">
              <w:rPr>
                <w:rFonts w:asciiTheme="majorEastAsia" w:eastAsiaTheme="majorEastAsia" w:hAnsiTheme="majorEastAsia" w:hint="eastAsia"/>
                <w:bCs/>
                <w:color w:val="000000" w:themeColor="text1"/>
                <w:sz w:val="18"/>
                <w:szCs w:val="20"/>
              </w:rPr>
              <w:t>市への通知に係る記録</w:t>
            </w:r>
          </w:p>
          <w:p w14:paraId="6BFE7FEF" w14:textId="379158C7" w:rsidR="00C6569B" w:rsidRPr="00393C22" w:rsidRDefault="00EA48AF"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キ</w:t>
            </w:r>
            <w:r w:rsidR="00C6569B" w:rsidRPr="00393C22">
              <w:rPr>
                <w:rFonts w:asciiTheme="majorEastAsia" w:eastAsiaTheme="majorEastAsia" w:hAnsiTheme="majorEastAsia" w:hint="eastAsia"/>
                <w:bCs/>
                <w:color w:val="000000" w:themeColor="text1"/>
                <w:sz w:val="18"/>
                <w:szCs w:val="20"/>
              </w:rPr>
              <w:t xml:space="preserve">　苦情の内容等の記録</w:t>
            </w:r>
          </w:p>
          <w:p w14:paraId="28A26B83" w14:textId="5ACE1AE0" w:rsidR="00C6569B" w:rsidRPr="00393C22" w:rsidRDefault="00EA48AF" w:rsidP="00C6569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ク</w:t>
            </w:r>
            <w:r w:rsidR="00C6569B" w:rsidRPr="00393C22">
              <w:rPr>
                <w:rFonts w:asciiTheme="majorEastAsia" w:eastAsiaTheme="majorEastAsia" w:hAnsiTheme="majorEastAsia" w:hint="eastAsia"/>
                <w:bCs/>
                <w:color w:val="000000" w:themeColor="text1"/>
                <w:sz w:val="18"/>
                <w:szCs w:val="20"/>
              </w:rPr>
              <w:t xml:space="preserve">　事故の状況及び事故に際して採った処置についての記録</w:t>
            </w:r>
          </w:p>
        </w:tc>
        <w:tc>
          <w:tcPr>
            <w:tcW w:w="1264" w:type="dxa"/>
            <w:tcBorders>
              <w:top w:val="single" w:sz="4" w:space="0" w:color="auto"/>
              <w:bottom w:val="nil"/>
            </w:tcBorders>
          </w:tcPr>
          <w:p w14:paraId="7A033AA8"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68EE3677"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single" w:sz="4" w:space="0" w:color="auto"/>
              <w:bottom w:val="nil"/>
            </w:tcBorders>
          </w:tcPr>
          <w:p w14:paraId="543E545E" w14:textId="77777777" w:rsidR="00C6569B" w:rsidRPr="00393C22" w:rsidRDefault="00C6569B" w:rsidP="00EA48AF">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条例第42条</w:t>
            </w:r>
          </w:p>
          <w:p w14:paraId="00168C7C" w14:textId="57C8FA7C" w:rsidR="00C6569B" w:rsidRPr="00393C22" w:rsidRDefault="00C6569B" w:rsidP="00EA48AF">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第2項</w:t>
            </w:r>
          </w:p>
          <w:p w14:paraId="112ED985" w14:textId="5B91B696" w:rsidR="00C6569B" w:rsidRPr="00393C22" w:rsidRDefault="00C6569B" w:rsidP="00C6569B">
            <w:pPr>
              <w:spacing w:line="200" w:lineRule="exact"/>
              <w:rPr>
                <w:rFonts w:asciiTheme="majorEastAsia" w:eastAsiaTheme="majorEastAsia" w:hAnsiTheme="majorEastAsia"/>
                <w:bCs/>
                <w:color w:val="000000" w:themeColor="text1"/>
                <w:sz w:val="18"/>
                <w:szCs w:val="18"/>
              </w:rPr>
            </w:pPr>
          </w:p>
        </w:tc>
      </w:tr>
      <w:tr w:rsidR="00C6569B" w:rsidRPr="00393C22" w14:paraId="34CF431E" w14:textId="77777777" w:rsidTr="004E7B61">
        <w:trPr>
          <w:trHeight w:val="555"/>
        </w:trPr>
        <w:tc>
          <w:tcPr>
            <w:tcW w:w="1555" w:type="dxa"/>
            <w:tcBorders>
              <w:top w:val="nil"/>
              <w:bottom w:val="nil"/>
            </w:tcBorders>
          </w:tcPr>
          <w:p w14:paraId="4ADD44EA" w14:textId="77777777"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right w:val="single" w:sz="4" w:space="0" w:color="auto"/>
            </w:tcBorders>
          </w:tcPr>
          <w:p w14:paraId="25A9AA3D" w14:textId="47FF86ED" w:rsidR="00C6569B" w:rsidRPr="00393C22" w:rsidRDefault="00C6569B" w:rsidP="00C6569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「その完結の日」とは、個々の利用者につき、契約終了</w:t>
            </w:r>
            <w:r w:rsidR="00AF3452" w:rsidRPr="00393C22">
              <w:rPr>
                <w:rFonts w:asciiTheme="majorEastAsia" w:eastAsiaTheme="majorEastAsia" w:hAnsiTheme="major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契約の解約・解除、他の施設への入所、利用者の死亡、利用者の自立等</w:t>
            </w:r>
            <w:r w:rsidR="00AF3452" w:rsidRPr="00393C22">
              <w:rPr>
                <w:rFonts w:asciiTheme="majorEastAsia" w:eastAsiaTheme="majorEastAsia" w:hAnsiTheme="major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により一連のサービス提供が終了した日を指すものとします。</w:t>
            </w:r>
          </w:p>
        </w:tc>
        <w:tc>
          <w:tcPr>
            <w:tcW w:w="1264" w:type="dxa"/>
            <w:tcBorders>
              <w:top w:val="dotted" w:sz="4" w:space="0" w:color="auto"/>
              <w:left w:val="single" w:sz="4" w:space="0" w:color="auto"/>
              <w:bottom w:val="single" w:sz="4" w:space="0" w:color="auto"/>
              <w:right w:val="single" w:sz="4" w:space="0" w:color="auto"/>
            </w:tcBorders>
          </w:tcPr>
          <w:p w14:paraId="78F4A8D8" w14:textId="77777777" w:rsidR="00C6569B" w:rsidRPr="00393C22" w:rsidRDefault="00C6569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left w:val="single" w:sz="4" w:space="0" w:color="auto"/>
              <w:bottom w:val="single" w:sz="4" w:space="0" w:color="auto"/>
              <w:right w:val="single" w:sz="4" w:space="0" w:color="auto"/>
            </w:tcBorders>
          </w:tcPr>
          <w:p w14:paraId="1603C9A8" w14:textId="77777777" w:rsidR="00C6569B" w:rsidRPr="00393C22" w:rsidRDefault="00C6569B" w:rsidP="00AF3452">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2A5BE0A3" w14:textId="1E4D3AEF" w:rsidR="00C6569B" w:rsidRPr="00393C22" w:rsidRDefault="00C6569B" w:rsidP="00AF3452">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第3の</w:t>
            </w:r>
            <w:r w:rsidR="00AF3452" w:rsidRPr="00393C22">
              <w:rPr>
                <w:rFonts w:asciiTheme="majorEastAsia" w:eastAsiaTheme="majorEastAsia" w:hAnsiTheme="majorEastAsia" w:hint="eastAsia"/>
                <w:color w:val="000000" w:themeColor="text1"/>
                <w:sz w:val="18"/>
                <w:szCs w:val="18"/>
              </w:rPr>
              <w:t>一</w:t>
            </w:r>
            <w:r w:rsidRPr="00393C22">
              <w:rPr>
                <w:rFonts w:asciiTheme="majorEastAsia" w:eastAsiaTheme="majorEastAsia" w:hAnsiTheme="majorEastAsia" w:hint="eastAsia"/>
                <w:color w:val="000000" w:themeColor="text1"/>
                <w:sz w:val="18"/>
                <w:szCs w:val="18"/>
              </w:rPr>
              <w:t>の4(33)</w:t>
            </w:r>
          </w:p>
          <w:p w14:paraId="47878392" w14:textId="09FB8745" w:rsidR="00C6569B" w:rsidRPr="00393C22" w:rsidRDefault="00C6569B" w:rsidP="00C6569B">
            <w:pPr>
              <w:spacing w:line="200" w:lineRule="exact"/>
              <w:ind w:left="138" w:hangingChars="100" w:hanging="138"/>
              <w:rPr>
                <w:rFonts w:asciiTheme="majorEastAsia" w:eastAsiaTheme="majorEastAsia" w:hAnsiTheme="majorEastAsia"/>
                <w:bCs/>
                <w:color w:val="000000" w:themeColor="text1"/>
                <w:sz w:val="16"/>
                <w:szCs w:val="18"/>
              </w:rPr>
            </w:pPr>
          </w:p>
        </w:tc>
      </w:tr>
      <w:tr w:rsidR="00C6569B" w:rsidRPr="00393C22" w14:paraId="62F29236" w14:textId="77777777" w:rsidTr="00763B84">
        <w:trPr>
          <w:trHeight w:val="1843"/>
        </w:trPr>
        <w:tc>
          <w:tcPr>
            <w:tcW w:w="1555" w:type="dxa"/>
            <w:tcBorders>
              <w:top w:val="nil"/>
              <w:left w:val="single" w:sz="4" w:space="0" w:color="auto"/>
              <w:bottom w:val="nil"/>
              <w:right w:val="single" w:sz="4" w:space="0" w:color="auto"/>
            </w:tcBorders>
          </w:tcPr>
          <w:p w14:paraId="0E4EAFE4" w14:textId="5705807B" w:rsidR="00C6569B" w:rsidRPr="00393C22" w:rsidRDefault="00C6569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single" w:sz="4" w:space="0" w:color="auto"/>
              <w:bottom w:val="dotted" w:sz="4" w:space="0" w:color="auto"/>
            </w:tcBorders>
          </w:tcPr>
          <w:p w14:paraId="7BBE7712" w14:textId="6B143AE9" w:rsidR="00C6569B" w:rsidRPr="00393C22" w:rsidRDefault="00C6569B" w:rsidP="00763B84">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③　</w:t>
            </w:r>
            <w:r w:rsidR="00763B84" w:rsidRPr="00393C22">
              <w:rPr>
                <w:rFonts w:asciiTheme="majorEastAsia" w:eastAsiaTheme="majorEastAsia" w:hAnsiTheme="majorEastAsia" w:hint="eastAsia"/>
                <w:bCs/>
                <w:color w:val="000000" w:themeColor="text1"/>
                <w:sz w:val="18"/>
                <w:szCs w:val="20"/>
              </w:rPr>
              <w:t>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形物をいう。）で行うことが規定されている又は想定されるもの（被保険者証に関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264" w:type="dxa"/>
            <w:tcBorders>
              <w:top w:val="single" w:sz="4" w:space="0" w:color="auto"/>
              <w:bottom w:val="dotted" w:sz="4" w:space="0" w:color="auto"/>
            </w:tcBorders>
          </w:tcPr>
          <w:p w14:paraId="54EAE50C" w14:textId="77777777" w:rsidR="00C6569B" w:rsidRPr="00393C22" w:rsidRDefault="00C6569B" w:rsidP="00C6569B">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nil"/>
            </w:tcBorders>
          </w:tcPr>
          <w:p w14:paraId="5261F2C5" w14:textId="77777777" w:rsidR="00C6569B" w:rsidRPr="00393C22" w:rsidRDefault="00C6569B" w:rsidP="00537181">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w:t>
            </w:r>
            <w:r w:rsidRPr="00393C22">
              <w:rPr>
                <w:rFonts w:asciiTheme="majorEastAsia" w:eastAsiaTheme="majorEastAsia" w:hAnsiTheme="majorEastAsia" w:hint="eastAsia"/>
                <w:color w:val="000000" w:themeColor="text1"/>
                <w:sz w:val="18"/>
                <w:szCs w:val="18"/>
              </w:rPr>
              <w:t>第204</w:t>
            </w:r>
            <w:r w:rsidRPr="00393C22">
              <w:rPr>
                <w:rFonts w:asciiTheme="majorEastAsia" w:eastAsiaTheme="majorEastAsia" w:hAnsiTheme="majorEastAsia" w:hint="eastAsia"/>
                <w:bCs/>
                <w:color w:val="000000" w:themeColor="text1"/>
                <w:sz w:val="18"/>
                <w:szCs w:val="18"/>
              </w:rPr>
              <w:t>条</w:t>
            </w:r>
          </w:p>
          <w:p w14:paraId="53CC62AE" w14:textId="77777777" w:rsidR="00C6569B" w:rsidRPr="00393C22" w:rsidRDefault="00C6569B" w:rsidP="00C6569B">
            <w:pPr>
              <w:spacing w:line="200" w:lineRule="exact"/>
              <w:rPr>
                <w:rFonts w:asciiTheme="majorEastAsia" w:eastAsiaTheme="majorEastAsia" w:hAnsiTheme="majorEastAsia"/>
                <w:bCs/>
                <w:color w:val="000000" w:themeColor="text1"/>
                <w:sz w:val="18"/>
                <w:szCs w:val="18"/>
              </w:rPr>
            </w:pPr>
          </w:p>
        </w:tc>
      </w:tr>
      <w:tr w:rsidR="00763B84" w:rsidRPr="00393C22" w14:paraId="1210D1EB" w14:textId="77777777" w:rsidTr="004E7B61">
        <w:trPr>
          <w:trHeight w:val="1587"/>
        </w:trPr>
        <w:tc>
          <w:tcPr>
            <w:tcW w:w="1555" w:type="dxa"/>
            <w:tcBorders>
              <w:top w:val="nil"/>
              <w:bottom w:val="nil"/>
            </w:tcBorders>
          </w:tcPr>
          <w:p w14:paraId="0EE01C21" w14:textId="2AB3B73B" w:rsidR="00763B84" w:rsidRPr="00393C22" w:rsidRDefault="00763B84" w:rsidP="00763B84">
            <w:pPr>
              <w:widowControl/>
              <w:spacing w:line="240" w:lineRule="exact"/>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nil"/>
            </w:tcBorders>
          </w:tcPr>
          <w:p w14:paraId="5CD29FB6" w14:textId="77777777" w:rsidR="00763B84" w:rsidRPr="00393C22" w:rsidRDefault="00763B84" w:rsidP="00763B84">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電磁的記録について</w:t>
            </w:r>
          </w:p>
          <w:p w14:paraId="1745DF70" w14:textId="77777777" w:rsidR="00763B84" w:rsidRPr="00393C22" w:rsidRDefault="00763B84" w:rsidP="00763B8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電磁的記録による作成は、事業者等の使用に係る電子計算機に備えられたフ</w:t>
            </w:r>
          </w:p>
          <w:p w14:paraId="6E9988C0" w14:textId="77777777" w:rsidR="00763B84" w:rsidRPr="00393C22" w:rsidRDefault="00763B84" w:rsidP="00763B84">
            <w:pPr>
              <w:spacing w:line="240" w:lineRule="exact"/>
              <w:ind w:leftChars="100" w:left="218"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ァイルに記録する方法または磁気ディスク等をもって調製する方法によるこ</w:t>
            </w:r>
          </w:p>
          <w:p w14:paraId="13202F61" w14:textId="77777777" w:rsidR="00763B84" w:rsidRPr="00393C22" w:rsidRDefault="00763B84" w:rsidP="00763B84">
            <w:pPr>
              <w:spacing w:line="240" w:lineRule="exact"/>
              <w:ind w:leftChars="100" w:left="218"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w:t>
            </w:r>
          </w:p>
          <w:p w14:paraId="54C65901" w14:textId="77777777" w:rsidR="00763B84" w:rsidRPr="00393C22" w:rsidRDefault="00763B84" w:rsidP="00763B8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電磁的記録による保存は、以下のいずれかの方法によること。</w:t>
            </w:r>
          </w:p>
          <w:p w14:paraId="5851611D" w14:textId="77777777" w:rsidR="00763B84" w:rsidRPr="00393C22" w:rsidRDefault="00763B84" w:rsidP="00763B84">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ａ　作成された電磁的記録を事業者等の使用に係る電子計算機に備えられたフ</w:t>
            </w:r>
          </w:p>
          <w:p w14:paraId="45078900" w14:textId="77777777" w:rsidR="00763B84" w:rsidRPr="00393C22" w:rsidRDefault="00763B84" w:rsidP="00763B84">
            <w:pPr>
              <w:spacing w:line="240" w:lineRule="exact"/>
              <w:ind w:leftChars="200" w:left="43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ァイル又は磁気ディスク等をもって調製するファイルにより保存する方法</w:t>
            </w:r>
          </w:p>
          <w:p w14:paraId="4D1F9B51" w14:textId="77777777" w:rsidR="00763B84" w:rsidRPr="00393C22" w:rsidRDefault="00763B84" w:rsidP="00763B84">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ｂ　書面に記載されている事項をスキャナ等により読み取ってできた電磁的記</w:t>
            </w:r>
          </w:p>
          <w:p w14:paraId="509655DB" w14:textId="77777777" w:rsidR="00763B84" w:rsidRPr="00393C22" w:rsidRDefault="00763B84" w:rsidP="00763B84">
            <w:pPr>
              <w:spacing w:line="240" w:lineRule="exact"/>
              <w:ind w:leftChars="200" w:left="43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録を事業者等の使用に係る電子計算機に備えられたファイル又は磁気ディスク等をもって調製するファイルにより保存する方法</w:t>
            </w:r>
          </w:p>
          <w:p w14:paraId="5D435110" w14:textId="07705324" w:rsidR="00763B84" w:rsidRPr="00393C22" w:rsidRDefault="00763B84" w:rsidP="00763B84">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ウ　その他、地域密着型サービス基準第１８３条第１項及び予防基準第９０条第１項において電磁的記録により行うことができるとされているものはア及びイに準じた方法によること。</w:t>
            </w:r>
          </w:p>
        </w:tc>
        <w:tc>
          <w:tcPr>
            <w:tcW w:w="1264" w:type="dxa"/>
            <w:tcBorders>
              <w:top w:val="dotted" w:sz="4" w:space="0" w:color="auto"/>
              <w:bottom w:val="nil"/>
            </w:tcBorders>
          </w:tcPr>
          <w:p w14:paraId="7A89AB73" w14:textId="77777777" w:rsidR="00763B84" w:rsidRPr="00393C22" w:rsidRDefault="00763B84" w:rsidP="00763B84">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495580A4" w14:textId="77777777" w:rsidR="00763B84" w:rsidRPr="00393C22" w:rsidRDefault="00763B84" w:rsidP="00763B8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36A5CF5C" w14:textId="7034EDB7" w:rsidR="00763B84" w:rsidRPr="00393C22" w:rsidRDefault="00763B84" w:rsidP="00763B8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第5の1</w:t>
            </w:r>
          </w:p>
        </w:tc>
      </w:tr>
      <w:tr w:rsidR="00763B84" w:rsidRPr="00393C22" w14:paraId="6D8D6E90" w14:textId="77777777" w:rsidTr="004E7B61">
        <w:trPr>
          <w:trHeight w:val="567"/>
        </w:trPr>
        <w:tc>
          <w:tcPr>
            <w:tcW w:w="1555" w:type="dxa"/>
            <w:tcBorders>
              <w:top w:val="nil"/>
              <w:bottom w:val="nil"/>
            </w:tcBorders>
          </w:tcPr>
          <w:p w14:paraId="349A4A39" w14:textId="77777777" w:rsidR="00763B84" w:rsidRPr="00393C22" w:rsidRDefault="00763B84" w:rsidP="00763B84">
            <w:pPr>
              <w:widowControl/>
              <w:spacing w:line="240" w:lineRule="exact"/>
              <w:jc w:val="left"/>
              <w:rPr>
                <w:rFonts w:asciiTheme="majorEastAsia" w:eastAsiaTheme="majorEastAsia" w:hAnsiTheme="majorEastAsia"/>
                <w:b/>
                <w:bCs/>
                <w:color w:val="000000" w:themeColor="text1"/>
                <w:sz w:val="18"/>
                <w:szCs w:val="20"/>
                <w:u w:val="single"/>
              </w:rPr>
            </w:pPr>
          </w:p>
        </w:tc>
        <w:tc>
          <w:tcPr>
            <w:tcW w:w="6095" w:type="dxa"/>
            <w:tcBorders>
              <w:top w:val="nil"/>
              <w:bottom w:val="single" w:sz="4" w:space="0" w:color="auto"/>
            </w:tcBorders>
          </w:tcPr>
          <w:p w14:paraId="1E1E475F" w14:textId="25033761" w:rsidR="00763B84" w:rsidRPr="00393C22" w:rsidRDefault="00763B84" w:rsidP="00763B84">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エ　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4" w:type="dxa"/>
            <w:tcBorders>
              <w:top w:val="nil"/>
              <w:bottom w:val="single" w:sz="4" w:space="0" w:color="auto"/>
            </w:tcBorders>
          </w:tcPr>
          <w:p w14:paraId="0AA4D91D" w14:textId="77777777" w:rsidR="00763B84" w:rsidRPr="00393C22" w:rsidRDefault="00763B84" w:rsidP="00763B84">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single" w:sz="4" w:space="0" w:color="auto"/>
            </w:tcBorders>
          </w:tcPr>
          <w:p w14:paraId="7129D997" w14:textId="77777777" w:rsidR="00763B84" w:rsidRPr="00393C22" w:rsidRDefault="00763B84" w:rsidP="00763B84">
            <w:pPr>
              <w:spacing w:line="240" w:lineRule="exact"/>
              <w:rPr>
                <w:rFonts w:asciiTheme="majorEastAsia" w:eastAsiaTheme="majorEastAsia" w:hAnsiTheme="majorEastAsia"/>
                <w:bCs/>
                <w:color w:val="000000" w:themeColor="text1"/>
                <w:sz w:val="18"/>
                <w:szCs w:val="18"/>
              </w:rPr>
            </w:pPr>
          </w:p>
        </w:tc>
      </w:tr>
      <w:tr w:rsidR="0044778B" w:rsidRPr="00393C22" w14:paraId="14A8FC71" w14:textId="77777777" w:rsidTr="004E7B61">
        <w:trPr>
          <w:trHeight w:val="1034"/>
        </w:trPr>
        <w:tc>
          <w:tcPr>
            <w:tcW w:w="1555" w:type="dxa"/>
            <w:tcBorders>
              <w:top w:val="nil"/>
              <w:bottom w:val="nil"/>
            </w:tcBorders>
          </w:tcPr>
          <w:p w14:paraId="2A51E184" w14:textId="77777777" w:rsidR="0044778B" w:rsidRPr="00393C22" w:rsidRDefault="0044778B" w:rsidP="0044778B">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dotted" w:sz="4" w:space="0" w:color="auto"/>
            </w:tcBorders>
          </w:tcPr>
          <w:p w14:paraId="31AA5C76" w14:textId="5DCDCAA7" w:rsidR="0044778B" w:rsidRPr="00393C22" w:rsidRDefault="0044778B" w:rsidP="0044778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事業者及びサービスの提供に当たる者は、交付、説明、同意、承諾、締結その　他これらに類するもののうち、書面で行うことが規定されている又は想定される　ものについては、相手方の承諾を得て、書面に代えて、電磁的方法（電子的方法、　磁気的方法その他人の知覚によって認識することができない方法をいう。）により行っていますか。</w:t>
            </w:r>
          </w:p>
        </w:tc>
        <w:tc>
          <w:tcPr>
            <w:tcW w:w="1264" w:type="dxa"/>
            <w:tcBorders>
              <w:top w:val="single" w:sz="4" w:space="0" w:color="auto"/>
              <w:bottom w:val="dotted" w:sz="4" w:space="0" w:color="auto"/>
            </w:tcBorders>
          </w:tcPr>
          <w:p w14:paraId="6FA9DBD4" w14:textId="11DF6D28" w:rsidR="0044778B" w:rsidRPr="00393C22" w:rsidRDefault="0044778B" w:rsidP="0044778B">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dotted" w:sz="4" w:space="0" w:color="auto"/>
            </w:tcBorders>
          </w:tcPr>
          <w:p w14:paraId="436B4769" w14:textId="77777777" w:rsidR="0044778B" w:rsidRPr="00393C22" w:rsidRDefault="0044778B" w:rsidP="0044778B">
            <w:pPr>
              <w:spacing w:line="240" w:lineRule="exact"/>
              <w:ind w:left="158" w:hangingChars="100" w:hanging="158"/>
              <w:rPr>
                <w:rFonts w:asciiTheme="majorEastAsia" w:eastAsiaTheme="majorEastAsia" w:hAnsiTheme="majorEastAsia"/>
                <w:color w:val="000000" w:themeColor="text1"/>
                <w:kern w:val="0"/>
                <w:sz w:val="18"/>
                <w:szCs w:val="18"/>
              </w:rPr>
            </w:pPr>
            <w:r w:rsidRPr="00393C22">
              <w:rPr>
                <w:rFonts w:asciiTheme="majorEastAsia" w:eastAsiaTheme="majorEastAsia" w:hAnsiTheme="majorEastAsia" w:hint="eastAsia"/>
                <w:color w:val="000000" w:themeColor="text1"/>
                <w:kern w:val="0"/>
                <w:sz w:val="18"/>
                <w:szCs w:val="18"/>
              </w:rPr>
              <w:t>条例第204条</w:t>
            </w:r>
          </w:p>
          <w:p w14:paraId="6263405C" w14:textId="6D70F5FE" w:rsidR="0044778B" w:rsidRPr="00393C22" w:rsidRDefault="0044778B" w:rsidP="004E7B61">
            <w:pPr>
              <w:spacing w:line="240" w:lineRule="exact"/>
              <w:rPr>
                <w:rFonts w:asciiTheme="majorEastAsia" w:eastAsiaTheme="majorEastAsia" w:hAnsiTheme="majorEastAsia" w:hint="eastAsia"/>
                <w:color w:val="000000" w:themeColor="text1"/>
                <w:kern w:val="0"/>
                <w:sz w:val="18"/>
                <w:szCs w:val="18"/>
              </w:rPr>
            </w:pPr>
            <w:r w:rsidRPr="00393C22">
              <w:rPr>
                <w:rFonts w:asciiTheme="majorEastAsia" w:eastAsiaTheme="majorEastAsia" w:hAnsiTheme="majorEastAsia" w:hint="eastAsia"/>
                <w:color w:val="000000" w:themeColor="text1"/>
                <w:kern w:val="0"/>
                <w:sz w:val="18"/>
                <w:szCs w:val="18"/>
              </w:rPr>
              <w:t>第2項</w:t>
            </w:r>
          </w:p>
        </w:tc>
      </w:tr>
      <w:tr w:rsidR="00A43804" w:rsidRPr="00393C22" w14:paraId="1C444C3F" w14:textId="77777777" w:rsidTr="00A43804">
        <w:trPr>
          <w:trHeight w:val="1600"/>
        </w:trPr>
        <w:tc>
          <w:tcPr>
            <w:tcW w:w="1555" w:type="dxa"/>
            <w:tcBorders>
              <w:top w:val="nil"/>
              <w:bottom w:val="nil"/>
            </w:tcBorders>
          </w:tcPr>
          <w:p w14:paraId="31E9278F" w14:textId="091EC694" w:rsidR="00A43804" w:rsidRPr="00393C22" w:rsidRDefault="00A43804" w:rsidP="00A43804">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3DF9BC75" w14:textId="77777777" w:rsidR="00A43804" w:rsidRPr="00393C22" w:rsidRDefault="00A43804" w:rsidP="00A43804">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電磁的方法とは</w:t>
            </w:r>
          </w:p>
          <w:p w14:paraId="30BFA042"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（１）電磁的方法による交付は、地域密着型サービス基準第３条の７第２項か</w:t>
            </w:r>
          </w:p>
          <w:p w14:paraId="4273CFF4" w14:textId="77777777" w:rsidR="00A43804" w:rsidRPr="00393C22" w:rsidRDefault="00A43804" w:rsidP="00A438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ら第６項まで及び予防基準第１１条第２項から第６項までの規定に準じた</w:t>
            </w:r>
          </w:p>
          <w:p w14:paraId="6FFDA485" w14:textId="77777777" w:rsidR="00A43804" w:rsidRPr="00393C22" w:rsidRDefault="00A43804" w:rsidP="00A43804">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方法によること。</w:t>
            </w:r>
          </w:p>
          <w:p w14:paraId="709D7D32" w14:textId="77777777" w:rsidR="00A43804" w:rsidRPr="00393C22" w:rsidRDefault="00A43804" w:rsidP="00A43804">
            <w:pPr>
              <w:spacing w:beforeLines="30" w:before="97" w:line="240" w:lineRule="exact"/>
              <w:ind w:firstLineChars="100" w:firstLine="158"/>
              <w:rPr>
                <w:rFonts w:asciiTheme="majorEastAsia" w:eastAsiaTheme="majorEastAsia" w:hAnsiTheme="majorEastAsia"/>
                <w:bCs/>
                <w:color w:val="000000" w:themeColor="text1"/>
                <w:sz w:val="18"/>
                <w:szCs w:val="20"/>
                <w:bdr w:val="single" w:sz="4" w:space="0" w:color="auto"/>
              </w:rPr>
            </w:pPr>
            <w:r w:rsidRPr="00393C22">
              <w:rPr>
                <w:rFonts w:asciiTheme="majorEastAsia" w:eastAsiaTheme="majorEastAsia" w:hAnsiTheme="majorEastAsia"/>
                <w:bCs/>
                <w:noProof/>
                <w:color w:val="000000" w:themeColor="text1"/>
                <w:sz w:val="18"/>
                <w:szCs w:val="20"/>
              </w:rPr>
              <mc:AlternateContent>
                <mc:Choice Requires="wps">
                  <w:drawing>
                    <wp:anchor distT="0" distB="0" distL="114300" distR="114300" simplePos="0" relativeHeight="251666944" behindDoc="0" locked="0" layoutInCell="1" allowOverlap="1" wp14:anchorId="1C298026" wp14:editId="7F2600ED">
                      <wp:simplePos x="0" y="0"/>
                      <wp:positionH relativeFrom="column">
                        <wp:posOffset>68580</wp:posOffset>
                      </wp:positionH>
                      <wp:positionV relativeFrom="paragraph">
                        <wp:posOffset>15240</wp:posOffset>
                      </wp:positionV>
                      <wp:extent cx="3689350" cy="55816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3689350" cy="558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36A37" id="正方形/長方形 6" o:spid="_x0000_s1026" style="position:absolute;left:0;text-align:left;margin-left:5.4pt;margin-top:1.2pt;width:290.5pt;height:43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" filled="f" strokecolor="black [3213]" strokeweight=".5pt"/>
                  </w:pict>
                </mc:Fallback>
              </mc:AlternateContent>
            </w:r>
            <w:r w:rsidRPr="00393C22">
              <w:rPr>
                <w:rFonts w:asciiTheme="majorEastAsia" w:eastAsiaTheme="majorEastAsia" w:hAnsiTheme="majorEastAsia" w:hint="eastAsia"/>
                <w:bCs/>
                <w:color w:val="000000" w:themeColor="text1"/>
                <w:sz w:val="18"/>
                <w:szCs w:val="20"/>
                <w:bdr w:val="single" w:sz="4" w:space="0" w:color="auto"/>
              </w:rPr>
              <w:t>地域密着型サービス基準第３条の７</w:t>
            </w:r>
          </w:p>
          <w:p w14:paraId="64D8E32B" w14:textId="77777777" w:rsidR="00A43804" w:rsidRPr="00393C22" w:rsidRDefault="00A43804" w:rsidP="00A4380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事業者は、利用申込者又はその家族からの申出があった場合には、重要事項</w:t>
            </w:r>
          </w:p>
          <w:p w14:paraId="6F8FDA23"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説明書の交付に代えて、第５項で定めるところにより、当該利用者申込者又は</w:t>
            </w:r>
          </w:p>
          <w:p w14:paraId="7CB051AB"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その家族の承諾を得て、当該文書に記すべき重要事項を電磁的方法により提供</w:t>
            </w:r>
          </w:p>
          <w:p w14:paraId="133A0F20"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することができる。この場合において、事業者は、当該文書を交付したものと</w:t>
            </w:r>
          </w:p>
          <w:p w14:paraId="3562F7CC"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みなす。</w:t>
            </w:r>
          </w:p>
          <w:p w14:paraId="30C9174A" w14:textId="77777777" w:rsidR="00A43804" w:rsidRPr="00393C22" w:rsidRDefault="00A43804" w:rsidP="00A43804">
            <w:pPr>
              <w:spacing w:line="240" w:lineRule="exact"/>
              <w:ind w:leftChars="100" w:left="218"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一 電子情報処理組織を使用する方法</w:t>
            </w:r>
            <w:r w:rsidRPr="00393C22">
              <w:rPr>
                <w:rFonts w:asciiTheme="majorEastAsia" w:eastAsiaTheme="majorEastAsia" w:hAnsiTheme="majorEastAsia" w:hint="eastAsia"/>
                <w:bCs/>
                <w:color w:val="000000" w:themeColor="text1"/>
                <w:sz w:val="18"/>
                <w:szCs w:val="20"/>
              </w:rPr>
              <w:br/>
              <w:t xml:space="preserve">　イ　事業者の使用に係る電子計算機と利用申込者又はその家族の使用に係る</w:t>
            </w:r>
          </w:p>
          <w:p w14:paraId="2D8F44FB" w14:textId="77777777" w:rsidR="00A43804" w:rsidRPr="00393C22" w:rsidRDefault="00A43804" w:rsidP="00A43804">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電子計算機とを接続する電気通信回線を通じて送信し、受信者の使用に係る</w:t>
            </w:r>
          </w:p>
          <w:p w14:paraId="6C561584" w14:textId="77777777" w:rsidR="00A43804" w:rsidRPr="00393C22" w:rsidRDefault="00A43804" w:rsidP="00A43804">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電子計算機に備えられたファイルに記録する方法</w:t>
            </w:r>
            <w:r w:rsidRPr="00393C22">
              <w:rPr>
                <w:rFonts w:asciiTheme="majorEastAsia" w:eastAsiaTheme="majorEastAsia" w:hAnsiTheme="majorEastAsia" w:hint="eastAsia"/>
                <w:bCs/>
                <w:color w:val="000000" w:themeColor="text1"/>
                <w:sz w:val="18"/>
                <w:szCs w:val="20"/>
                <w:highlight w:val="yellow"/>
              </w:rPr>
              <w:br/>
            </w:r>
            <w:r w:rsidRPr="00393C22">
              <w:rPr>
                <w:rFonts w:asciiTheme="majorEastAsia" w:eastAsiaTheme="majorEastAsia" w:hAnsiTheme="majorEastAsia" w:hint="eastAsia"/>
                <w:bCs/>
                <w:color w:val="000000" w:themeColor="text1"/>
                <w:sz w:val="18"/>
                <w:szCs w:val="20"/>
              </w:rPr>
              <w:t xml:space="preserve">　ロ　事業者の使用に係る電子計算機に備えられたファイルに記録された重要</w:t>
            </w:r>
          </w:p>
          <w:p w14:paraId="3D845BF8" w14:textId="77777777" w:rsidR="00A43804" w:rsidRPr="00393C22" w:rsidRDefault="00A43804" w:rsidP="00A43804">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事項を電気通信回線を通じて利用申込者又はその家族の閲覧に供し、当該利</w:t>
            </w:r>
          </w:p>
          <w:p w14:paraId="19C90C0B" w14:textId="77777777" w:rsidR="00A43804" w:rsidRPr="00393C22" w:rsidRDefault="00A43804" w:rsidP="00A43804">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用申込者又はその家族の使用に係る電子計算機に備えられたファイルに当</w:t>
            </w:r>
          </w:p>
          <w:p w14:paraId="50DFB865" w14:textId="77777777" w:rsidR="00A43804" w:rsidRPr="00393C22" w:rsidRDefault="00A43804" w:rsidP="00A43804">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該重要事項を記録する方法（電磁的方法による提供を受ける旨の承諾又は受</w:t>
            </w:r>
          </w:p>
          <w:p w14:paraId="31B1CF96" w14:textId="77777777" w:rsidR="00A43804" w:rsidRPr="00393C22" w:rsidRDefault="00A43804" w:rsidP="00A43804">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けない旨の申出をする場合にあっては、事業者の使用に係る電子計算機に備</w:t>
            </w:r>
          </w:p>
          <w:p w14:paraId="0D757F9E" w14:textId="77777777" w:rsidR="00A43804" w:rsidRPr="00393C22" w:rsidRDefault="00A43804" w:rsidP="00A43804">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えられたファイルにその旨を記録する方法）</w:t>
            </w:r>
          </w:p>
          <w:p w14:paraId="6FAD86DE" w14:textId="77777777" w:rsidR="00A43804" w:rsidRPr="00393C22" w:rsidRDefault="00A43804" w:rsidP="00A43804">
            <w:pPr>
              <w:spacing w:line="240" w:lineRule="exact"/>
              <w:ind w:firstLineChars="200" w:firstLine="316"/>
              <w:rPr>
                <w:rFonts w:hAnsi="ＭＳ ゴシック"/>
                <w:color w:val="000000" w:themeColor="text1"/>
                <w:sz w:val="18"/>
              </w:rPr>
            </w:pPr>
            <w:r w:rsidRPr="00393C22">
              <w:rPr>
                <w:rFonts w:asciiTheme="majorEastAsia" w:eastAsiaTheme="majorEastAsia" w:hAnsiTheme="majorEastAsia" w:hint="eastAsia"/>
                <w:bCs/>
                <w:color w:val="000000" w:themeColor="text1"/>
                <w:sz w:val="18"/>
                <w:szCs w:val="20"/>
              </w:rPr>
              <w:t xml:space="preserve">二　</w:t>
            </w:r>
            <w:r w:rsidRPr="00393C22">
              <w:rPr>
                <w:rFonts w:hAnsi="ＭＳ ゴシック" w:hint="eastAsia"/>
                <w:color w:val="000000" w:themeColor="text1"/>
                <w:sz w:val="18"/>
              </w:rPr>
              <w:t>電磁的記録媒体（電磁的記録（電子的方式、磁気的方式その他人の知覚に</w:t>
            </w:r>
          </w:p>
          <w:p w14:paraId="6F1BF4DF" w14:textId="77777777" w:rsidR="00A43804" w:rsidRPr="00393C22" w:rsidRDefault="00A43804" w:rsidP="00A43804">
            <w:pPr>
              <w:spacing w:line="240" w:lineRule="exact"/>
              <w:ind w:firstLineChars="300" w:firstLine="474"/>
              <w:rPr>
                <w:rFonts w:hAnsi="ＭＳ ゴシック"/>
                <w:color w:val="000000" w:themeColor="text1"/>
                <w:sz w:val="18"/>
              </w:rPr>
            </w:pPr>
            <w:r w:rsidRPr="00393C22">
              <w:rPr>
                <w:rFonts w:hAnsi="ＭＳ ゴシック" w:hint="eastAsia"/>
                <w:color w:val="000000" w:themeColor="text1"/>
                <w:sz w:val="18"/>
              </w:rPr>
              <w:t>よっては認識することができない方式で作られる記録であって、電子計算機</w:t>
            </w:r>
          </w:p>
          <w:p w14:paraId="1E8E0387" w14:textId="77777777" w:rsidR="00A43804" w:rsidRPr="00393C22" w:rsidRDefault="00A43804" w:rsidP="00A43804">
            <w:pPr>
              <w:spacing w:line="240" w:lineRule="exact"/>
              <w:ind w:firstLineChars="300" w:firstLine="474"/>
              <w:rPr>
                <w:rFonts w:hAnsi="ＭＳ ゴシック"/>
                <w:color w:val="000000" w:themeColor="text1"/>
                <w:sz w:val="18"/>
              </w:rPr>
            </w:pPr>
            <w:r w:rsidRPr="00393C22">
              <w:rPr>
                <w:rFonts w:hAnsi="ＭＳ ゴシック" w:hint="eastAsia"/>
                <w:color w:val="000000" w:themeColor="text1"/>
                <w:sz w:val="18"/>
              </w:rPr>
              <w:t>による情報処理の用に供されるものをいう。）に係る記録媒体をいう。）をも</w:t>
            </w:r>
          </w:p>
          <w:p w14:paraId="492A16E7" w14:textId="77777777" w:rsidR="00A43804" w:rsidRPr="00393C22" w:rsidRDefault="00A43804" w:rsidP="00A43804">
            <w:pPr>
              <w:spacing w:line="240" w:lineRule="exact"/>
              <w:ind w:firstLineChars="300" w:firstLine="474"/>
              <w:rPr>
                <w:rFonts w:hAnsi="ＭＳ ゴシック"/>
                <w:color w:val="000000" w:themeColor="text1"/>
                <w:sz w:val="18"/>
              </w:rPr>
            </w:pPr>
            <w:r w:rsidRPr="00393C22">
              <w:rPr>
                <w:rFonts w:hAnsi="ＭＳ ゴシック" w:hint="eastAsia"/>
                <w:color w:val="000000" w:themeColor="text1"/>
                <w:sz w:val="18"/>
              </w:rPr>
              <w:t>って調製するファイルに重要事項を記録したものを交付する方法</w:t>
            </w:r>
          </w:p>
          <w:p w14:paraId="6EBD72FB" w14:textId="77777777" w:rsidR="00A43804" w:rsidRPr="00393C22" w:rsidRDefault="00A43804" w:rsidP="00A4380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　前項に掲げる方法は、利用申込者又はその家族がファイルへ記録を出力する</w:t>
            </w:r>
          </w:p>
          <w:p w14:paraId="74F109EE" w14:textId="77777777" w:rsidR="00A43804" w:rsidRPr="00393C22" w:rsidRDefault="00A43804" w:rsidP="00A43804">
            <w:pPr>
              <w:spacing w:line="240" w:lineRule="exact"/>
              <w:ind w:firstLineChars="200" w:firstLine="316"/>
              <w:rPr>
                <w:rFonts w:hAnsi="ＭＳ ゴシック"/>
                <w:color w:val="000000" w:themeColor="text1"/>
                <w:sz w:val="18"/>
              </w:rPr>
            </w:pPr>
            <w:r w:rsidRPr="00393C22">
              <w:rPr>
                <w:rFonts w:asciiTheme="majorEastAsia" w:eastAsiaTheme="majorEastAsia" w:hAnsiTheme="majorEastAsia" w:hint="eastAsia"/>
                <w:bCs/>
                <w:color w:val="000000" w:themeColor="text1"/>
                <w:sz w:val="18"/>
                <w:szCs w:val="20"/>
              </w:rPr>
              <w:t>ことにより文書を作成することができるものでなければならない。</w:t>
            </w:r>
          </w:p>
          <w:p w14:paraId="5E16EE50" w14:textId="77777777" w:rsidR="00A43804" w:rsidRPr="00393C22" w:rsidRDefault="00A43804" w:rsidP="00A4380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４　第２項第１号の「電子情報処理組織」とは、事業者の使用に係る電子計算機</w:t>
            </w:r>
          </w:p>
          <w:p w14:paraId="30C160D5"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と、利用申込者又はその家族の使用に係る電子計算機とを電気通信回線で接続</w:t>
            </w:r>
          </w:p>
          <w:p w14:paraId="05ACA931" w14:textId="77777777" w:rsidR="00A43804" w:rsidRPr="00393C22" w:rsidRDefault="00A43804" w:rsidP="00A43804">
            <w:pPr>
              <w:spacing w:line="240" w:lineRule="exact"/>
              <w:ind w:firstLineChars="200" w:firstLine="316"/>
              <w:rPr>
                <w:rFonts w:hAnsi="ＭＳ ゴシック"/>
                <w:color w:val="000000" w:themeColor="text1"/>
                <w:sz w:val="18"/>
              </w:rPr>
            </w:pPr>
            <w:r w:rsidRPr="00393C22">
              <w:rPr>
                <w:rFonts w:asciiTheme="majorEastAsia" w:eastAsiaTheme="majorEastAsia" w:hAnsiTheme="majorEastAsia" w:hint="eastAsia"/>
                <w:bCs/>
                <w:color w:val="000000" w:themeColor="text1"/>
                <w:sz w:val="18"/>
                <w:szCs w:val="20"/>
              </w:rPr>
              <w:t>した電子情報処理組織をいう。</w:t>
            </w:r>
          </w:p>
          <w:p w14:paraId="4BE38029" w14:textId="77777777" w:rsidR="00A43804" w:rsidRPr="00393C22" w:rsidRDefault="00A43804" w:rsidP="00A4380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５　事業者は、第２項の規定により第１項に規定する重要事項を提供しようとす</w:t>
            </w:r>
          </w:p>
          <w:p w14:paraId="71B88A0C"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るときは、あらかじめ、当該利用申込者又はその家族に対し、その用いる次に</w:t>
            </w:r>
          </w:p>
          <w:p w14:paraId="4F94D071"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掲げる電磁的方法の種類及び内容を示し、文書又は電磁的方法による承諾を得</w:t>
            </w:r>
          </w:p>
          <w:p w14:paraId="1B0D500D"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なければならない。</w:t>
            </w:r>
          </w:p>
          <w:p w14:paraId="68C4C3C2"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一　第２項各号に規定する方法のうち事業者が使用するもの</w:t>
            </w:r>
          </w:p>
          <w:p w14:paraId="5F96DCCA"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二　ファイルへの記録の方式</w:t>
            </w:r>
          </w:p>
          <w:p w14:paraId="39A12021" w14:textId="77777777" w:rsidR="00A43804" w:rsidRPr="00393C22" w:rsidRDefault="00A43804" w:rsidP="00A4380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６　前項の規定による承諾を得た事業者は、当該利用申込者又はその家族から文</w:t>
            </w:r>
          </w:p>
          <w:p w14:paraId="755A574B"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書又は電磁的方法により電磁的方法による提供を受けない旨の申出があった場</w:t>
            </w:r>
          </w:p>
          <w:p w14:paraId="25D3D920"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合は、当該利用申込者又はその家族に対し、第１項に規定する重要事項の提供</w:t>
            </w:r>
          </w:p>
          <w:p w14:paraId="4B3D6449" w14:textId="77777777" w:rsidR="00A43804" w:rsidRPr="00393C22" w:rsidRDefault="00A43804" w:rsidP="00A43804">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を電磁的方法によってしてはならない。ただし、当該利用申込者又はその家族</w:t>
            </w:r>
          </w:p>
          <w:p w14:paraId="0D3D1F30" w14:textId="77777777" w:rsidR="00A43804" w:rsidRPr="00393C22" w:rsidRDefault="00A43804" w:rsidP="00A43804">
            <w:pPr>
              <w:spacing w:afterLines="30" w:after="97"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が再び前項の規定による承諾をした場合は、この限りでない。</w:t>
            </w:r>
          </w:p>
          <w:p w14:paraId="7CE21FAB" w14:textId="77777777" w:rsidR="00A43804" w:rsidRPr="00393C22" w:rsidRDefault="00A43804" w:rsidP="00A43804">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393C22">
              <w:rPr>
                <w:rFonts w:asciiTheme="majorEastAsia" w:eastAsiaTheme="majorEastAsia" w:hAnsiTheme="majorEastAsia" w:cs="ＭＳ明朝" w:hint="eastAsia"/>
                <w:color w:val="000000" w:themeColor="text1"/>
                <w:kern w:val="0"/>
                <w:sz w:val="18"/>
                <w:szCs w:val="18"/>
              </w:rPr>
              <w:t>（２）電磁的方法による同意は、例えば電子メールにより利用者等が同意の意思表示をした場合等が考えられること。なお、「押印についてのＱ＆Ａ（令和２年６月１９日内閣府・法務省・経済産業省）」を参考にすること。</w:t>
            </w:r>
          </w:p>
          <w:p w14:paraId="05405A4F" w14:textId="1B180E2A" w:rsidR="00A43804" w:rsidRPr="00393C22" w:rsidRDefault="00A43804" w:rsidP="00A43804">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393C22">
              <w:rPr>
                <w:rFonts w:asciiTheme="majorEastAsia" w:eastAsiaTheme="majorEastAsia" w:hAnsiTheme="majorEastAsia" w:cs="ＭＳ 明朝" w:hint="eastAsia"/>
                <w:color w:val="000000" w:themeColor="text1"/>
                <w:kern w:val="0"/>
                <w:sz w:val="18"/>
                <w:szCs w:val="18"/>
              </w:rPr>
              <w:t>（３）</w:t>
            </w:r>
            <w:r w:rsidRPr="00393C22">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１９日内閣府・法務省・経済産業省）」を参考にすること。</w:t>
            </w:r>
          </w:p>
        </w:tc>
        <w:tc>
          <w:tcPr>
            <w:tcW w:w="1264" w:type="dxa"/>
            <w:tcBorders>
              <w:top w:val="dotted" w:sz="4" w:space="0" w:color="auto"/>
              <w:bottom w:val="nil"/>
            </w:tcBorders>
          </w:tcPr>
          <w:p w14:paraId="10D52B05" w14:textId="77777777" w:rsidR="00A43804" w:rsidRPr="00393C22" w:rsidRDefault="00A43804" w:rsidP="00A43804">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3C44D2FA" w14:textId="77777777" w:rsidR="00A43804" w:rsidRPr="00393C22" w:rsidRDefault="00A43804" w:rsidP="00A4380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平18-0331004</w:t>
            </w:r>
          </w:p>
          <w:p w14:paraId="5CE019A2" w14:textId="375E8DC6" w:rsidR="00A43804" w:rsidRPr="00393C22" w:rsidRDefault="00A43804" w:rsidP="00A43804">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kern w:val="0"/>
                <w:sz w:val="18"/>
                <w:szCs w:val="18"/>
              </w:rPr>
              <w:t>第5</w:t>
            </w:r>
            <w:r w:rsidRPr="00393C22">
              <w:rPr>
                <w:rFonts w:asciiTheme="majorEastAsia" w:eastAsiaTheme="majorEastAsia" w:hAnsiTheme="majorEastAsia" w:hint="eastAsia"/>
                <w:bCs/>
                <w:color w:val="000000" w:themeColor="text1"/>
                <w:sz w:val="18"/>
                <w:szCs w:val="18"/>
              </w:rPr>
              <w:t>の2</w:t>
            </w:r>
          </w:p>
        </w:tc>
      </w:tr>
      <w:tr w:rsidR="0044778B" w:rsidRPr="00393C22" w14:paraId="11D03157" w14:textId="77777777" w:rsidTr="00A43804">
        <w:trPr>
          <w:trHeight w:val="1600"/>
        </w:trPr>
        <w:tc>
          <w:tcPr>
            <w:tcW w:w="1555" w:type="dxa"/>
            <w:tcBorders>
              <w:top w:val="nil"/>
              <w:bottom w:val="single" w:sz="4" w:space="0" w:color="auto"/>
            </w:tcBorders>
          </w:tcPr>
          <w:p w14:paraId="53BB433B" w14:textId="77777777" w:rsidR="0044778B" w:rsidRPr="00393C22" w:rsidRDefault="0044778B" w:rsidP="00C6569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14:paraId="4F393401" w14:textId="77777777" w:rsidR="0044778B" w:rsidRPr="00393C22" w:rsidRDefault="0044778B" w:rsidP="0044778B">
            <w:pPr>
              <w:autoSpaceDE w:val="0"/>
              <w:autoSpaceDN w:val="0"/>
              <w:adjustRightInd w:val="0"/>
              <w:spacing w:line="240" w:lineRule="exact"/>
              <w:ind w:leftChars="100" w:left="534" w:hangingChars="200" w:hanging="316"/>
              <w:jc w:val="left"/>
              <w:rPr>
                <w:rFonts w:asciiTheme="majorEastAsia" w:eastAsiaTheme="majorEastAsia" w:hAnsiTheme="majorEastAsia" w:cs="ＭＳ明朝"/>
                <w:color w:val="000000" w:themeColor="text1"/>
                <w:kern w:val="0"/>
                <w:sz w:val="18"/>
                <w:szCs w:val="18"/>
              </w:rPr>
            </w:pPr>
            <w:r w:rsidRPr="00393C22">
              <w:rPr>
                <w:rFonts w:asciiTheme="majorEastAsia" w:eastAsiaTheme="majorEastAsia" w:hAnsiTheme="majorEastAsia" w:cs="ＭＳ明朝" w:hint="eastAsia"/>
                <w:color w:val="000000" w:themeColor="text1"/>
                <w:kern w:val="0"/>
                <w:sz w:val="18"/>
                <w:szCs w:val="18"/>
              </w:rPr>
              <w:t>（４）その他、基準第１８３条第２項及び予防基準第９０条第２項において電磁的方法によることができるとされているものは、（１）</w:t>
            </w:r>
            <w:r w:rsidRPr="00393C22">
              <w:rPr>
                <w:rFonts w:asciiTheme="majorEastAsia" w:eastAsiaTheme="majorEastAsia" w:hAnsiTheme="majorEastAsia" w:cs="HGPｺﾞｼｯｸE" w:hint="eastAsia"/>
                <w:color w:val="000000" w:themeColor="text1"/>
                <w:kern w:val="0"/>
                <w:sz w:val="18"/>
                <w:szCs w:val="18"/>
              </w:rPr>
              <w:t>から</w:t>
            </w:r>
            <w:r w:rsidRPr="00393C22">
              <w:rPr>
                <w:rFonts w:asciiTheme="majorEastAsia" w:eastAsiaTheme="majorEastAsia" w:hAnsiTheme="majorEastAsia" w:cs="ＭＳ 明朝" w:hint="eastAsia"/>
                <w:color w:val="000000" w:themeColor="text1"/>
                <w:kern w:val="0"/>
                <w:sz w:val="18"/>
                <w:szCs w:val="18"/>
              </w:rPr>
              <w:t>（３）</w:t>
            </w:r>
            <w:r w:rsidRPr="00393C22">
              <w:rPr>
                <w:rFonts w:asciiTheme="majorEastAsia" w:eastAsiaTheme="majorEastAsia" w:hAnsiTheme="majorEastAsia" w:cs="HGPｺﾞｼｯｸE" w:hint="eastAsia"/>
                <w:color w:val="000000" w:themeColor="text1"/>
                <w:kern w:val="0"/>
                <w:sz w:val="18"/>
                <w:szCs w:val="18"/>
              </w:rPr>
              <w:t>までに準じた方</w:t>
            </w:r>
            <w:r w:rsidRPr="00393C22">
              <w:rPr>
                <w:rFonts w:asciiTheme="majorEastAsia" w:eastAsiaTheme="majorEastAsia" w:hAnsiTheme="majorEastAsia" w:cs="ＭＳ明朝" w:hint="eastAsia"/>
                <w:color w:val="000000" w:themeColor="text1"/>
                <w:kern w:val="0"/>
                <w:sz w:val="18"/>
                <w:szCs w:val="18"/>
              </w:rPr>
              <w:t>法によること。ただし、基準若しくは予防基準又はこの通知の規定により電磁的方法の定めがあるものについては、当該定めに従うこと。</w:t>
            </w:r>
          </w:p>
          <w:p w14:paraId="520F0CD8" w14:textId="608CF822" w:rsidR="0044778B" w:rsidRPr="00393C22" w:rsidRDefault="0044778B" w:rsidP="0044778B">
            <w:pPr>
              <w:spacing w:line="240" w:lineRule="exact"/>
              <w:ind w:leftChars="100" w:left="534"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cs="ＭＳ 明朝" w:hint="eastAsia"/>
                <w:color w:val="000000" w:themeColor="text1"/>
                <w:kern w:val="0"/>
                <w:sz w:val="18"/>
                <w:szCs w:val="18"/>
              </w:rPr>
              <w:t>（５）</w:t>
            </w:r>
            <w:r w:rsidRPr="00393C22">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64" w:type="dxa"/>
            <w:tcBorders>
              <w:top w:val="nil"/>
              <w:bottom w:val="single" w:sz="4" w:space="0" w:color="auto"/>
            </w:tcBorders>
          </w:tcPr>
          <w:p w14:paraId="266C8F37" w14:textId="77777777" w:rsidR="0044778B" w:rsidRPr="00393C22" w:rsidRDefault="0044778B" w:rsidP="00C6569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single" w:sz="4" w:space="0" w:color="auto"/>
            </w:tcBorders>
          </w:tcPr>
          <w:p w14:paraId="2DBEF52B" w14:textId="77777777" w:rsidR="0044778B" w:rsidRPr="00393C22" w:rsidRDefault="0044778B" w:rsidP="00C6569B">
            <w:pPr>
              <w:spacing w:line="200" w:lineRule="exact"/>
              <w:rPr>
                <w:rFonts w:asciiTheme="majorEastAsia" w:eastAsiaTheme="majorEastAsia" w:hAnsiTheme="majorEastAsia"/>
                <w:bCs/>
                <w:color w:val="000000" w:themeColor="text1"/>
                <w:sz w:val="18"/>
                <w:szCs w:val="18"/>
              </w:rPr>
            </w:pPr>
          </w:p>
        </w:tc>
      </w:tr>
      <w:tr w:rsidR="00061475" w:rsidRPr="00393C22" w14:paraId="5C55DE9C" w14:textId="77777777" w:rsidTr="00061475">
        <w:trPr>
          <w:trHeight w:val="1133"/>
        </w:trPr>
        <w:tc>
          <w:tcPr>
            <w:tcW w:w="1555" w:type="dxa"/>
            <w:vMerge w:val="restart"/>
            <w:tcBorders>
              <w:top w:val="nil"/>
            </w:tcBorders>
          </w:tcPr>
          <w:p w14:paraId="5DB7E996" w14:textId="1EA515B6" w:rsidR="00061475" w:rsidRPr="00393C22" w:rsidRDefault="00061475" w:rsidP="00863CF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３７　介護職員等による喀痰吸引等について</w:t>
            </w:r>
          </w:p>
        </w:tc>
        <w:tc>
          <w:tcPr>
            <w:tcW w:w="6095" w:type="dxa"/>
            <w:tcBorders>
              <w:top w:val="dotted" w:sz="4" w:space="0" w:color="auto"/>
              <w:bottom w:val="dotted" w:sz="4" w:space="0" w:color="auto"/>
            </w:tcBorders>
          </w:tcPr>
          <w:p w14:paraId="7388F7FB" w14:textId="7E49A106" w:rsidR="00061475" w:rsidRPr="00393C22" w:rsidRDefault="00061475" w:rsidP="0048447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社会福祉士及び介護福祉士法第４８条の３、同法施行規則第２６条の２及び３に基づく、喀痰吸引・経管栄養を行う「登録特定行為事業者」に該当しますか。</w:t>
            </w:r>
          </w:p>
        </w:tc>
        <w:tc>
          <w:tcPr>
            <w:tcW w:w="1264" w:type="dxa"/>
            <w:tcBorders>
              <w:top w:val="nil"/>
              <w:bottom w:val="dotted" w:sz="4" w:space="0" w:color="auto"/>
            </w:tcBorders>
          </w:tcPr>
          <w:p w14:paraId="689E45E0" w14:textId="20A267AA"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該当　非該当</w:t>
            </w:r>
          </w:p>
        </w:tc>
        <w:tc>
          <w:tcPr>
            <w:tcW w:w="1503" w:type="dxa"/>
            <w:gridSpan w:val="2"/>
            <w:tcBorders>
              <w:top w:val="nil"/>
              <w:bottom w:val="dotted" w:sz="4" w:space="0" w:color="auto"/>
            </w:tcBorders>
          </w:tcPr>
          <w:p w14:paraId="059F7464"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社会福祉士及び介護福祉士法第48 条の3</w:t>
            </w:r>
          </w:p>
          <w:p w14:paraId="5140C2CB"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同法施行規則</w:t>
            </w:r>
          </w:p>
          <w:p w14:paraId="1AEB9F95" w14:textId="3C7DD4DE"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第26条の2、3</w:t>
            </w:r>
          </w:p>
        </w:tc>
      </w:tr>
      <w:tr w:rsidR="00061475" w:rsidRPr="00393C22" w14:paraId="4FE220BA" w14:textId="77777777" w:rsidTr="004E7B61">
        <w:trPr>
          <w:trHeight w:val="809"/>
        </w:trPr>
        <w:tc>
          <w:tcPr>
            <w:tcW w:w="1555" w:type="dxa"/>
            <w:vMerge/>
            <w:tcBorders>
              <w:bottom w:val="nil"/>
            </w:tcBorders>
          </w:tcPr>
          <w:p w14:paraId="016562F0"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dotted" w:sz="4" w:space="0" w:color="auto"/>
            </w:tcBorders>
          </w:tcPr>
          <w:p w14:paraId="29914544" w14:textId="606E324C" w:rsidR="00061475" w:rsidRPr="00393C22" w:rsidRDefault="00061475" w:rsidP="000614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平成２４年４月１日から、「社会福祉士及び介護福祉士法」の一部改正により、介護福祉士及び一定の研修を受けた介護職員等においては、医療や看護との連携による安全確保が図られていること等、一定の条件の下で『たんの吸引等』の行為を実施できるようになりました。</w:t>
            </w:r>
          </w:p>
        </w:tc>
        <w:tc>
          <w:tcPr>
            <w:tcW w:w="1264" w:type="dxa"/>
            <w:tcBorders>
              <w:top w:val="dotted" w:sz="4" w:space="0" w:color="auto"/>
              <w:bottom w:val="dotted" w:sz="4" w:space="0" w:color="auto"/>
            </w:tcBorders>
          </w:tcPr>
          <w:p w14:paraId="451AFE65"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379E52FA"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03CEAB5E" w14:textId="77777777" w:rsidTr="004E7B61">
        <w:trPr>
          <w:trHeight w:val="837"/>
        </w:trPr>
        <w:tc>
          <w:tcPr>
            <w:tcW w:w="1555" w:type="dxa"/>
            <w:tcBorders>
              <w:top w:val="nil"/>
              <w:bottom w:val="nil"/>
            </w:tcBorders>
          </w:tcPr>
          <w:p w14:paraId="2E4D6BE8"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709F3C70" w14:textId="77777777" w:rsidR="00061475" w:rsidRPr="00393C22" w:rsidRDefault="00061475" w:rsidP="000614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制度の概要については、次の厚生労働省ホームページの資料を参照してください。</w:t>
            </w:r>
          </w:p>
          <w:p w14:paraId="27DE9A96" w14:textId="77777777"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喀痰吸引等のパンフレット</w:t>
            </w:r>
          </w:p>
          <w:p w14:paraId="6B3167D7" w14:textId="21DD36C0"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喀痰吸引等の制度説明（概要）</w:t>
            </w:r>
          </w:p>
        </w:tc>
        <w:tc>
          <w:tcPr>
            <w:tcW w:w="1264" w:type="dxa"/>
            <w:tcBorders>
              <w:top w:val="dotted" w:sz="4" w:space="0" w:color="auto"/>
              <w:bottom w:val="single" w:sz="4" w:space="0" w:color="auto"/>
            </w:tcBorders>
          </w:tcPr>
          <w:p w14:paraId="616984A9"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2813346B" w14:textId="3E8A1773"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1EC005BB" w14:textId="77777777" w:rsidTr="004E7B61">
        <w:trPr>
          <w:trHeight w:val="864"/>
        </w:trPr>
        <w:tc>
          <w:tcPr>
            <w:tcW w:w="1555" w:type="dxa"/>
            <w:tcBorders>
              <w:top w:val="nil"/>
              <w:bottom w:val="nil"/>
            </w:tcBorders>
          </w:tcPr>
          <w:p w14:paraId="04A9D8A2"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single" w:sz="4" w:space="0" w:color="auto"/>
              <w:bottom w:val="single" w:sz="4" w:space="0" w:color="auto"/>
            </w:tcBorders>
          </w:tcPr>
          <w:p w14:paraId="12B7A63D" w14:textId="77777777" w:rsidR="00061475" w:rsidRPr="00393C22" w:rsidRDefault="00061475" w:rsidP="00061475">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認定特定行為業務従事者について</w:t>
            </w:r>
          </w:p>
          <w:p w14:paraId="2A712F74" w14:textId="77777777"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介護職員等がたんの吸引等を行う場合は、「認定特定行為業務従事者認定証」</w:t>
            </w:r>
          </w:p>
          <w:p w14:paraId="53363EF2" w14:textId="77777777" w:rsidR="00061475" w:rsidRPr="00393C22" w:rsidRDefault="00061475" w:rsidP="0006147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の交付を受けた者に行わせていますか。</w:t>
            </w:r>
          </w:p>
          <w:p w14:paraId="02E86F2F" w14:textId="6319A088"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u w:val="single"/>
              </w:rPr>
            </w:pPr>
            <w:r w:rsidRPr="00393C22">
              <w:rPr>
                <w:rFonts w:asciiTheme="majorEastAsia" w:eastAsiaTheme="majorEastAsia" w:hAnsiTheme="majorEastAsia" w:hint="eastAsia"/>
                <w:bCs/>
                <w:color w:val="000000" w:themeColor="text1"/>
                <w:sz w:val="18"/>
                <w:szCs w:val="20"/>
              </w:rPr>
              <w:t xml:space="preserve">イ　認定特定行為従事者は何人いますか。　　　</w:t>
            </w:r>
            <w:r w:rsidRPr="00393C22">
              <w:rPr>
                <w:rFonts w:asciiTheme="majorEastAsia" w:eastAsiaTheme="majorEastAsia" w:hAnsiTheme="majorEastAsia" w:hint="eastAsia"/>
                <w:bCs/>
                <w:color w:val="000000" w:themeColor="text1"/>
                <w:sz w:val="18"/>
                <w:szCs w:val="20"/>
                <w:u w:val="single"/>
              </w:rPr>
              <w:t xml:space="preserve">　　　人</w:t>
            </w:r>
          </w:p>
        </w:tc>
        <w:tc>
          <w:tcPr>
            <w:tcW w:w="1264" w:type="dxa"/>
            <w:tcBorders>
              <w:top w:val="single" w:sz="4" w:space="0" w:color="auto"/>
              <w:bottom w:val="single" w:sz="4" w:space="0" w:color="auto"/>
            </w:tcBorders>
          </w:tcPr>
          <w:p w14:paraId="29FE179F" w14:textId="7F06D31B"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nil"/>
            </w:tcBorders>
          </w:tcPr>
          <w:p w14:paraId="13DCF56D" w14:textId="43DDBDA7"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061475" w:rsidRPr="00393C22" w14:paraId="7F24559F" w14:textId="77777777" w:rsidTr="004E7B61">
        <w:trPr>
          <w:trHeight w:val="1304"/>
        </w:trPr>
        <w:tc>
          <w:tcPr>
            <w:tcW w:w="1555" w:type="dxa"/>
            <w:tcBorders>
              <w:top w:val="nil"/>
              <w:bottom w:val="nil"/>
            </w:tcBorders>
          </w:tcPr>
          <w:p w14:paraId="2D6938DB"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31742BB5" w14:textId="77777777" w:rsidR="00061475" w:rsidRPr="00393C22" w:rsidRDefault="00061475" w:rsidP="00061475">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登録特定行為事業者又は登録喀痰吸引等事業者について</w:t>
            </w:r>
          </w:p>
          <w:p w14:paraId="50BD9333" w14:textId="77777777"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認定特定行為業務従事者にたん吸引等を行わせている場合、事業所を「登録</w:t>
            </w:r>
          </w:p>
          <w:p w14:paraId="13C4DA34" w14:textId="77777777" w:rsidR="00061475" w:rsidRPr="00393C22" w:rsidRDefault="00061475" w:rsidP="0006147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特定行為事業者」として県に登録していますか。（介護福祉士以外の介護従事者</w:t>
            </w:r>
          </w:p>
          <w:p w14:paraId="01F3CC18" w14:textId="77777777" w:rsidR="00061475" w:rsidRPr="00393C22" w:rsidRDefault="00061475" w:rsidP="0006147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を使用することなく、喀痰吸引等の業務を行っている場合は、「登録喀痰吸引等</w:t>
            </w:r>
          </w:p>
          <w:p w14:paraId="00E967F9" w14:textId="77777777" w:rsidR="00061475" w:rsidRPr="00393C22" w:rsidRDefault="00061475" w:rsidP="0006147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事業者」としての登録になります。）</w:t>
            </w:r>
          </w:p>
          <w:p w14:paraId="38B6E92C" w14:textId="1546783B" w:rsidR="00061475" w:rsidRPr="00393C22" w:rsidRDefault="00061475" w:rsidP="0006147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業務開始年月日　 平成・令和 　　年　　 月　　 日　]</w:t>
            </w:r>
          </w:p>
        </w:tc>
        <w:tc>
          <w:tcPr>
            <w:tcW w:w="1264" w:type="dxa"/>
            <w:tcBorders>
              <w:top w:val="nil"/>
              <w:bottom w:val="single" w:sz="4" w:space="0" w:color="auto"/>
            </w:tcBorders>
          </w:tcPr>
          <w:p w14:paraId="5C1C1EFD" w14:textId="66E6A2C6"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3DDDC03A"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2D442EA8" w14:textId="77777777" w:rsidTr="004E7B61">
        <w:trPr>
          <w:trHeight w:val="985"/>
        </w:trPr>
        <w:tc>
          <w:tcPr>
            <w:tcW w:w="1555" w:type="dxa"/>
            <w:tcBorders>
              <w:top w:val="nil"/>
              <w:bottom w:val="nil"/>
            </w:tcBorders>
          </w:tcPr>
          <w:p w14:paraId="18A91392"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5D5E78DF" w14:textId="77777777" w:rsidR="00061475" w:rsidRPr="00393C22" w:rsidRDefault="00061475" w:rsidP="000614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登録特定行為事業者として実施するたん吸引等の特定行為は、認定特定行為業務従事者の行える行為の範囲で登録していますか。</w:t>
            </w:r>
          </w:p>
          <w:p w14:paraId="0C4FF535" w14:textId="77777777" w:rsidR="00061475" w:rsidRPr="00393C22" w:rsidRDefault="00061475" w:rsidP="0006147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登録している行為の該当するものに○をつけてください。</w:t>
            </w:r>
          </w:p>
          <w:p w14:paraId="727E9ED5" w14:textId="77777777"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（たん吸引）口腔内・鼻腔内・気管カニューレ内</w:t>
            </w:r>
          </w:p>
          <w:p w14:paraId="296096A4" w14:textId="7EA05480"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（経管栄養）胃ろう又は腸ろう・経鼻経管栄養</w:t>
            </w:r>
          </w:p>
        </w:tc>
        <w:tc>
          <w:tcPr>
            <w:tcW w:w="1264" w:type="dxa"/>
            <w:tcBorders>
              <w:top w:val="nil"/>
              <w:bottom w:val="single" w:sz="4" w:space="0" w:color="auto"/>
            </w:tcBorders>
          </w:tcPr>
          <w:p w14:paraId="797FD9CE" w14:textId="31DA7D6A"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38D3B7EF"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3B8C3309" w14:textId="77777777" w:rsidTr="004E7B61">
        <w:trPr>
          <w:trHeight w:val="336"/>
        </w:trPr>
        <w:tc>
          <w:tcPr>
            <w:tcW w:w="1555" w:type="dxa"/>
            <w:tcBorders>
              <w:top w:val="nil"/>
              <w:bottom w:val="nil"/>
            </w:tcBorders>
          </w:tcPr>
          <w:p w14:paraId="3C10DEA8"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6E3AB27D" w14:textId="6E91DF11" w:rsidR="00061475" w:rsidRPr="00393C22" w:rsidRDefault="00061475" w:rsidP="00B1628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たん吸引等の業務の実施状況について介護職員が行うたんの吸引等の実施に際し、医師から文書による指示を受けていますか。</w:t>
            </w:r>
          </w:p>
        </w:tc>
        <w:tc>
          <w:tcPr>
            <w:tcW w:w="1264" w:type="dxa"/>
            <w:tcBorders>
              <w:top w:val="nil"/>
              <w:bottom w:val="single" w:sz="4" w:space="0" w:color="auto"/>
            </w:tcBorders>
          </w:tcPr>
          <w:p w14:paraId="5CDE4EFC" w14:textId="219D4F06"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single" w:sz="4" w:space="0" w:color="auto"/>
            </w:tcBorders>
          </w:tcPr>
          <w:p w14:paraId="5788F0D6"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22630B05" w14:textId="77777777" w:rsidTr="00061475">
        <w:tc>
          <w:tcPr>
            <w:tcW w:w="1555" w:type="dxa"/>
            <w:tcBorders>
              <w:top w:val="nil"/>
              <w:bottom w:val="nil"/>
            </w:tcBorders>
          </w:tcPr>
          <w:p w14:paraId="51E165AF"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4F06CDC7" w14:textId="738A0A77" w:rsidR="00061475" w:rsidRPr="00393C22" w:rsidRDefault="00061475" w:rsidP="00B1628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⑥　対象者の希望、医師の指示及び心身の状況を踏まえて、医師又は看護職員との連携の下に、喀痰吸引等の実施内容その他の事項を記載した計画書を作成していますか。</w:t>
            </w:r>
          </w:p>
        </w:tc>
        <w:tc>
          <w:tcPr>
            <w:tcW w:w="1264" w:type="dxa"/>
            <w:tcBorders>
              <w:top w:val="nil"/>
              <w:bottom w:val="single" w:sz="4" w:space="0" w:color="auto"/>
            </w:tcBorders>
          </w:tcPr>
          <w:p w14:paraId="53113803" w14:textId="1EB5BA74"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single" w:sz="4" w:space="0" w:color="auto"/>
            </w:tcBorders>
          </w:tcPr>
          <w:p w14:paraId="2905962A"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社会福祉士及び介護福祉士法施行規則第26条の3</w:t>
            </w:r>
          </w:p>
          <w:p w14:paraId="569EBA6F" w14:textId="565EA006"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第1項第3号</w:t>
            </w:r>
          </w:p>
        </w:tc>
      </w:tr>
      <w:tr w:rsidR="00061475" w:rsidRPr="00393C22" w14:paraId="063BA844" w14:textId="77777777" w:rsidTr="004E7B61">
        <w:trPr>
          <w:trHeight w:val="299"/>
        </w:trPr>
        <w:tc>
          <w:tcPr>
            <w:tcW w:w="1555" w:type="dxa"/>
            <w:tcBorders>
              <w:top w:val="nil"/>
              <w:bottom w:val="nil"/>
            </w:tcBorders>
          </w:tcPr>
          <w:p w14:paraId="7CA46596"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49DA28D9" w14:textId="51E9C87B" w:rsidR="00061475" w:rsidRPr="00393C22" w:rsidRDefault="00061475" w:rsidP="00B1628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⑦　対象者及びその家族に対して、実施計画書等を示して、介護職員がたん吸引等を実施することを説明し、文書による同意を得ていますか。</w:t>
            </w:r>
          </w:p>
        </w:tc>
        <w:tc>
          <w:tcPr>
            <w:tcW w:w="1264" w:type="dxa"/>
            <w:tcBorders>
              <w:top w:val="nil"/>
              <w:bottom w:val="single" w:sz="4" w:space="0" w:color="auto"/>
            </w:tcBorders>
          </w:tcPr>
          <w:p w14:paraId="515DE253" w14:textId="3AF3FB65"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vMerge w:val="restart"/>
            <w:tcBorders>
              <w:top w:val="nil"/>
            </w:tcBorders>
          </w:tcPr>
          <w:p w14:paraId="19C06DA9" w14:textId="7B7C3CEF"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平成23年11月11日社援発第1111 号厚生労働省社会・援護局長通知</w:t>
            </w:r>
          </w:p>
        </w:tc>
      </w:tr>
      <w:tr w:rsidR="00061475" w:rsidRPr="00393C22" w14:paraId="57227E1C" w14:textId="77777777" w:rsidTr="004E7B61">
        <w:trPr>
          <w:trHeight w:val="235"/>
        </w:trPr>
        <w:tc>
          <w:tcPr>
            <w:tcW w:w="1555" w:type="dxa"/>
            <w:tcBorders>
              <w:top w:val="nil"/>
              <w:bottom w:val="nil"/>
            </w:tcBorders>
          </w:tcPr>
          <w:p w14:paraId="0E70BBBA"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15DE7948" w14:textId="603CBF86" w:rsidR="00061475" w:rsidRPr="00393C22" w:rsidRDefault="00061475" w:rsidP="00B1628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⑧　実施した結果について、結果報告書の作成、看護師・医師への報告、安全委員会への報告を行っていますか。</w:t>
            </w:r>
          </w:p>
        </w:tc>
        <w:tc>
          <w:tcPr>
            <w:tcW w:w="1264" w:type="dxa"/>
            <w:tcBorders>
              <w:top w:val="nil"/>
              <w:bottom w:val="single" w:sz="4" w:space="0" w:color="auto"/>
            </w:tcBorders>
          </w:tcPr>
          <w:p w14:paraId="12DF872A" w14:textId="452B5573"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vMerge/>
          </w:tcPr>
          <w:p w14:paraId="24511F17"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40745956" w14:textId="77777777" w:rsidTr="004E7B61">
        <w:trPr>
          <w:trHeight w:val="172"/>
        </w:trPr>
        <w:tc>
          <w:tcPr>
            <w:tcW w:w="1555" w:type="dxa"/>
            <w:tcBorders>
              <w:top w:val="nil"/>
              <w:bottom w:val="nil"/>
            </w:tcBorders>
          </w:tcPr>
          <w:p w14:paraId="10C0992D"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47C0FC55" w14:textId="267AC01A" w:rsidR="00061475" w:rsidRPr="00393C22" w:rsidRDefault="00061475" w:rsidP="00061475">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⑨　たん吸引等の実施に関する安全委員会を定期的に開催していますか。</w:t>
            </w:r>
          </w:p>
        </w:tc>
        <w:tc>
          <w:tcPr>
            <w:tcW w:w="1264" w:type="dxa"/>
            <w:tcBorders>
              <w:top w:val="nil"/>
              <w:bottom w:val="single" w:sz="4" w:space="0" w:color="auto"/>
            </w:tcBorders>
          </w:tcPr>
          <w:p w14:paraId="519D306E" w14:textId="023AAA1C"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vMerge/>
          </w:tcPr>
          <w:p w14:paraId="1657C6DA"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19914668" w14:textId="77777777" w:rsidTr="004E7B61">
        <w:trPr>
          <w:trHeight w:val="203"/>
        </w:trPr>
        <w:tc>
          <w:tcPr>
            <w:tcW w:w="1555" w:type="dxa"/>
            <w:tcBorders>
              <w:top w:val="nil"/>
              <w:bottom w:val="single" w:sz="4" w:space="0" w:color="auto"/>
            </w:tcBorders>
          </w:tcPr>
          <w:p w14:paraId="43FB12BD" w14:textId="77777777" w:rsidR="00061475" w:rsidRPr="00393C22" w:rsidRDefault="00061475" w:rsidP="00061475">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6095" w:type="dxa"/>
            <w:tcBorders>
              <w:top w:val="dotted" w:sz="4" w:space="0" w:color="auto"/>
              <w:bottom w:val="single" w:sz="4" w:space="0" w:color="auto"/>
            </w:tcBorders>
          </w:tcPr>
          <w:p w14:paraId="120AAE7C" w14:textId="1F9CAA59" w:rsidR="00061475" w:rsidRPr="00393C22" w:rsidRDefault="00061475" w:rsidP="00B16288">
            <w:pPr>
              <w:spacing w:line="240" w:lineRule="exact"/>
              <w:ind w:left="158" w:hangingChars="100" w:hanging="158"/>
              <w:rPr>
                <w:rFonts w:asciiTheme="majorEastAsia" w:eastAsiaTheme="majorEastAsia" w:hAnsiTheme="majorEastAsia"/>
                <w:b/>
                <w:bCs/>
                <w:color w:val="000000" w:themeColor="text1"/>
                <w:sz w:val="18"/>
                <w:szCs w:val="20"/>
                <w:u w:val="single"/>
              </w:rPr>
            </w:pPr>
            <w:r w:rsidRPr="00393C22">
              <w:rPr>
                <w:rFonts w:asciiTheme="majorEastAsia" w:eastAsiaTheme="majorEastAsia" w:hAnsiTheme="majorEastAsia" w:hint="eastAsia"/>
                <w:bCs/>
                <w:color w:val="000000" w:themeColor="text1"/>
                <w:sz w:val="18"/>
                <w:szCs w:val="20"/>
              </w:rPr>
              <w:t>⑩　たん吸引等の実施に必要な事項を記載した業務方法書等を備え、喀痰吸引等業務に関する関係者に共有にしていますか。</w:t>
            </w:r>
          </w:p>
        </w:tc>
        <w:tc>
          <w:tcPr>
            <w:tcW w:w="1264" w:type="dxa"/>
            <w:tcBorders>
              <w:top w:val="nil"/>
              <w:bottom w:val="single" w:sz="4" w:space="0" w:color="auto"/>
            </w:tcBorders>
          </w:tcPr>
          <w:p w14:paraId="3ED48C03" w14:textId="245AB74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vMerge/>
            <w:tcBorders>
              <w:bottom w:val="single" w:sz="4" w:space="0" w:color="auto"/>
            </w:tcBorders>
          </w:tcPr>
          <w:p w14:paraId="7B0C1512"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4C072171" w14:textId="77777777" w:rsidTr="00556F8E">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6EDA6950" w14:textId="063279D6" w:rsidR="00061475" w:rsidRPr="00393C22" w:rsidRDefault="00061475" w:rsidP="00061475">
            <w:pPr>
              <w:spacing w:line="240" w:lineRule="exact"/>
              <w:jc w:val="center"/>
              <w:rPr>
                <w:rFonts w:asciiTheme="majorEastAsia" w:eastAsiaTheme="majorEastAsia" w:hAnsiTheme="majorEastAsia"/>
                <w:bCs/>
                <w:color w:val="000000" w:themeColor="text1"/>
                <w:sz w:val="21"/>
                <w:szCs w:val="18"/>
              </w:rPr>
            </w:pPr>
            <w:r w:rsidRPr="00393C22">
              <w:rPr>
                <w:rFonts w:asciiTheme="majorEastAsia" w:eastAsiaTheme="majorEastAsia" w:hAnsiTheme="majorEastAsia" w:hint="eastAsia"/>
                <w:bCs/>
                <w:color w:val="000000" w:themeColor="text1"/>
                <w:szCs w:val="18"/>
              </w:rPr>
              <w:t>第７　連携型指定定期巡回・随時対応型訪問介護看護の人員及び運営に関する基準の特例</w:t>
            </w:r>
          </w:p>
        </w:tc>
      </w:tr>
      <w:tr w:rsidR="00061475" w:rsidRPr="00393C22" w14:paraId="3D1C7DEF" w14:textId="77777777" w:rsidTr="004E7B61">
        <w:trPr>
          <w:trHeight w:val="1577"/>
        </w:trPr>
        <w:tc>
          <w:tcPr>
            <w:tcW w:w="1555" w:type="dxa"/>
            <w:tcBorders>
              <w:top w:val="single" w:sz="4" w:space="0" w:color="auto"/>
              <w:bottom w:val="nil"/>
            </w:tcBorders>
            <w:shd w:val="clear" w:color="auto" w:fill="auto"/>
          </w:tcPr>
          <w:p w14:paraId="1E58EC22" w14:textId="33CFE7BB"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１　適用除外</w:t>
            </w:r>
          </w:p>
        </w:tc>
        <w:tc>
          <w:tcPr>
            <w:tcW w:w="6095" w:type="dxa"/>
            <w:tcBorders>
              <w:top w:val="single" w:sz="4" w:space="0" w:color="auto"/>
              <w:bottom w:val="dotted" w:sz="4" w:space="0" w:color="auto"/>
            </w:tcBorders>
            <w:shd w:val="clear" w:color="auto" w:fill="auto"/>
          </w:tcPr>
          <w:p w14:paraId="546787C0" w14:textId="14E55013" w:rsidR="00061475" w:rsidRPr="00393C22" w:rsidRDefault="00061475" w:rsidP="0008554B">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連携型指定定期巡回・随時対応型訪問介護看護（指定定期巡回・随時対応型訪問介護看護のうち法第</w:t>
            </w:r>
            <w:r w:rsidR="0008554B" w:rsidRPr="00393C22">
              <w:rPr>
                <w:rFonts w:asciiTheme="majorEastAsia" w:eastAsiaTheme="majorEastAsia" w:hAnsiTheme="majorEastAsia" w:hint="eastAsia"/>
                <w:bCs/>
                <w:color w:val="000000" w:themeColor="text1"/>
                <w:sz w:val="18"/>
                <w:szCs w:val="18"/>
              </w:rPr>
              <w:t>８</w:t>
            </w:r>
            <w:r w:rsidRPr="00393C22">
              <w:rPr>
                <w:rFonts w:asciiTheme="majorEastAsia" w:eastAsiaTheme="majorEastAsia" w:hAnsiTheme="majorEastAsia" w:hint="eastAsia"/>
                <w:bCs/>
                <w:color w:val="000000" w:themeColor="text1"/>
                <w:sz w:val="18"/>
                <w:szCs w:val="18"/>
              </w:rPr>
              <w:t>条第</w:t>
            </w:r>
            <w:r w:rsidR="0008554B" w:rsidRPr="00393C22">
              <w:rPr>
                <w:rFonts w:asciiTheme="majorEastAsia" w:eastAsiaTheme="majorEastAsia" w:hAnsiTheme="majorEastAsia" w:hint="eastAsia"/>
                <w:bCs/>
                <w:color w:val="000000" w:themeColor="text1"/>
                <w:sz w:val="18"/>
                <w:szCs w:val="18"/>
              </w:rPr>
              <w:t>１５</w:t>
            </w:r>
            <w:r w:rsidRPr="00393C22">
              <w:rPr>
                <w:rFonts w:asciiTheme="majorEastAsia" w:eastAsiaTheme="majorEastAsia" w:hAnsiTheme="majorEastAsia" w:hint="eastAsia"/>
                <w:bCs/>
                <w:color w:val="000000" w:themeColor="text1"/>
                <w:sz w:val="18"/>
                <w:szCs w:val="18"/>
              </w:rPr>
              <w:t>項第</w:t>
            </w:r>
            <w:r w:rsidR="0008554B" w:rsidRPr="00393C22">
              <w:rPr>
                <w:rFonts w:asciiTheme="majorEastAsia" w:eastAsiaTheme="majorEastAsia" w:hAnsiTheme="majorEastAsia" w:hint="eastAsia"/>
                <w:bCs/>
                <w:color w:val="000000" w:themeColor="text1"/>
                <w:sz w:val="18"/>
                <w:szCs w:val="18"/>
              </w:rPr>
              <w:t>２</w:t>
            </w:r>
            <w:r w:rsidRPr="00393C22">
              <w:rPr>
                <w:rFonts w:asciiTheme="majorEastAsia" w:eastAsiaTheme="majorEastAsia" w:hAnsiTheme="majorEastAsia" w:hint="eastAsia"/>
                <w:bCs/>
                <w:color w:val="000000" w:themeColor="text1"/>
                <w:sz w:val="18"/>
                <w:szCs w:val="18"/>
              </w:rPr>
              <w:t>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条例第</w:t>
            </w:r>
            <w:r w:rsidR="0008554B" w:rsidRPr="00393C22">
              <w:rPr>
                <w:rFonts w:asciiTheme="majorEastAsia" w:eastAsiaTheme="majorEastAsia" w:hAnsiTheme="majorEastAsia" w:hint="eastAsia"/>
                <w:bCs/>
                <w:color w:val="000000" w:themeColor="text1"/>
                <w:sz w:val="18"/>
                <w:szCs w:val="18"/>
              </w:rPr>
              <w:t>６</w:t>
            </w:r>
            <w:r w:rsidRPr="00393C22">
              <w:rPr>
                <w:rFonts w:asciiTheme="majorEastAsia" w:eastAsiaTheme="majorEastAsia" w:hAnsiTheme="majorEastAsia" w:hint="eastAsia"/>
                <w:bCs/>
                <w:color w:val="000000" w:themeColor="text1"/>
                <w:sz w:val="18"/>
                <w:szCs w:val="18"/>
              </w:rPr>
              <w:t>条第</w:t>
            </w:r>
            <w:r w:rsidR="0008554B" w:rsidRPr="00393C22">
              <w:rPr>
                <w:rFonts w:asciiTheme="majorEastAsia" w:eastAsiaTheme="majorEastAsia" w:hAnsiTheme="majorEastAsia" w:hint="eastAsia"/>
                <w:bCs/>
                <w:color w:val="000000" w:themeColor="text1"/>
                <w:sz w:val="18"/>
                <w:szCs w:val="18"/>
              </w:rPr>
              <w:t>１</w:t>
            </w:r>
            <w:r w:rsidRPr="00393C22">
              <w:rPr>
                <w:rFonts w:asciiTheme="majorEastAsia" w:eastAsiaTheme="majorEastAsia" w:hAnsiTheme="majorEastAsia" w:hint="eastAsia"/>
                <w:bCs/>
                <w:color w:val="000000" w:themeColor="text1"/>
                <w:sz w:val="18"/>
                <w:szCs w:val="18"/>
              </w:rPr>
              <w:t>項第</w:t>
            </w:r>
            <w:r w:rsidR="0008554B" w:rsidRPr="00393C22">
              <w:rPr>
                <w:rFonts w:asciiTheme="majorEastAsia" w:eastAsiaTheme="majorEastAsia" w:hAnsiTheme="majorEastAsia" w:hint="eastAsia"/>
                <w:bCs/>
                <w:color w:val="000000" w:themeColor="text1"/>
                <w:sz w:val="18"/>
                <w:szCs w:val="18"/>
              </w:rPr>
              <w:t>４</w:t>
            </w:r>
            <w:r w:rsidRPr="00393C22">
              <w:rPr>
                <w:rFonts w:asciiTheme="majorEastAsia" w:eastAsiaTheme="majorEastAsia" w:hAnsiTheme="majorEastAsia" w:hint="eastAsia"/>
                <w:bCs/>
                <w:color w:val="000000" w:themeColor="text1"/>
                <w:sz w:val="18"/>
                <w:szCs w:val="18"/>
              </w:rPr>
              <w:t>号、第</w:t>
            </w:r>
            <w:r w:rsidR="0008554B" w:rsidRPr="00393C22">
              <w:rPr>
                <w:rFonts w:asciiTheme="majorEastAsia" w:eastAsiaTheme="majorEastAsia" w:hAnsiTheme="majorEastAsia" w:hint="eastAsia"/>
                <w:bCs/>
                <w:color w:val="000000" w:themeColor="text1"/>
                <w:sz w:val="18"/>
                <w:szCs w:val="18"/>
              </w:rPr>
              <w:t>９項</w:t>
            </w:r>
            <w:r w:rsidRPr="00393C22">
              <w:rPr>
                <w:rFonts w:asciiTheme="majorEastAsia" w:eastAsiaTheme="majorEastAsia" w:hAnsiTheme="majorEastAsia" w:hint="eastAsia"/>
                <w:bCs/>
                <w:color w:val="000000" w:themeColor="text1"/>
                <w:sz w:val="18"/>
                <w:szCs w:val="18"/>
              </w:rPr>
              <w:t>、第</w:t>
            </w:r>
            <w:r w:rsidR="0008554B" w:rsidRPr="00393C22">
              <w:rPr>
                <w:rFonts w:asciiTheme="majorEastAsia" w:eastAsiaTheme="majorEastAsia" w:hAnsiTheme="majorEastAsia" w:hint="eastAsia"/>
                <w:bCs/>
                <w:color w:val="000000" w:themeColor="text1"/>
                <w:sz w:val="18"/>
                <w:szCs w:val="18"/>
              </w:rPr>
              <w:t>１０</w:t>
            </w:r>
            <w:r w:rsidRPr="00393C22">
              <w:rPr>
                <w:rFonts w:asciiTheme="majorEastAsia" w:eastAsiaTheme="majorEastAsia" w:hAnsiTheme="majorEastAsia" w:hint="eastAsia"/>
                <w:bCs/>
                <w:color w:val="000000" w:themeColor="text1"/>
                <w:sz w:val="18"/>
                <w:szCs w:val="18"/>
              </w:rPr>
              <w:t>項及び第</w:t>
            </w:r>
            <w:r w:rsidR="0008554B" w:rsidRPr="00393C22">
              <w:rPr>
                <w:rFonts w:asciiTheme="majorEastAsia" w:eastAsiaTheme="majorEastAsia" w:hAnsiTheme="majorEastAsia" w:hint="eastAsia"/>
                <w:bCs/>
                <w:color w:val="000000" w:themeColor="text1"/>
                <w:sz w:val="18"/>
                <w:szCs w:val="18"/>
              </w:rPr>
              <w:t>１２</w:t>
            </w:r>
            <w:r w:rsidRPr="00393C22">
              <w:rPr>
                <w:rFonts w:asciiTheme="majorEastAsia" w:eastAsiaTheme="majorEastAsia" w:hAnsiTheme="majorEastAsia" w:hint="eastAsia"/>
                <w:bCs/>
                <w:color w:val="000000" w:themeColor="text1"/>
                <w:sz w:val="18"/>
                <w:szCs w:val="18"/>
              </w:rPr>
              <w:t>項の規定については適用しません。</w:t>
            </w:r>
          </w:p>
        </w:tc>
        <w:tc>
          <w:tcPr>
            <w:tcW w:w="1276" w:type="dxa"/>
            <w:gridSpan w:val="2"/>
            <w:tcBorders>
              <w:top w:val="single" w:sz="4" w:space="0" w:color="auto"/>
              <w:bottom w:val="dotted" w:sz="4" w:space="0" w:color="auto"/>
            </w:tcBorders>
            <w:shd w:val="clear" w:color="auto" w:fill="auto"/>
          </w:tcPr>
          <w:p w14:paraId="22CFC1D2"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1491" w:type="dxa"/>
            <w:tcBorders>
              <w:top w:val="single" w:sz="4" w:space="0" w:color="auto"/>
              <w:bottom w:val="dotted" w:sz="4" w:space="0" w:color="auto"/>
            </w:tcBorders>
            <w:shd w:val="clear" w:color="auto" w:fill="auto"/>
          </w:tcPr>
          <w:p w14:paraId="41696890" w14:textId="101F28B6"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条例第43条</w:t>
            </w:r>
          </w:p>
          <w:p w14:paraId="28A42B43" w14:textId="3EE1A8D0"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061475" w:rsidRPr="00393C22" w14:paraId="19A3C930" w14:textId="77777777" w:rsidTr="00136684">
        <w:trPr>
          <w:trHeight w:val="838"/>
        </w:trPr>
        <w:tc>
          <w:tcPr>
            <w:tcW w:w="1555" w:type="dxa"/>
            <w:tcBorders>
              <w:top w:val="nil"/>
              <w:bottom w:val="nil"/>
            </w:tcBorders>
            <w:shd w:val="clear" w:color="auto" w:fill="auto"/>
          </w:tcPr>
          <w:p w14:paraId="131E9C48"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shd w:val="clear" w:color="auto" w:fill="auto"/>
          </w:tcPr>
          <w:p w14:paraId="185E22BE" w14:textId="521F07E3" w:rsidR="00061475" w:rsidRPr="00393C22" w:rsidRDefault="00061475" w:rsidP="0008554B">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連携型指定定期巡回・随時対応型訪問介護看護事業者については、条例第</w:t>
            </w:r>
            <w:r w:rsidR="0008554B" w:rsidRPr="00393C22">
              <w:rPr>
                <w:rFonts w:asciiTheme="majorEastAsia" w:eastAsiaTheme="majorEastAsia" w:hAnsiTheme="majorEastAsia" w:hint="eastAsia"/>
                <w:bCs/>
                <w:color w:val="000000" w:themeColor="text1"/>
                <w:sz w:val="18"/>
                <w:szCs w:val="18"/>
              </w:rPr>
              <w:t>２５</w:t>
            </w:r>
            <w:r w:rsidRPr="00393C22">
              <w:rPr>
                <w:rFonts w:asciiTheme="majorEastAsia" w:eastAsiaTheme="majorEastAsia" w:hAnsiTheme="majorEastAsia" w:hint="eastAsia"/>
                <w:bCs/>
                <w:color w:val="000000" w:themeColor="text1"/>
                <w:sz w:val="18"/>
                <w:szCs w:val="18"/>
              </w:rPr>
              <w:t>条、第</w:t>
            </w:r>
            <w:r w:rsidR="0008554B" w:rsidRPr="00393C22">
              <w:rPr>
                <w:rFonts w:asciiTheme="majorEastAsia" w:eastAsiaTheme="majorEastAsia" w:hAnsiTheme="majorEastAsia" w:hint="eastAsia"/>
                <w:bCs/>
                <w:color w:val="000000" w:themeColor="text1"/>
                <w:sz w:val="18"/>
                <w:szCs w:val="18"/>
              </w:rPr>
              <w:t>２６</w:t>
            </w:r>
            <w:r w:rsidRPr="00393C22">
              <w:rPr>
                <w:rFonts w:asciiTheme="majorEastAsia" w:eastAsiaTheme="majorEastAsia" w:hAnsiTheme="majorEastAsia" w:hint="eastAsia"/>
                <w:bCs/>
                <w:color w:val="000000" w:themeColor="text1"/>
                <w:sz w:val="18"/>
                <w:szCs w:val="18"/>
              </w:rPr>
              <w:t>条第</w:t>
            </w:r>
            <w:r w:rsidR="0008554B" w:rsidRPr="00393C22">
              <w:rPr>
                <w:rFonts w:asciiTheme="majorEastAsia" w:eastAsiaTheme="majorEastAsia" w:hAnsiTheme="majorEastAsia" w:hint="eastAsia"/>
                <w:bCs/>
                <w:color w:val="000000" w:themeColor="text1"/>
                <w:sz w:val="18"/>
                <w:szCs w:val="18"/>
              </w:rPr>
              <w:t>４</w:t>
            </w:r>
            <w:r w:rsidRPr="00393C22">
              <w:rPr>
                <w:rFonts w:asciiTheme="majorEastAsia" w:eastAsiaTheme="majorEastAsia" w:hAnsiTheme="majorEastAsia" w:hint="eastAsia"/>
                <w:bCs/>
                <w:color w:val="000000" w:themeColor="text1"/>
                <w:sz w:val="18"/>
                <w:szCs w:val="18"/>
              </w:rPr>
              <w:t>項（同条第</w:t>
            </w:r>
            <w:r w:rsidR="0008554B" w:rsidRPr="00393C22">
              <w:rPr>
                <w:rFonts w:asciiTheme="majorEastAsia" w:eastAsiaTheme="majorEastAsia" w:hAnsiTheme="majorEastAsia" w:hint="eastAsia"/>
                <w:bCs/>
                <w:color w:val="000000" w:themeColor="text1"/>
                <w:sz w:val="18"/>
                <w:szCs w:val="18"/>
              </w:rPr>
              <w:t>９</w:t>
            </w:r>
            <w:r w:rsidRPr="00393C22">
              <w:rPr>
                <w:rFonts w:asciiTheme="majorEastAsia" w:eastAsiaTheme="majorEastAsia" w:hAnsiTheme="majorEastAsia" w:hint="eastAsia"/>
                <w:bCs/>
                <w:color w:val="000000" w:themeColor="text1"/>
                <w:sz w:val="18"/>
                <w:szCs w:val="18"/>
              </w:rPr>
              <w:t>項において準用する場合を含む。）</w:t>
            </w:r>
            <w:r w:rsidR="0008554B"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hint="eastAsia"/>
                <w:bCs/>
                <w:color w:val="000000" w:themeColor="text1"/>
                <w:sz w:val="18"/>
                <w:szCs w:val="18"/>
              </w:rPr>
              <w:t>第</w:t>
            </w:r>
            <w:r w:rsidR="0008554B" w:rsidRPr="00393C22">
              <w:rPr>
                <w:rFonts w:asciiTheme="majorEastAsia" w:eastAsiaTheme="majorEastAsia" w:hAnsiTheme="majorEastAsia" w:hint="eastAsia"/>
                <w:bCs/>
                <w:color w:val="000000" w:themeColor="text1"/>
                <w:sz w:val="18"/>
                <w:szCs w:val="18"/>
              </w:rPr>
              <w:t>５</w:t>
            </w:r>
            <w:r w:rsidRPr="00393C22">
              <w:rPr>
                <w:rFonts w:asciiTheme="majorEastAsia" w:eastAsiaTheme="majorEastAsia" w:hAnsiTheme="majorEastAsia" w:hint="eastAsia"/>
                <w:bCs/>
                <w:color w:val="000000" w:themeColor="text1"/>
                <w:sz w:val="18"/>
                <w:szCs w:val="18"/>
              </w:rPr>
              <w:t>項（同条第</w:t>
            </w:r>
            <w:r w:rsidR="0008554B" w:rsidRPr="00393C22">
              <w:rPr>
                <w:rFonts w:asciiTheme="majorEastAsia" w:eastAsiaTheme="majorEastAsia" w:hAnsiTheme="majorEastAsia" w:hint="eastAsia"/>
                <w:bCs/>
                <w:color w:val="000000" w:themeColor="text1"/>
                <w:sz w:val="18"/>
                <w:szCs w:val="18"/>
              </w:rPr>
              <w:t>９</w:t>
            </w:r>
            <w:r w:rsidRPr="00393C22">
              <w:rPr>
                <w:rFonts w:asciiTheme="majorEastAsia" w:eastAsiaTheme="majorEastAsia" w:hAnsiTheme="majorEastAsia" w:hint="eastAsia"/>
                <w:bCs/>
                <w:color w:val="000000" w:themeColor="text1"/>
                <w:sz w:val="18"/>
                <w:szCs w:val="18"/>
              </w:rPr>
              <w:t>項において準用する場合を含む。）及び第</w:t>
            </w:r>
            <w:r w:rsidR="0008554B" w:rsidRPr="00393C22">
              <w:rPr>
                <w:rFonts w:asciiTheme="majorEastAsia" w:eastAsiaTheme="majorEastAsia" w:hAnsiTheme="majorEastAsia" w:hint="eastAsia"/>
                <w:bCs/>
                <w:color w:val="000000" w:themeColor="text1"/>
                <w:sz w:val="18"/>
                <w:szCs w:val="18"/>
              </w:rPr>
              <w:t>１０</w:t>
            </w:r>
            <w:r w:rsidRPr="00393C22">
              <w:rPr>
                <w:rFonts w:asciiTheme="majorEastAsia" w:eastAsiaTheme="majorEastAsia" w:hAnsiTheme="majorEastAsia" w:hint="eastAsia"/>
                <w:bCs/>
                <w:color w:val="000000" w:themeColor="text1"/>
                <w:sz w:val="18"/>
                <w:szCs w:val="18"/>
              </w:rPr>
              <w:t>項から第</w:t>
            </w:r>
            <w:r w:rsidR="0008554B" w:rsidRPr="00393C22">
              <w:rPr>
                <w:rFonts w:asciiTheme="majorEastAsia" w:eastAsiaTheme="majorEastAsia" w:hAnsiTheme="majorEastAsia" w:hint="eastAsia"/>
                <w:bCs/>
                <w:color w:val="000000" w:themeColor="text1"/>
                <w:sz w:val="18"/>
                <w:szCs w:val="18"/>
              </w:rPr>
              <w:t>１２</w:t>
            </w:r>
            <w:r w:rsidRPr="00393C22">
              <w:rPr>
                <w:rFonts w:asciiTheme="majorEastAsia" w:eastAsiaTheme="majorEastAsia" w:hAnsiTheme="majorEastAsia" w:hint="eastAsia"/>
                <w:bCs/>
                <w:color w:val="000000" w:themeColor="text1"/>
                <w:sz w:val="18"/>
                <w:szCs w:val="18"/>
              </w:rPr>
              <w:t>項まで並びに第</w:t>
            </w:r>
            <w:r w:rsidR="0008554B" w:rsidRPr="00393C22">
              <w:rPr>
                <w:rFonts w:asciiTheme="majorEastAsia" w:eastAsiaTheme="majorEastAsia" w:hAnsiTheme="majorEastAsia" w:hint="eastAsia"/>
                <w:bCs/>
                <w:color w:val="000000" w:themeColor="text1"/>
                <w:sz w:val="18"/>
                <w:szCs w:val="18"/>
              </w:rPr>
              <w:t>４２</w:t>
            </w:r>
            <w:r w:rsidRPr="00393C22">
              <w:rPr>
                <w:rFonts w:asciiTheme="majorEastAsia" w:eastAsiaTheme="majorEastAsia" w:hAnsiTheme="majorEastAsia" w:hint="eastAsia"/>
                <w:bCs/>
                <w:color w:val="000000" w:themeColor="text1"/>
                <w:sz w:val="18"/>
                <w:szCs w:val="18"/>
              </w:rPr>
              <w:t>条第</w:t>
            </w:r>
            <w:r w:rsidR="0008554B" w:rsidRPr="00393C22">
              <w:rPr>
                <w:rFonts w:asciiTheme="majorEastAsia" w:eastAsiaTheme="majorEastAsia" w:hAnsiTheme="majorEastAsia" w:hint="eastAsia"/>
                <w:bCs/>
                <w:color w:val="000000" w:themeColor="text1"/>
                <w:sz w:val="18"/>
                <w:szCs w:val="18"/>
              </w:rPr>
              <w:t>２</w:t>
            </w:r>
            <w:r w:rsidRPr="00393C22">
              <w:rPr>
                <w:rFonts w:asciiTheme="majorEastAsia" w:eastAsiaTheme="majorEastAsia" w:hAnsiTheme="majorEastAsia" w:hint="eastAsia"/>
                <w:bCs/>
                <w:color w:val="000000" w:themeColor="text1"/>
                <w:sz w:val="18"/>
                <w:szCs w:val="18"/>
              </w:rPr>
              <w:t>項第</w:t>
            </w:r>
            <w:r w:rsidR="0008554B" w:rsidRPr="00393C22">
              <w:rPr>
                <w:rFonts w:asciiTheme="majorEastAsia" w:eastAsiaTheme="majorEastAsia" w:hAnsiTheme="majorEastAsia" w:hint="eastAsia"/>
                <w:bCs/>
                <w:color w:val="000000" w:themeColor="text1"/>
                <w:sz w:val="18"/>
                <w:szCs w:val="18"/>
              </w:rPr>
              <w:t>３</w:t>
            </w:r>
            <w:r w:rsidRPr="00393C22">
              <w:rPr>
                <w:rFonts w:asciiTheme="majorEastAsia" w:eastAsiaTheme="majorEastAsia" w:hAnsiTheme="majorEastAsia" w:hint="eastAsia"/>
                <w:bCs/>
                <w:color w:val="000000" w:themeColor="text1"/>
                <w:sz w:val="18"/>
                <w:szCs w:val="18"/>
              </w:rPr>
              <w:t>号及び第</w:t>
            </w:r>
            <w:r w:rsidR="0008554B" w:rsidRPr="00393C22">
              <w:rPr>
                <w:rFonts w:asciiTheme="majorEastAsia" w:eastAsiaTheme="majorEastAsia" w:hAnsiTheme="majorEastAsia" w:hint="eastAsia"/>
                <w:bCs/>
                <w:color w:val="000000" w:themeColor="text1"/>
                <w:sz w:val="18"/>
                <w:szCs w:val="18"/>
              </w:rPr>
              <w:t>４</w:t>
            </w:r>
            <w:r w:rsidRPr="00393C22">
              <w:rPr>
                <w:rFonts w:asciiTheme="majorEastAsia" w:eastAsiaTheme="majorEastAsia" w:hAnsiTheme="majorEastAsia" w:hint="eastAsia"/>
                <w:bCs/>
                <w:color w:val="000000" w:themeColor="text1"/>
                <w:sz w:val="18"/>
                <w:szCs w:val="18"/>
              </w:rPr>
              <w:t>号の規定は適用しません。</w:t>
            </w:r>
          </w:p>
        </w:tc>
        <w:tc>
          <w:tcPr>
            <w:tcW w:w="1276" w:type="dxa"/>
            <w:gridSpan w:val="2"/>
            <w:tcBorders>
              <w:top w:val="dotted" w:sz="4" w:space="0" w:color="auto"/>
              <w:bottom w:val="dotted" w:sz="4" w:space="0" w:color="auto"/>
            </w:tcBorders>
            <w:shd w:val="clear" w:color="auto" w:fill="auto"/>
          </w:tcPr>
          <w:p w14:paraId="6E67896B"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1491" w:type="dxa"/>
            <w:tcBorders>
              <w:top w:val="dotted" w:sz="4" w:space="0" w:color="auto"/>
              <w:bottom w:val="dotted" w:sz="4" w:space="0" w:color="auto"/>
            </w:tcBorders>
            <w:shd w:val="clear" w:color="auto" w:fill="auto"/>
          </w:tcPr>
          <w:p w14:paraId="0AF7EFDC"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条例第43条</w:t>
            </w:r>
          </w:p>
          <w:p w14:paraId="150FC922" w14:textId="63B934F1"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tc>
      </w:tr>
      <w:tr w:rsidR="00061475" w:rsidRPr="00393C22" w14:paraId="38E47D24" w14:textId="77777777" w:rsidTr="004E7B61">
        <w:trPr>
          <w:trHeight w:val="1175"/>
        </w:trPr>
        <w:tc>
          <w:tcPr>
            <w:tcW w:w="1555" w:type="dxa"/>
            <w:tcBorders>
              <w:top w:val="nil"/>
              <w:bottom w:val="single" w:sz="4" w:space="0" w:color="auto"/>
            </w:tcBorders>
            <w:shd w:val="clear" w:color="auto" w:fill="auto"/>
          </w:tcPr>
          <w:p w14:paraId="0D0D1185"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shd w:val="clear" w:color="auto" w:fill="auto"/>
          </w:tcPr>
          <w:p w14:paraId="4965C8B9" w14:textId="13CDED32" w:rsidR="00061475" w:rsidRPr="00393C22" w:rsidRDefault="00061475" w:rsidP="0008554B">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　</w:t>
            </w:r>
            <w:r w:rsidR="0008554B" w:rsidRPr="00393C22">
              <w:rPr>
                <w:rFonts w:asciiTheme="majorEastAsia" w:eastAsiaTheme="majorEastAsia" w:hAnsiTheme="majorEastAsia" w:hint="eastAsia"/>
                <w:bCs/>
                <w:color w:val="000000" w:themeColor="text1"/>
                <w:sz w:val="18"/>
                <w:szCs w:val="18"/>
              </w:rPr>
              <w:t>連携型指定定期巡回・随時対応型訪問介護看護事業所においては、訪問看護サービスの提供を行わず、連携指定訪問看護事業所が行うこととなります。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ます。</w:t>
            </w:r>
          </w:p>
        </w:tc>
        <w:tc>
          <w:tcPr>
            <w:tcW w:w="1276" w:type="dxa"/>
            <w:gridSpan w:val="2"/>
            <w:tcBorders>
              <w:top w:val="dotted" w:sz="4" w:space="0" w:color="auto"/>
              <w:bottom w:val="single" w:sz="4" w:space="0" w:color="auto"/>
            </w:tcBorders>
            <w:shd w:val="clear" w:color="auto" w:fill="auto"/>
          </w:tcPr>
          <w:p w14:paraId="60D23DE4"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1491" w:type="dxa"/>
            <w:tcBorders>
              <w:top w:val="dotted" w:sz="4" w:space="0" w:color="auto"/>
              <w:bottom w:val="single" w:sz="4" w:space="0" w:color="auto"/>
            </w:tcBorders>
            <w:shd w:val="clear" w:color="auto" w:fill="auto"/>
          </w:tcPr>
          <w:p w14:paraId="12178088" w14:textId="77777777" w:rsidR="00061475" w:rsidRPr="00393C22" w:rsidRDefault="00061475" w:rsidP="0008554B">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2AAAA6DE" w14:textId="36A47CB4" w:rsidR="00061475" w:rsidRPr="00393C22" w:rsidRDefault="00061475" w:rsidP="0008554B">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第3の</w:t>
            </w:r>
            <w:r w:rsidR="0008554B" w:rsidRPr="00393C22">
              <w:rPr>
                <w:rFonts w:asciiTheme="majorEastAsia" w:eastAsiaTheme="majorEastAsia" w:hAnsiTheme="majorEastAsia" w:hint="eastAsia"/>
                <w:color w:val="000000" w:themeColor="text1"/>
                <w:sz w:val="18"/>
                <w:szCs w:val="18"/>
              </w:rPr>
              <w:t>一</w:t>
            </w:r>
            <w:r w:rsidRPr="00393C22">
              <w:rPr>
                <w:rFonts w:asciiTheme="majorEastAsia" w:eastAsiaTheme="majorEastAsia" w:hAnsiTheme="majorEastAsia" w:hint="eastAsia"/>
                <w:color w:val="000000" w:themeColor="text1"/>
                <w:sz w:val="18"/>
                <w:szCs w:val="18"/>
              </w:rPr>
              <w:t>の5(1)</w:t>
            </w:r>
          </w:p>
          <w:p w14:paraId="7C9D481D" w14:textId="39E406F3"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r>
      <w:tr w:rsidR="00061475" w:rsidRPr="00393C22" w14:paraId="51B67A73" w14:textId="77777777" w:rsidTr="004E7B61">
        <w:trPr>
          <w:trHeight w:val="854"/>
        </w:trPr>
        <w:tc>
          <w:tcPr>
            <w:tcW w:w="1555" w:type="dxa"/>
            <w:tcBorders>
              <w:top w:val="single" w:sz="4" w:space="0" w:color="auto"/>
              <w:bottom w:val="nil"/>
            </w:tcBorders>
            <w:shd w:val="clear" w:color="auto" w:fill="auto"/>
          </w:tcPr>
          <w:p w14:paraId="160C8650" w14:textId="6A3B1275" w:rsidR="00061475" w:rsidRPr="00393C22" w:rsidRDefault="00061475" w:rsidP="0006147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２　指定訪問看護事業所との連携</w:t>
            </w:r>
          </w:p>
        </w:tc>
        <w:tc>
          <w:tcPr>
            <w:tcW w:w="6095" w:type="dxa"/>
            <w:tcBorders>
              <w:top w:val="single" w:sz="4" w:space="0" w:color="auto"/>
              <w:bottom w:val="single" w:sz="4" w:space="0" w:color="auto"/>
            </w:tcBorders>
            <w:shd w:val="clear" w:color="auto" w:fill="auto"/>
          </w:tcPr>
          <w:p w14:paraId="798960DC" w14:textId="6924CADD" w:rsidR="00061475" w:rsidRPr="00393C22" w:rsidRDefault="00061475" w:rsidP="0006147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①　連携型指定定期巡回・随時対応型訪問介護看護事業者は、連携型指定定期巡回・随時対応型訪問介護看護事業所ごとに、当該連携型指定定期巡回・随時対応型訪問介護看護事業所の利用者に対し</w:t>
            </w:r>
            <w:r w:rsidR="006F2D8B" w:rsidRPr="00393C22">
              <w:rPr>
                <w:rFonts w:asciiTheme="majorEastAsia" w:eastAsiaTheme="majorEastAsia" w:hAnsiTheme="majorEastAsia" w:hint="eastAsia"/>
                <w:bCs/>
                <w:color w:val="000000" w:themeColor="text1"/>
                <w:sz w:val="18"/>
                <w:szCs w:val="18"/>
              </w:rPr>
              <w:t>て</w:t>
            </w:r>
            <w:r w:rsidRPr="00393C22">
              <w:rPr>
                <w:rFonts w:asciiTheme="majorEastAsia" w:eastAsiaTheme="majorEastAsia" w:hAnsiTheme="majorEastAsia" w:hint="eastAsia"/>
                <w:bCs/>
                <w:color w:val="000000" w:themeColor="text1"/>
                <w:sz w:val="18"/>
                <w:szCs w:val="18"/>
              </w:rPr>
              <w:t>指定訪問看護の提供を行う指定訪問看護事業者と連携をしていますか。</w:t>
            </w:r>
          </w:p>
        </w:tc>
        <w:tc>
          <w:tcPr>
            <w:tcW w:w="1276" w:type="dxa"/>
            <w:gridSpan w:val="2"/>
            <w:tcBorders>
              <w:top w:val="single" w:sz="4" w:space="0" w:color="auto"/>
              <w:bottom w:val="single" w:sz="4" w:space="0" w:color="auto"/>
            </w:tcBorders>
            <w:shd w:val="clear" w:color="auto" w:fill="auto"/>
          </w:tcPr>
          <w:p w14:paraId="40F71BF2"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2655C1CC"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1491" w:type="dxa"/>
            <w:tcBorders>
              <w:top w:val="single" w:sz="4" w:space="0" w:color="auto"/>
              <w:bottom w:val="single" w:sz="4" w:space="0" w:color="auto"/>
            </w:tcBorders>
            <w:shd w:val="clear" w:color="auto" w:fill="auto"/>
          </w:tcPr>
          <w:p w14:paraId="76F1C7CC" w14:textId="59C22E8F"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条例第44条</w:t>
            </w:r>
          </w:p>
          <w:p w14:paraId="42F87BE9" w14:textId="348ACE2D"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061475" w:rsidRPr="00393C22" w14:paraId="307642D2" w14:textId="77777777" w:rsidTr="006D2AF3">
        <w:trPr>
          <w:trHeight w:val="2100"/>
        </w:trPr>
        <w:tc>
          <w:tcPr>
            <w:tcW w:w="1555" w:type="dxa"/>
            <w:tcBorders>
              <w:top w:val="nil"/>
              <w:bottom w:val="single" w:sz="4" w:space="0" w:color="auto"/>
            </w:tcBorders>
            <w:shd w:val="clear" w:color="auto" w:fill="auto"/>
          </w:tcPr>
          <w:p w14:paraId="7DD1C87B"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6095" w:type="dxa"/>
            <w:tcBorders>
              <w:top w:val="single" w:sz="4" w:space="0" w:color="auto"/>
              <w:bottom w:val="single" w:sz="4" w:space="0" w:color="auto"/>
            </w:tcBorders>
            <w:shd w:val="clear" w:color="auto" w:fill="auto"/>
          </w:tcPr>
          <w:p w14:paraId="035DFFC8" w14:textId="42DECE40" w:rsidR="00061475" w:rsidRPr="00393C22" w:rsidRDefault="00061475" w:rsidP="0006147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　連携型指定定期巡回・随時対応型訪問介護看護事業者は</w:t>
            </w:r>
            <w:r w:rsidR="006F2D8B"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hint="eastAsia"/>
                <w:bCs/>
                <w:color w:val="000000" w:themeColor="text1"/>
                <w:sz w:val="18"/>
                <w:szCs w:val="18"/>
              </w:rPr>
              <w:t>連携する指定訪問看護事業者（以下「連携指定訪問看護事業者」とい</w:t>
            </w:r>
            <w:r w:rsidR="006F2D8B" w:rsidRPr="00393C22">
              <w:rPr>
                <w:rFonts w:asciiTheme="majorEastAsia" w:eastAsiaTheme="majorEastAsia" w:hAnsiTheme="majorEastAsia" w:hint="eastAsia"/>
                <w:bCs/>
                <w:color w:val="000000" w:themeColor="text1"/>
                <w:sz w:val="18"/>
                <w:szCs w:val="18"/>
              </w:rPr>
              <w:t>う。）との契約に基づき、当該連携指定訪問看護事業者から、次</w:t>
            </w:r>
            <w:r w:rsidRPr="00393C22">
              <w:rPr>
                <w:rFonts w:asciiTheme="majorEastAsia" w:eastAsiaTheme="majorEastAsia" w:hAnsiTheme="majorEastAsia" w:hint="eastAsia"/>
                <w:bCs/>
                <w:color w:val="000000" w:themeColor="text1"/>
                <w:sz w:val="18"/>
                <w:szCs w:val="18"/>
              </w:rPr>
              <w:t>に掲げる事項について必要な協力を得ていますか。</w:t>
            </w:r>
          </w:p>
          <w:p w14:paraId="28A295BB" w14:textId="77777777" w:rsidR="006F2D8B" w:rsidRPr="00393C22" w:rsidRDefault="00061475" w:rsidP="006F2D8B">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ア</w:t>
            </w:r>
            <w:r w:rsidR="006F2D8B" w:rsidRPr="00393C22">
              <w:rPr>
                <w:rFonts w:asciiTheme="majorEastAsia" w:eastAsiaTheme="majorEastAsia" w:hAnsiTheme="majorEastAsia" w:hint="eastAsia"/>
                <w:bCs/>
                <w:color w:val="000000" w:themeColor="text1"/>
                <w:sz w:val="18"/>
                <w:szCs w:val="18"/>
              </w:rPr>
              <w:t xml:space="preserve">　</w:t>
            </w:r>
            <w:r w:rsidRPr="00393C22">
              <w:rPr>
                <w:rFonts w:asciiTheme="majorEastAsia" w:eastAsiaTheme="majorEastAsia" w:hAnsiTheme="majorEastAsia" w:hint="eastAsia"/>
                <w:bCs/>
                <w:color w:val="000000" w:themeColor="text1"/>
                <w:sz w:val="18"/>
                <w:szCs w:val="18"/>
              </w:rPr>
              <w:t>定期巡回・随時対応型訪問介護看護計画の作成に当たっての、看護職員によ</w:t>
            </w:r>
          </w:p>
          <w:p w14:paraId="5B978709" w14:textId="36B6EDC7" w:rsidR="00061475" w:rsidRPr="00393C22" w:rsidRDefault="00061475" w:rsidP="006F2D8B">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るアセスメント</w:t>
            </w:r>
            <w:r w:rsidR="006F2D8B" w:rsidRPr="00393C22">
              <w:rPr>
                <w:rFonts w:asciiTheme="majorEastAsia" w:eastAsiaTheme="majorEastAsia" w:hAnsiTheme="majorEastAsia" w:hint="eastAsia"/>
                <w:bCs/>
                <w:color w:val="000000" w:themeColor="text1"/>
                <w:sz w:val="18"/>
                <w:szCs w:val="18"/>
              </w:rPr>
              <w:t>及びモニタリングの実施</w:t>
            </w:r>
          </w:p>
          <w:p w14:paraId="321E7E93" w14:textId="77777777" w:rsidR="006F2D8B" w:rsidRPr="00393C22" w:rsidRDefault="00061475" w:rsidP="006F2D8B">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イ</w:t>
            </w:r>
            <w:r w:rsidR="006F2D8B" w:rsidRPr="00393C22">
              <w:rPr>
                <w:rFonts w:asciiTheme="majorEastAsia" w:eastAsiaTheme="majorEastAsia" w:hAnsiTheme="majorEastAsia" w:hint="eastAsia"/>
                <w:bCs/>
                <w:color w:val="000000" w:themeColor="text1"/>
                <w:sz w:val="18"/>
                <w:szCs w:val="18"/>
              </w:rPr>
              <w:t xml:space="preserve">　</w:t>
            </w:r>
            <w:r w:rsidRPr="00393C22">
              <w:rPr>
                <w:rFonts w:asciiTheme="majorEastAsia" w:eastAsiaTheme="majorEastAsia" w:hAnsiTheme="majorEastAsia" w:hint="eastAsia"/>
                <w:bCs/>
                <w:color w:val="000000" w:themeColor="text1"/>
                <w:sz w:val="18"/>
                <w:szCs w:val="18"/>
              </w:rPr>
              <w:t>随時対応サービスの提供に当たって、看護職員による対応が必要と判断され</w:t>
            </w:r>
          </w:p>
          <w:p w14:paraId="10E1D6A2" w14:textId="56EA903D" w:rsidR="00061475" w:rsidRPr="00393C22" w:rsidRDefault="00061475" w:rsidP="006F2D8B">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た場合に確実に連絡が可能な体制の確保</w:t>
            </w:r>
          </w:p>
          <w:p w14:paraId="42F3C990" w14:textId="105BA620"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ウ</w:t>
            </w:r>
            <w:r w:rsidR="006F2D8B" w:rsidRPr="00393C22">
              <w:rPr>
                <w:rFonts w:asciiTheme="majorEastAsia" w:eastAsiaTheme="majorEastAsia" w:hAnsiTheme="majorEastAsia" w:hint="eastAsia"/>
                <w:bCs/>
                <w:color w:val="000000" w:themeColor="text1"/>
                <w:sz w:val="18"/>
                <w:szCs w:val="18"/>
              </w:rPr>
              <w:t xml:space="preserve">　</w:t>
            </w:r>
            <w:r w:rsidRPr="00393C22">
              <w:rPr>
                <w:rFonts w:asciiTheme="majorEastAsia" w:eastAsiaTheme="majorEastAsia" w:hAnsiTheme="majorEastAsia" w:hint="eastAsia"/>
                <w:bCs/>
                <w:color w:val="000000" w:themeColor="text1"/>
                <w:sz w:val="18"/>
                <w:szCs w:val="18"/>
              </w:rPr>
              <w:t>介護・医療連携推進会議への参加</w:t>
            </w:r>
          </w:p>
          <w:p w14:paraId="74051216" w14:textId="216940EB" w:rsidR="006F2D8B" w:rsidRPr="00393C22" w:rsidRDefault="00061475" w:rsidP="006F2D8B">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エ</w:t>
            </w:r>
            <w:r w:rsidR="006F2D8B" w:rsidRPr="00393C22">
              <w:rPr>
                <w:rFonts w:asciiTheme="majorEastAsia" w:eastAsiaTheme="majorEastAsia" w:hAnsiTheme="majorEastAsia" w:hint="eastAsia"/>
                <w:bCs/>
                <w:color w:val="000000" w:themeColor="text1"/>
                <w:sz w:val="18"/>
                <w:szCs w:val="18"/>
              </w:rPr>
              <w:t xml:space="preserve">　</w:t>
            </w:r>
            <w:r w:rsidRPr="00393C22">
              <w:rPr>
                <w:rFonts w:asciiTheme="majorEastAsia" w:eastAsiaTheme="majorEastAsia" w:hAnsiTheme="majorEastAsia" w:hint="eastAsia"/>
                <w:bCs/>
                <w:color w:val="000000" w:themeColor="text1"/>
                <w:sz w:val="18"/>
                <w:szCs w:val="18"/>
              </w:rPr>
              <w:t>その他必要な指導及び助言</w:t>
            </w:r>
          </w:p>
        </w:tc>
        <w:tc>
          <w:tcPr>
            <w:tcW w:w="1276" w:type="dxa"/>
            <w:gridSpan w:val="2"/>
            <w:tcBorders>
              <w:top w:val="single" w:sz="4" w:space="0" w:color="auto"/>
              <w:bottom w:val="single" w:sz="4" w:space="0" w:color="auto"/>
            </w:tcBorders>
            <w:shd w:val="clear" w:color="auto" w:fill="auto"/>
          </w:tcPr>
          <w:p w14:paraId="69AC5B2D"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193DC7E"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p>
        </w:tc>
        <w:tc>
          <w:tcPr>
            <w:tcW w:w="1491" w:type="dxa"/>
            <w:tcBorders>
              <w:top w:val="single" w:sz="4" w:space="0" w:color="auto"/>
              <w:bottom w:val="single" w:sz="4" w:space="0" w:color="auto"/>
            </w:tcBorders>
            <w:shd w:val="clear" w:color="auto" w:fill="auto"/>
          </w:tcPr>
          <w:p w14:paraId="4C1471EF" w14:textId="4BF24612"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条例第44条</w:t>
            </w:r>
          </w:p>
          <w:p w14:paraId="5BA66C0B" w14:textId="77777777" w:rsidR="00061475" w:rsidRPr="00393C22" w:rsidRDefault="00061475" w:rsidP="00061475">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第2項</w:t>
            </w:r>
          </w:p>
          <w:p w14:paraId="56852D6A" w14:textId="77777777" w:rsidR="005D3CA7" w:rsidRPr="00393C22" w:rsidRDefault="005D3CA7" w:rsidP="005D3CA7">
            <w:pPr>
              <w:spacing w:line="240" w:lineRule="exact"/>
              <w:rPr>
                <w:rFonts w:asciiTheme="majorEastAsia" w:eastAsiaTheme="majorEastAsia" w:hAnsiTheme="majorEastAsia"/>
                <w:color w:val="000000" w:themeColor="text1"/>
                <w:sz w:val="18"/>
                <w:szCs w:val="18"/>
              </w:rPr>
            </w:pPr>
          </w:p>
          <w:p w14:paraId="31374589" w14:textId="77777777" w:rsidR="005D3CA7" w:rsidRPr="00393C22" w:rsidRDefault="005D3CA7" w:rsidP="005D3CA7">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平18-0331004</w:t>
            </w:r>
          </w:p>
          <w:p w14:paraId="307368B8" w14:textId="6F7FD985" w:rsidR="005D3CA7" w:rsidRPr="00393C22" w:rsidRDefault="005D3CA7" w:rsidP="005D3CA7">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第3の一の5(2)②</w:t>
            </w:r>
          </w:p>
          <w:p w14:paraId="207E830D" w14:textId="4763B2A5" w:rsidR="006F2D8B" w:rsidRPr="00393C22" w:rsidRDefault="006F2D8B" w:rsidP="00061475">
            <w:pPr>
              <w:spacing w:line="240" w:lineRule="exact"/>
              <w:rPr>
                <w:rFonts w:asciiTheme="majorEastAsia" w:eastAsiaTheme="majorEastAsia" w:hAnsiTheme="majorEastAsia"/>
                <w:bCs/>
                <w:color w:val="000000" w:themeColor="text1"/>
                <w:sz w:val="18"/>
                <w:szCs w:val="18"/>
              </w:rPr>
            </w:pPr>
          </w:p>
        </w:tc>
      </w:tr>
      <w:tr w:rsidR="00061475" w:rsidRPr="00393C22" w14:paraId="6B36870A" w14:textId="77777777" w:rsidTr="00556F8E">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14F3E21F" w14:textId="2B8E79C3"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Cs w:val="18"/>
              </w:rPr>
              <w:t>第８　変更の届出等</w:t>
            </w:r>
          </w:p>
        </w:tc>
      </w:tr>
      <w:tr w:rsidR="00061475" w:rsidRPr="00393C22" w14:paraId="6ECB1B8B" w14:textId="77777777" w:rsidTr="00D95BC5">
        <w:trPr>
          <w:trHeight w:val="2421"/>
        </w:trPr>
        <w:tc>
          <w:tcPr>
            <w:tcW w:w="1555" w:type="dxa"/>
            <w:tcBorders>
              <w:top w:val="nil"/>
              <w:bottom w:val="nil"/>
            </w:tcBorders>
          </w:tcPr>
          <w:p w14:paraId="25E78B49" w14:textId="77777777" w:rsidR="00061475" w:rsidRPr="00393C22" w:rsidRDefault="00061475" w:rsidP="00061475">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変更の届出等</w:t>
            </w:r>
          </w:p>
          <w:p w14:paraId="3ED744B7" w14:textId="77777777" w:rsidR="00061475" w:rsidRPr="00393C22" w:rsidRDefault="00061475" w:rsidP="000614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14:paraId="709C6CE2" w14:textId="7907590C" w:rsidR="00061475" w:rsidRPr="00393C22" w:rsidRDefault="00061475" w:rsidP="00C0265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①　事業所の名称及び所在地その他下記の事項に変更があったとき、又は事業を再開したときは、１０日以内にその旨を市（介護保険課）に届け出ていますか。</w:t>
            </w:r>
          </w:p>
          <w:p w14:paraId="3C0A1DD3" w14:textId="77777777"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ア　事業所の名称及び所在地</w:t>
            </w:r>
          </w:p>
          <w:p w14:paraId="6B270E14" w14:textId="77777777"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イ　申請者の名称及び主たる事務所の所在地並びに代表者の氏名、生年月日、住</w:t>
            </w:r>
          </w:p>
          <w:p w14:paraId="5453FAB8" w14:textId="77777777" w:rsidR="00061475" w:rsidRPr="00393C22" w:rsidRDefault="00061475" w:rsidP="00061475">
            <w:pPr>
              <w:spacing w:line="240" w:lineRule="exact"/>
              <w:ind w:firstLineChars="200" w:firstLine="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所及び職名</w:t>
            </w:r>
          </w:p>
          <w:p w14:paraId="340F14DE" w14:textId="675B7491"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ウ　申請者の登記事項証明書又は条例等</w:t>
            </w:r>
          </w:p>
          <w:p w14:paraId="41A06256" w14:textId="02BF7191"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エ　</w:t>
            </w:r>
            <w:r w:rsidR="00C02652" w:rsidRPr="00393C22">
              <w:rPr>
                <w:rFonts w:asciiTheme="majorEastAsia" w:eastAsiaTheme="majorEastAsia" w:hAnsiTheme="majorEastAsia" w:hint="eastAsia"/>
                <w:bCs/>
                <w:color w:val="000000" w:themeColor="text1"/>
                <w:sz w:val="18"/>
                <w:szCs w:val="18"/>
              </w:rPr>
              <w:t>事業所の平面図及び設備の概要</w:t>
            </w:r>
          </w:p>
          <w:p w14:paraId="40E96757" w14:textId="5D0E27AC"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 xml:space="preserve">オ　</w:t>
            </w:r>
            <w:r w:rsidR="00C02652" w:rsidRPr="00393C22">
              <w:rPr>
                <w:rFonts w:asciiTheme="majorEastAsia" w:eastAsiaTheme="majorEastAsia" w:hAnsiTheme="majorEastAsia" w:hint="eastAsia"/>
                <w:bCs/>
                <w:color w:val="000000" w:themeColor="text1"/>
                <w:sz w:val="18"/>
                <w:szCs w:val="18"/>
              </w:rPr>
              <w:t>事業所の管理者の氏名、生年月日及び住所</w:t>
            </w:r>
          </w:p>
          <w:p w14:paraId="552E563C" w14:textId="77777777"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カ　運営規程</w:t>
            </w:r>
          </w:p>
          <w:p w14:paraId="5626C493" w14:textId="3AB6DD0A" w:rsidR="00061475" w:rsidRPr="00393C22" w:rsidRDefault="00061475" w:rsidP="00CD2FAC">
            <w:pPr>
              <w:spacing w:line="240" w:lineRule="exact"/>
              <w:ind w:firstLineChars="100" w:firstLine="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キ　連携する訪問看護を行う事業所の名称及び所在地</w:t>
            </w:r>
          </w:p>
        </w:tc>
        <w:tc>
          <w:tcPr>
            <w:tcW w:w="1264" w:type="dxa"/>
            <w:tcBorders>
              <w:top w:val="nil"/>
              <w:bottom w:val="single" w:sz="4" w:space="0" w:color="auto"/>
            </w:tcBorders>
          </w:tcPr>
          <w:p w14:paraId="28501B8A"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243D3255"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single" w:sz="4" w:space="0" w:color="auto"/>
            </w:tcBorders>
          </w:tcPr>
          <w:p w14:paraId="2C04D9E6" w14:textId="77777777" w:rsidR="00061475" w:rsidRPr="00393C22" w:rsidRDefault="00061475" w:rsidP="005D3CA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施行規則</w:t>
            </w:r>
          </w:p>
          <w:p w14:paraId="7CA3F848" w14:textId="77777777" w:rsidR="00061475" w:rsidRPr="00393C22" w:rsidRDefault="00061475" w:rsidP="005D3CA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第13</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条の13</w:t>
            </w:r>
          </w:p>
          <w:p w14:paraId="5AC0BF5E" w14:textId="366FC5E3" w:rsidR="00061475" w:rsidRPr="00393C22" w:rsidRDefault="00061475" w:rsidP="005D3CA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r w:rsidR="00C02652" w:rsidRPr="00393C22">
              <w:rPr>
                <w:rFonts w:asciiTheme="majorEastAsia" w:eastAsiaTheme="majorEastAsia" w:hAnsiTheme="majorEastAsia" w:hint="eastAsia"/>
                <w:bCs/>
                <w:color w:val="000000" w:themeColor="text1"/>
                <w:sz w:val="18"/>
                <w:szCs w:val="18"/>
              </w:rPr>
              <w:t>第1号</w:t>
            </w:r>
          </w:p>
          <w:p w14:paraId="2F7A66D8"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p w14:paraId="05C84351" w14:textId="77777777"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061475" w:rsidRPr="00393C22" w14:paraId="5AF8137B" w14:textId="77777777" w:rsidTr="0080139D">
        <w:trPr>
          <w:trHeight w:val="466"/>
        </w:trPr>
        <w:tc>
          <w:tcPr>
            <w:tcW w:w="1555" w:type="dxa"/>
            <w:tcBorders>
              <w:top w:val="nil"/>
              <w:bottom w:val="single" w:sz="4" w:space="0" w:color="auto"/>
            </w:tcBorders>
          </w:tcPr>
          <w:p w14:paraId="00EC8847" w14:textId="77777777" w:rsidR="00061475" w:rsidRPr="00393C22" w:rsidRDefault="00061475" w:rsidP="00061475">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tc>
        <w:tc>
          <w:tcPr>
            <w:tcW w:w="6095" w:type="dxa"/>
            <w:tcBorders>
              <w:top w:val="single" w:sz="4" w:space="0" w:color="auto"/>
              <w:bottom w:val="single" w:sz="4" w:space="0" w:color="auto"/>
            </w:tcBorders>
          </w:tcPr>
          <w:p w14:paraId="0D34CB1C" w14:textId="7286DC1B" w:rsidR="00061475" w:rsidRPr="00393C22" w:rsidRDefault="00061475" w:rsidP="00CD2FAC">
            <w:pPr>
              <w:spacing w:line="240" w:lineRule="exact"/>
              <w:ind w:left="158"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　当該事業を廃止し、又は休止しようとするときは、その廃止又は休止の日の１月前までに、その旨を市（介護保険課）に届け出ていますか。</w:t>
            </w:r>
          </w:p>
        </w:tc>
        <w:tc>
          <w:tcPr>
            <w:tcW w:w="1264" w:type="dxa"/>
            <w:tcBorders>
              <w:top w:val="single" w:sz="4" w:space="0" w:color="auto"/>
              <w:bottom w:val="single" w:sz="4" w:space="0" w:color="auto"/>
            </w:tcBorders>
          </w:tcPr>
          <w:p w14:paraId="3D60B74E"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single" w:sz="4" w:space="0" w:color="auto"/>
              <w:bottom w:val="single" w:sz="4" w:space="0" w:color="auto"/>
            </w:tcBorders>
          </w:tcPr>
          <w:p w14:paraId="5807845B" w14:textId="77777777" w:rsidR="00061475" w:rsidRPr="00393C22" w:rsidRDefault="00061475" w:rsidP="00CD2F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施行規則</w:t>
            </w:r>
          </w:p>
          <w:p w14:paraId="381A9B89" w14:textId="77777777" w:rsidR="00061475" w:rsidRPr="00393C22" w:rsidRDefault="00061475" w:rsidP="00CD2F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第13</w:t>
            </w:r>
            <w:r w:rsidRPr="00393C22">
              <w:rPr>
                <w:rFonts w:asciiTheme="majorEastAsia" w:eastAsiaTheme="majorEastAsia" w:hAnsiTheme="majorEastAsia"/>
                <w:bCs/>
                <w:color w:val="000000" w:themeColor="text1"/>
                <w:sz w:val="18"/>
                <w:szCs w:val="18"/>
              </w:rPr>
              <w:t>1</w:t>
            </w:r>
            <w:r w:rsidRPr="00393C22">
              <w:rPr>
                <w:rFonts w:asciiTheme="majorEastAsia" w:eastAsiaTheme="majorEastAsia" w:hAnsiTheme="majorEastAsia" w:hint="eastAsia"/>
                <w:bCs/>
                <w:color w:val="000000" w:themeColor="text1"/>
                <w:sz w:val="18"/>
                <w:szCs w:val="18"/>
              </w:rPr>
              <w:t>条の13</w:t>
            </w:r>
          </w:p>
          <w:p w14:paraId="3A549C2C" w14:textId="264334CA" w:rsidR="00061475" w:rsidRPr="00393C22" w:rsidRDefault="00061475" w:rsidP="00CD2F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00C02652" w:rsidRPr="00393C22">
              <w:rPr>
                <w:rFonts w:asciiTheme="majorEastAsia" w:eastAsiaTheme="majorEastAsia" w:hAnsiTheme="majorEastAsia" w:hint="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項</w:t>
            </w:r>
          </w:p>
        </w:tc>
      </w:tr>
      <w:tr w:rsidR="00061475" w:rsidRPr="00393C22" w14:paraId="5E20A9A1" w14:textId="77777777" w:rsidTr="00556F8E">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7A104B2B" w14:textId="4DC48E3D" w:rsidR="00061475" w:rsidRPr="00393C22" w:rsidRDefault="00061475" w:rsidP="00061475">
            <w:pPr>
              <w:spacing w:line="240" w:lineRule="exact"/>
              <w:jc w:val="center"/>
              <w:rPr>
                <w:rFonts w:asciiTheme="majorEastAsia" w:eastAsiaTheme="majorEastAsia" w:hAnsiTheme="majorEastAsia"/>
                <w:bCs/>
                <w:color w:val="000000" w:themeColor="text1"/>
                <w:szCs w:val="24"/>
              </w:rPr>
            </w:pPr>
            <w:r w:rsidRPr="00393C22">
              <w:rPr>
                <w:rFonts w:asciiTheme="majorEastAsia" w:eastAsiaTheme="majorEastAsia" w:hAnsiTheme="majorEastAsia" w:hint="eastAsia"/>
                <w:bCs/>
                <w:color w:val="000000" w:themeColor="text1"/>
                <w:szCs w:val="24"/>
              </w:rPr>
              <w:t>第９　介護給付費の算定及び取扱い</w:t>
            </w:r>
          </w:p>
        </w:tc>
      </w:tr>
      <w:tr w:rsidR="00061475" w:rsidRPr="00393C22" w14:paraId="6DF94BAE" w14:textId="77777777" w:rsidTr="006F544E">
        <w:trPr>
          <w:trHeight w:val="1765"/>
        </w:trPr>
        <w:tc>
          <w:tcPr>
            <w:tcW w:w="1555" w:type="dxa"/>
            <w:tcBorders>
              <w:top w:val="nil"/>
              <w:bottom w:val="nil"/>
            </w:tcBorders>
          </w:tcPr>
          <w:p w14:paraId="5E1E070C" w14:textId="77777777" w:rsidR="00061475" w:rsidRPr="00393C22" w:rsidRDefault="00061475" w:rsidP="00CD2FA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１　</w:t>
            </w:r>
            <w:r w:rsidR="006D2AF3" w:rsidRPr="00393C22">
              <w:rPr>
                <w:rFonts w:asciiTheme="majorEastAsia" w:eastAsiaTheme="majorEastAsia" w:hAnsiTheme="majorEastAsia" w:hint="eastAsia"/>
                <w:bCs/>
                <w:color w:val="000000" w:themeColor="text1"/>
                <w:sz w:val="18"/>
                <w:szCs w:val="20"/>
              </w:rPr>
              <w:t>基本報酬の算定</w:t>
            </w:r>
          </w:p>
          <w:p w14:paraId="21A776A7" w14:textId="79A8E8BD" w:rsidR="00A02A41" w:rsidRPr="00393C22" w:rsidRDefault="00A02A41" w:rsidP="00CD2FA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定期巡回・随時対応型訪問介護看護費（Ⅰ）</w:t>
            </w:r>
            <w:r w:rsidRPr="00393C22">
              <w:rPr>
                <w:rFonts w:asciiTheme="majorEastAsia" w:eastAsiaTheme="majorEastAsia" w:hAnsiTheme="majorEastAsia"/>
                <w:bCs/>
                <w:color w:val="000000" w:themeColor="text1"/>
                <w:sz w:val="18"/>
                <w:szCs w:val="20"/>
              </w:rPr>
              <w:t>）</w:t>
            </w:r>
          </w:p>
        </w:tc>
        <w:tc>
          <w:tcPr>
            <w:tcW w:w="6095" w:type="dxa"/>
            <w:tcBorders>
              <w:top w:val="nil"/>
              <w:bottom w:val="single" w:sz="4" w:space="0" w:color="auto"/>
            </w:tcBorders>
            <w:shd w:val="clear" w:color="auto" w:fill="auto"/>
          </w:tcPr>
          <w:p w14:paraId="3D3079A1" w14:textId="22D80BB4" w:rsidR="006D2AF3" w:rsidRPr="00393C22" w:rsidRDefault="006F544E" w:rsidP="006F544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6D2AF3" w:rsidRPr="00393C22">
              <w:rPr>
                <w:rFonts w:asciiTheme="majorEastAsia" w:eastAsiaTheme="majorEastAsia" w:hAnsiTheme="majorEastAsia" w:hint="eastAsia"/>
                <w:bCs/>
                <w:color w:val="000000" w:themeColor="text1"/>
                <w:sz w:val="18"/>
                <w:szCs w:val="20"/>
              </w:rPr>
              <w:t>指定定期巡回・随時対応型訪問介護看護を行う指定定期巡回・随時対応型訪問介護看護事業所の</w:t>
            </w:r>
            <w:r w:rsidRPr="00393C22">
              <w:rPr>
                <w:rFonts w:asciiTheme="majorEastAsia" w:eastAsiaTheme="majorEastAsia" w:hAnsiTheme="majorEastAsia" w:hint="eastAsia"/>
                <w:bCs/>
                <w:color w:val="000000" w:themeColor="text1"/>
                <w:sz w:val="18"/>
                <w:szCs w:val="20"/>
              </w:rPr>
              <w:t>定期巡回・随時対応型訪問介護看護従事者</w:t>
            </w:r>
            <w:r w:rsidR="006D2AF3" w:rsidRPr="00393C22">
              <w:rPr>
                <w:rFonts w:asciiTheme="majorEastAsia" w:eastAsiaTheme="majorEastAsia" w:hAnsiTheme="majorEastAsia" w:hint="eastAsia"/>
                <w:bCs/>
                <w:color w:val="000000" w:themeColor="text1"/>
                <w:sz w:val="18"/>
                <w:szCs w:val="20"/>
              </w:rPr>
              <w:t>が、利用者に対し、指定定期巡回・随時対応型訪問介護看護（連携型指定定期巡回・随時対応型訪問介護看護及び夜間にのみ行うものを除く。以下この注及び注２において同じ。）を行った場合（訪問看護サービスを行った場合を除く。）に、利用者の要介護状態区分に応じて、１月につきそれぞれ所定単位数を算定していますか。</w:t>
            </w:r>
          </w:p>
          <w:p w14:paraId="368C6ACB" w14:textId="248D7B9F" w:rsidR="006D2AF3" w:rsidRPr="00393C22" w:rsidRDefault="006D2AF3"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要介護１　　　５，４４６単位</w:t>
            </w:r>
          </w:p>
          <w:p w14:paraId="7A9D7708" w14:textId="4F9F124A" w:rsidR="006D2AF3" w:rsidRPr="00393C22" w:rsidRDefault="006D2AF3"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要介護２　　　９，７２０単位</w:t>
            </w:r>
          </w:p>
          <w:p w14:paraId="5999A1E2" w14:textId="0F533AEE" w:rsidR="006D2AF3" w:rsidRPr="00393C22" w:rsidRDefault="006D2AF3"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要介護３　　１６，１４０単位</w:t>
            </w:r>
          </w:p>
          <w:p w14:paraId="4E42F98F" w14:textId="070881C6" w:rsidR="006D2AF3" w:rsidRPr="00393C22" w:rsidRDefault="006D2AF3"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要介護４　　２０，４１７単位</w:t>
            </w:r>
          </w:p>
          <w:p w14:paraId="761F9984" w14:textId="71F6273F" w:rsidR="00061475" w:rsidRPr="00393C22" w:rsidRDefault="006D2AF3"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要介護５　　２４，６９２単位</w:t>
            </w:r>
          </w:p>
        </w:tc>
        <w:tc>
          <w:tcPr>
            <w:tcW w:w="1264" w:type="dxa"/>
            <w:tcBorders>
              <w:top w:val="nil"/>
              <w:bottom w:val="single" w:sz="4" w:space="0" w:color="auto"/>
            </w:tcBorders>
          </w:tcPr>
          <w:p w14:paraId="355152BE"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BE00B2F"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nil"/>
              <w:bottom w:val="single" w:sz="4" w:space="0" w:color="auto"/>
            </w:tcBorders>
          </w:tcPr>
          <w:p w14:paraId="2D19BA7B" w14:textId="77777777" w:rsidR="00061475" w:rsidRPr="00393C22" w:rsidRDefault="00061475" w:rsidP="00CD2F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0D113204" w14:textId="19C6F7C1" w:rsidR="00061475" w:rsidRPr="00393C22" w:rsidRDefault="00061475" w:rsidP="00CD2F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w:t>
            </w:r>
            <w:r w:rsidR="006F544E" w:rsidRPr="00393C22">
              <w:rPr>
                <w:rFonts w:asciiTheme="majorEastAsia" w:eastAsiaTheme="majorEastAsia" w:hAnsiTheme="majorEastAsia" w:hint="eastAsia"/>
                <w:bCs/>
                <w:color w:val="000000" w:themeColor="text1"/>
                <w:sz w:val="18"/>
                <w:szCs w:val="18"/>
              </w:rPr>
              <w:t xml:space="preserve">イ </w:t>
            </w:r>
            <w:r w:rsidRPr="00393C22">
              <w:rPr>
                <w:rFonts w:asciiTheme="majorEastAsia" w:eastAsiaTheme="majorEastAsia" w:hAnsiTheme="majorEastAsia" w:hint="eastAsia"/>
                <w:bCs/>
                <w:color w:val="000000" w:themeColor="text1"/>
                <w:sz w:val="18"/>
                <w:szCs w:val="18"/>
              </w:rPr>
              <w:t>注</w:t>
            </w:r>
            <w:r w:rsidR="006F544E" w:rsidRPr="00393C22">
              <w:rPr>
                <w:rFonts w:asciiTheme="majorEastAsia" w:eastAsiaTheme="majorEastAsia" w:hAnsiTheme="majorEastAsia" w:hint="eastAsia"/>
                <w:bCs/>
                <w:color w:val="000000" w:themeColor="text1"/>
                <w:sz w:val="18"/>
                <w:szCs w:val="18"/>
              </w:rPr>
              <w:t>1</w:t>
            </w:r>
          </w:p>
          <w:p w14:paraId="23C23F0B" w14:textId="202F4F77" w:rsidR="00061475" w:rsidRPr="00393C22" w:rsidRDefault="00061475" w:rsidP="00061475">
            <w:pPr>
              <w:spacing w:line="200" w:lineRule="exact"/>
              <w:jc w:val="left"/>
              <w:rPr>
                <w:rFonts w:asciiTheme="majorEastAsia" w:eastAsiaTheme="majorEastAsia" w:hAnsiTheme="majorEastAsia"/>
                <w:bCs/>
                <w:color w:val="000000" w:themeColor="text1"/>
                <w:sz w:val="18"/>
                <w:szCs w:val="18"/>
                <w:highlight w:val="yellow"/>
              </w:rPr>
            </w:pPr>
          </w:p>
        </w:tc>
      </w:tr>
      <w:tr w:rsidR="006F544E" w:rsidRPr="00393C22" w14:paraId="54844D94" w14:textId="77777777" w:rsidTr="00EB441A">
        <w:trPr>
          <w:trHeight w:val="1765"/>
        </w:trPr>
        <w:tc>
          <w:tcPr>
            <w:tcW w:w="1555" w:type="dxa"/>
            <w:tcBorders>
              <w:top w:val="nil"/>
              <w:bottom w:val="nil"/>
            </w:tcBorders>
          </w:tcPr>
          <w:p w14:paraId="2B1A0CD0" w14:textId="77777777" w:rsidR="006F544E" w:rsidRPr="00393C22" w:rsidRDefault="006F544E" w:rsidP="006F544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shd w:val="clear" w:color="auto" w:fill="auto"/>
          </w:tcPr>
          <w:p w14:paraId="6E7F82A5" w14:textId="45565D4F" w:rsidR="006F544E" w:rsidRPr="00393C22" w:rsidRDefault="006F544E" w:rsidP="006F544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指定定期巡回・随時対応型訪問介護看護事業所の定期巡回・随時対応型訪問介護看護従事者が、通院が困難な利用者（末期の悪性腫瘍その他別に厚生労働大臣が定める疾病等の患者を除く。）に対して、指定定期巡回・随時対応型訪問介護看護を行った場合（訪問看護サービスを行った場合に限る。）に、利用者の要介護状態区分に応じて、１月につきそれぞれ所定単位数を算定していますか。ただし、准看護師が訪問看護サービスを行った場合は、所定単位数の１００分の９８に相当する単位数を算定します。</w:t>
            </w:r>
          </w:p>
          <w:p w14:paraId="70F92989" w14:textId="77777777"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要介護１　　　７，９４６単位</w:t>
            </w:r>
          </w:p>
          <w:p w14:paraId="21BB60E9" w14:textId="77777777"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要介護２　　１２，４１３単位</w:t>
            </w:r>
          </w:p>
          <w:p w14:paraId="2C81931A" w14:textId="77777777"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要介護３　　１８，９４８単位</w:t>
            </w:r>
          </w:p>
          <w:p w14:paraId="01F518BA" w14:textId="77777777"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要介護４　　２３，３５８単位</w:t>
            </w:r>
          </w:p>
          <w:p w14:paraId="216A4ADA" w14:textId="115B7BFB"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要介護５　　２８，２９８単位</w:t>
            </w:r>
          </w:p>
        </w:tc>
        <w:tc>
          <w:tcPr>
            <w:tcW w:w="1264" w:type="dxa"/>
            <w:tcBorders>
              <w:top w:val="single" w:sz="4" w:space="0" w:color="auto"/>
              <w:bottom w:val="dotted" w:sz="4" w:space="0" w:color="auto"/>
            </w:tcBorders>
          </w:tcPr>
          <w:p w14:paraId="7D4AC40B" w14:textId="77777777" w:rsidR="006F544E" w:rsidRPr="00393C22" w:rsidRDefault="006F544E" w:rsidP="006F544E">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5C64505" w14:textId="384FCBD0" w:rsidR="006F544E" w:rsidRPr="00393C22" w:rsidRDefault="006F544E" w:rsidP="006F544E">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684AC11A" w14:textId="77777777" w:rsidR="006F544E" w:rsidRPr="00393C22" w:rsidRDefault="006F544E" w:rsidP="006F544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16DEFAC8" w14:textId="063E037C" w:rsidR="006F544E" w:rsidRPr="00393C22" w:rsidRDefault="006F544E" w:rsidP="006F544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別表1イ 注2</w:t>
            </w:r>
          </w:p>
          <w:p w14:paraId="225290A8" w14:textId="77777777" w:rsidR="006F544E" w:rsidRPr="00393C22" w:rsidRDefault="006F544E" w:rsidP="006F544E">
            <w:pPr>
              <w:spacing w:line="240" w:lineRule="exact"/>
              <w:rPr>
                <w:rFonts w:asciiTheme="majorEastAsia" w:eastAsiaTheme="majorEastAsia" w:hAnsiTheme="majorEastAsia"/>
                <w:bCs/>
                <w:color w:val="000000" w:themeColor="text1"/>
                <w:sz w:val="18"/>
                <w:szCs w:val="18"/>
              </w:rPr>
            </w:pPr>
          </w:p>
        </w:tc>
      </w:tr>
      <w:tr w:rsidR="00EB441A" w:rsidRPr="00393C22" w14:paraId="105B82BF" w14:textId="77777777" w:rsidTr="004E7B61">
        <w:trPr>
          <w:trHeight w:val="3302"/>
        </w:trPr>
        <w:tc>
          <w:tcPr>
            <w:tcW w:w="1555" w:type="dxa"/>
            <w:tcBorders>
              <w:top w:val="nil"/>
              <w:bottom w:val="nil"/>
            </w:tcBorders>
          </w:tcPr>
          <w:p w14:paraId="50EC8D39" w14:textId="77777777" w:rsidR="00EB441A" w:rsidRPr="00393C22" w:rsidRDefault="00EB441A" w:rsidP="00EB441A">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15EA0886" w14:textId="77777777" w:rsidR="00EB441A" w:rsidRPr="00393C22" w:rsidRDefault="00EB441A" w:rsidP="00EB441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費（定期巡回・随時対応型訪問介護看護費（Ⅲ）の（２）又は（３）若しくは（４）を算定する場合を除く）を算定する場合については、月途中からの利用開始又は月途中での利用終了の場合には、所定単位数を日割り計算して得た単位数を算定します。</w:t>
            </w:r>
          </w:p>
          <w:p w14:paraId="4E55CB34" w14:textId="77777777" w:rsidR="00EB441A" w:rsidRPr="00393C22" w:rsidRDefault="00EB441A" w:rsidP="00EB441A">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なお、定期巡回・随時対応型訪問介護看護費（Ⅰ）又は（Ⅱ）を算定している間</w:t>
            </w:r>
          </w:p>
          <w:p w14:paraId="4C617184"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は、当該利用者に係る、他の訪問サービスのうち、訪問介護費（通院等乗降介助</w:t>
            </w:r>
          </w:p>
          <w:p w14:paraId="514CB6CF"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に係るものを除く。）、訪問看護費（連携型指定定期巡回・随時対応型訪問介護看</w:t>
            </w:r>
          </w:p>
          <w:p w14:paraId="070E0595"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護を利用している場合を除く。）及び夜間対応型訪問介護費（以下「訪問介護費等」</w:t>
            </w:r>
          </w:p>
          <w:p w14:paraId="3FF8EB90"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という。）は算定しないものとし、定期巡回・随時対応型訪問介護看護費（Ⅲ）を</w:t>
            </w:r>
          </w:p>
          <w:p w14:paraId="4B71C343"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算定している間は、当該利用者に係る、他の訪問サービスのうち、夜間対応型訪</w:t>
            </w:r>
          </w:p>
          <w:p w14:paraId="665CB3E9"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問介護費は算定しないものとします。この場合において、定期巡回・随時対応型</w:t>
            </w:r>
          </w:p>
          <w:p w14:paraId="0D6ED1EE"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訪問介護看護の利用を開始した初日における当該利用開始時以前に提供されたサ</w:t>
            </w:r>
          </w:p>
          <w:p w14:paraId="6F785A98" w14:textId="77777777"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ービスに係る訪問介護費等及び利用終了日における当該利用終了時以後に提供さ</w:t>
            </w:r>
          </w:p>
          <w:p w14:paraId="1DF292FC" w14:textId="77386FD4" w:rsidR="00EB441A" w:rsidRPr="00393C22" w:rsidRDefault="00EB441A" w:rsidP="00EB441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れたサービスに係る訪問介護費等は算定できるものとします。</w:t>
            </w:r>
          </w:p>
        </w:tc>
        <w:tc>
          <w:tcPr>
            <w:tcW w:w="1264" w:type="dxa"/>
            <w:tcBorders>
              <w:top w:val="dotted" w:sz="4" w:space="0" w:color="auto"/>
              <w:bottom w:val="dotted" w:sz="4" w:space="0" w:color="auto"/>
            </w:tcBorders>
          </w:tcPr>
          <w:p w14:paraId="7DFD87C3" w14:textId="77777777" w:rsidR="00EB441A" w:rsidRPr="00393C22" w:rsidRDefault="00EB441A" w:rsidP="00EB441A">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678AEAA" w14:textId="77777777" w:rsidR="00EB441A" w:rsidRPr="00393C22" w:rsidRDefault="00EB441A" w:rsidP="00EB441A">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024E4937" w14:textId="251AF154" w:rsidR="00EB441A" w:rsidRPr="00393C22" w:rsidRDefault="00EB441A" w:rsidP="00EB441A">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w:t>
            </w:r>
          </w:p>
        </w:tc>
      </w:tr>
      <w:tr w:rsidR="006C1226" w:rsidRPr="00393C22" w14:paraId="57E9FA0F" w14:textId="77777777" w:rsidTr="006C1226">
        <w:trPr>
          <w:trHeight w:val="1765"/>
        </w:trPr>
        <w:tc>
          <w:tcPr>
            <w:tcW w:w="1555" w:type="dxa"/>
            <w:tcBorders>
              <w:top w:val="nil"/>
              <w:bottom w:val="nil"/>
            </w:tcBorders>
          </w:tcPr>
          <w:p w14:paraId="2ABC5C6C"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38E6B415"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「通院が困難な利用者」の趣旨は、通院により、同様のサービスが担保されるのであれば、通院サービスを優先すべきということです。</w:t>
            </w:r>
          </w:p>
          <w:p w14:paraId="05975E60" w14:textId="77777777" w:rsidR="006C1226" w:rsidRPr="00393C22" w:rsidRDefault="006C1226" w:rsidP="006C122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訪問看護サービス利用者に係る定期巡回・随時対応型訪問介護看護費（Ⅰ）は</w:t>
            </w:r>
          </w:p>
          <w:p w14:paraId="1B0C4D10" w14:textId="77777777"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「通院が困難な利用者」に対して算定することとされていますが、通院の可否に</w:t>
            </w:r>
          </w:p>
          <w:p w14:paraId="41F51D87" w14:textId="77777777"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かかわらず、療養生活を送る上での居宅での支援が不可欠な者に対して、ケアマ</w:t>
            </w:r>
          </w:p>
          <w:p w14:paraId="737A9F27" w14:textId="77777777"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ネジメントの結果、訪問看護サービスの提供が必要と判断された場合は訪問看護</w:t>
            </w:r>
          </w:p>
          <w:p w14:paraId="42389693" w14:textId="77777777"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サービス利用者に係る定期巡回・随時対応型訪問介護看護費（Ⅰ）を算定できる</w:t>
            </w:r>
          </w:p>
          <w:p w14:paraId="17325C5A" w14:textId="0FF5658A"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ものです。</w:t>
            </w:r>
          </w:p>
        </w:tc>
        <w:tc>
          <w:tcPr>
            <w:tcW w:w="1264" w:type="dxa"/>
            <w:tcBorders>
              <w:top w:val="dotted" w:sz="4" w:space="0" w:color="auto"/>
              <w:bottom w:val="dotted" w:sz="4" w:space="0" w:color="auto"/>
            </w:tcBorders>
          </w:tcPr>
          <w:p w14:paraId="020D9641" w14:textId="77777777" w:rsidR="006C1226" w:rsidRPr="00393C22" w:rsidRDefault="006C1226" w:rsidP="006C122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4451455" w14:textId="77777777"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E49FFDF" w14:textId="7929D95E"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第2の2(3)①</w:t>
            </w:r>
          </w:p>
        </w:tc>
      </w:tr>
      <w:tr w:rsidR="006C1226" w:rsidRPr="00393C22" w14:paraId="13DEFFF7" w14:textId="77777777" w:rsidTr="004E7B61">
        <w:trPr>
          <w:trHeight w:val="555"/>
        </w:trPr>
        <w:tc>
          <w:tcPr>
            <w:tcW w:w="1555" w:type="dxa"/>
            <w:tcBorders>
              <w:top w:val="nil"/>
              <w:bottom w:val="nil"/>
            </w:tcBorders>
          </w:tcPr>
          <w:p w14:paraId="0F99DD09"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1CC16170" w14:textId="3002B8A9"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訪問看護サービス利用者に係る定期巡回・随時対応型訪問介護看護費（Ⅰ）は、主治の医師の判断に基づいて交付された指示書の有効期間内に訪問看護サービスを行った場合に算定します。</w:t>
            </w:r>
          </w:p>
        </w:tc>
        <w:tc>
          <w:tcPr>
            <w:tcW w:w="1264" w:type="dxa"/>
            <w:tcBorders>
              <w:top w:val="dotted" w:sz="4" w:space="0" w:color="auto"/>
              <w:bottom w:val="dotted" w:sz="4" w:space="0" w:color="auto"/>
            </w:tcBorders>
          </w:tcPr>
          <w:p w14:paraId="41C3BDE2" w14:textId="77777777" w:rsidR="006C1226" w:rsidRPr="00393C22" w:rsidRDefault="006C1226" w:rsidP="006C122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372F439" w14:textId="77777777"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0D5869C9" w14:textId="1C101DD4"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第2の2(3)②</w:t>
            </w:r>
          </w:p>
        </w:tc>
      </w:tr>
      <w:tr w:rsidR="006C1226" w:rsidRPr="00393C22" w14:paraId="17D457B8" w14:textId="77777777" w:rsidTr="00F51827">
        <w:trPr>
          <w:trHeight w:val="1409"/>
        </w:trPr>
        <w:tc>
          <w:tcPr>
            <w:tcW w:w="1555" w:type="dxa"/>
            <w:tcBorders>
              <w:top w:val="nil"/>
              <w:bottom w:val="nil"/>
            </w:tcBorders>
          </w:tcPr>
          <w:p w14:paraId="498AB5CA"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5B17599D"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理学療法士、作業療法士又は言語聴覚士による訪問看護は、その訪問が看護業務の一環としてのリハビリテーションを中心としたものである場合に、看護職員の代わりに訪問させるという位置付けのものです。</w:t>
            </w:r>
          </w:p>
          <w:p w14:paraId="29D5CCA7" w14:textId="77777777" w:rsidR="006C1226" w:rsidRPr="00393C22" w:rsidRDefault="006C1226" w:rsidP="006C122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なお、言語聴覚士による訪問において提供されるものは、看護業務の一部とし</w:t>
            </w:r>
          </w:p>
          <w:p w14:paraId="0A18FCBC" w14:textId="77777777"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て提供するものであるため、言語聴覚士の業務のうち保健師助産師看護師法の規</w:t>
            </w:r>
          </w:p>
          <w:p w14:paraId="696CD581" w14:textId="7BA47882" w:rsidR="006C1226" w:rsidRPr="00393C22" w:rsidRDefault="006C1226" w:rsidP="006C1226">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定にかかわらず業とすることができるとされている診療の補助行為に限ります。</w:t>
            </w:r>
          </w:p>
        </w:tc>
        <w:tc>
          <w:tcPr>
            <w:tcW w:w="1264" w:type="dxa"/>
            <w:tcBorders>
              <w:top w:val="dotted" w:sz="4" w:space="0" w:color="auto"/>
              <w:bottom w:val="dotted" w:sz="4" w:space="0" w:color="auto"/>
            </w:tcBorders>
          </w:tcPr>
          <w:p w14:paraId="0F47AEE0" w14:textId="77777777" w:rsidR="006C1226" w:rsidRPr="00393C22" w:rsidRDefault="006C1226" w:rsidP="006C122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FB0069D" w14:textId="77777777"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4C0C8843" w14:textId="4EFAAABF"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第2の2(3)③</w:t>
            </w:r>
          </w:p>
        </w:tc>
      </w:tr>
      <w:tr w:rsidR="006C1226" w:rsidRPr="00393C22" w14:paraId="5A1ABB18" w14:textId="77777777" w:rsidTr="006C1226">
        <w:trPr>
          <w:trHeight w:val="1551"/>
        </w:trPr>
        <w:tc>
          <w:tcPr>
            <w:tcW w:w="1555" w:type="dxa"/>
            <w:tcBorders>
              <w:top w:val="nil"/>
              <w:bottom w:val="nil"/>
            </w:tcBorders>
          </w:tcPr>
          <w:p w14:paraId="76D7243B"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3695EF29" w14:textId="3B076429"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末期の悪性腫瘍その他厚生労働大臣が定める疾病等の患者については、医療保険の給付の対象となるものであり、訪問看護サービス利用者に係る定期巡回・随時対応型訪問介護看護費（Ⅰ）は算定しません。なお、月途中から医療保険の給付の対象となる場合又は月途中から医療保険の給付の対象外となる場合には、医療保険の給付の対象となる期間に応じて日割り計算を行うこととします。なお、医療保険の給付の対象となる期間については、主治の医師による指示に基づくものとします。</w:t>
            </w:r>
          </w:p>
        </w:tc>
        <w:tc>
          <w:tcPr>
            <w:tcW w:w="1264" w:type="dxa"/>
            <w:tcBorders>
              <w:top w:val="dotted" w:sz="4" w:space="0" w:color="auto"/>
              <w:bottom w:val="dotted" w:sz="4" w:space="0" w:color="auto"/>
            </w:tcBorders>
          </w:tcPr>
          <w:p w14:paraId="3104B7F6" w14:textId="77777777" w:rsidR="006C1226" w:rsidRPr="00393C22" w:rsidRDefault="006C1226" w:rsidP="006C122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259A5189" w14:textId="77777777"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1D121776" w14:textId="2C36CA0A"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第2の2(3)④</w:t>
            </w:r>
          </w:p>
        </w:tc>
      </w:tr>
      <w:tr w:rsidR="006C1226" w:rsidRPr="00393C22" w14:paraId="146A7233" w14:textId="77777777" w:rsidTr="004E7B61">
        <w:trPr>
          <w:trHeight w:val="1362"/>
        </w:trPr>
        <w:tc>
          <w:tcPr>
            <w:tcW w:w="1555" w:type="dxa"/>
            <w:tcBorders>
              <w:top w:val="nil"/>
              <w:bottom w:val="nil"/>
            </w:tcBorders>
          </w:tcPr>
          <w:p w14:paraId="2F95E61E"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14:paraId="300C155E" w14:textId="77777777" w:rsidR="006C1226" w:rsidRPr="00393C22" w:rsidRDefault="006C1226" w:rsidP="006C122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居宅サービス計画上、准看護師が訪問することとされている場合に、事業所の事情により准看護師以外の看護師等が訪問する場合については、所定単位数に</w:t>
            </w:r>
          </w:p>
          <w:p w14:paraId="5A9C7437" w14:textId="77777777"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１００分の９８を乗じて得た単位数を算定してください。</w:t>
            </w:r>
          </w:p>
          <w:p w14:paraId="3F233D3E" w14:textId="77777777" w:rsidR="006C1226" w:rsidRPr="00393C22" w:rsidRDefault="006C1226" w:rsidP="006C122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また、居宅サービス計画上、准看護師以外の看護師等が訪問することとされて</w:t>
            </w:r>
          </w:p>
          <w:p w14:paraId="45F15681" w14:textId="77777777"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いる場合に、准看護師が訪問する場合については、准看護師が訪問する場合の単</w:t>
            </w:r>
          </w:p>
          <w:p w14:paraId="24A9D3DC" w14:textId="56906AAE" w:rsidR="006C1226" w:rsidRPr="00393C22" w:rsidRDefault="006C1226" w:rsidP="006C122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位数（所定単位数の１００分の９８）を算定してください。</w:t>
            </w:r>
          </w:p>
        </w:tc>
        <w:tc>
          <w:tcPr>
            <w:tcW w:w="1264" w:type="dxa"/>
            <w:tcBorders>
              <w:top w:val="dotted" w:sz="4" w:space="0" w:color="auto"/>
              <w:bottom w:val="single" w:sz="4" w:space="0" w:color="auto"/>
            </w:tcBorders>
          </w:tcPr>
          <w:p w14:paraId="223152ED" w14:textId="77777777" w:rsidR="006C1226" w:rsidRPr="00393C22" w:rsidRDefault="006C1226" w:rsidP="006C122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7D596A8D" w14:textId="77777777"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94703D2" w14:textId="6A599F27" w:rsidR="006C1226" w:rsidRPr="00393C22" w:rsidRDefault="006C1226" w:rsidP="006C122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第2の2(3)⑤</w:t>
            </w:r>
          </w:p>
        </w:tc>
      </w:tr>
      <w:tr w:rsidR="006F544E" w:rsidRPr="00393C22" w14:paraId="3273DC6A" w14:textId="77777777" w:rsidTr="006C1226">
        <w:trPr>
          <w:trHeight w:val="1765"/>
        </w:trPr>
        <w:tc>
          <w:tcPr>
            <w:tcW w:w="1555" w:type="dxa"/>
            <w:tcBorders>
              <w:top w:val="nil"/>
              <w:bottom w:val="nil"/>
            </w:tcBorders>
          </w:tcPr>
          <w:p w14:paraId="6FB28E16" w14:textId="261CCF1E" w:rsidR="006F544E" w:rsidRPr="00393C22" w:rsidRDefault="00A02A41" w:rsidP="00A02A4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w:t>
            </w:r>
            <w:r w:rsidRPr="00393C22">
              <w:rPr>
                <w:rFonts w:asciiTheme="majorEastAsia" w:eastAsiaTheme="majorEastAsia" w:hAnsiTheme="majorEastAsia" w:hint="eastAsia"/>
                <w:bCs/>
                <w:color w:val="000000" w:themeColor="text1"/>
                <w:sz w:val="18"/>
                <w:szCs w:val="20"/>
              </w:rPr>
              <w:t>定期巡回・随時対応型訪問介護看護費（Ⅱ）</w:t>
            </w:r>
            <w:r w:rsidRPr="00393C22">
              <w:rPr>
                <w:rFonts w:asciiTheme="majorEastAsia" w:eastAsiaTheme="majorEastAsia" w:hAnsiTheme="majorEastAsia"/>
                <w:bCs/>
                <w:color w:val="000000" w:themeColor="text1"/>
                <w:sz w:val="18"/>
                <w:szCs w:val="20"/>
              </w:rPr>
              <w:t>）</w:t>
            </w:r>
          </w:p>
        </w:tc>
        <w:tc>
          <w:tcPr>
            <w:tcW w:w="6095" w:type="dxa"/>
            <w:tcBorders>
              <w:top w:val="single" w:sz="4" w:space="0" w:color="auto"/>
              <w:bottom w:val="dotted" w:sz="4" w:space="0" w:color="auto"/>
            </w:tcBorders>
            <w:shd w:val="clear" w:color="auto" w:fill="auto"/>
          </w:tcPr>
          <w:p w14:paraId="2EDAFF7B" w14:textId="77777777" w:rsidR="006F544E" w:rsidRPr="00393C22" w:rsidRDefault="006F544E" w:rsidP="006F544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連携型指定定期巡回・随時対応型訪問介護看護事業所の定期巡回・随時対応型訪問介護看護従事者が、利用者に対し、指定定期巡回・随時対応型訪問介護看護（連携型指定定期巡回・随時対応型訪問介護看護に限る。）を行った場合に、利用者の要介護状態区分に応じて、１月につきそれぞれ所定単位数を算定していますか。</w:t>
            </w:r>
          </w:p>
          <w:p w14:paraId="33AB45F6" w14:textId="7F101B39" w:rsidR="006F544E" w:rsidRPr="00393C22" w:rsidRDefault="006F544E" w:rsidP="006F544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ア　要介護１　　　５，４４６単位</w:t>
            </w:r>
          </w:p>
          <w:p w14:paraId="6932ED51" w14:textId="27F15FD5"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要介護２　　　９，７２０単位</w:t>
            </w:r>
          </w:p>
          <w:p w14:paraId="322BCCA5" w14:textId="0FDFDF42"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要介護３　　１６，１４０単位</w:t>
            </w:r>
          </w:p>
          <w:p w14:paraId="79BF1C08" w14:textId="5EC392B4"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要介護４　　２０，４１７単位</w:t>
            </w:r>
          </w:p>
          <w:p w14:paraId="3001E0B2" w14:textId="5AFAB376" w:rsidR="006F544E" w:rsidRPr="00393C22" w:rsidRDefault="006F544E" w:rsidP="006F544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要介護５　　２４，６９２単位</w:t>
            </w:r>
          </w:p>
        </w:tc>
        <w:tc>
          <w:tcPr>
            <w:tcW w:w="1264" w:type="dxa"/>
            <w:tcBorders>
              <w:top w:val="single" w:sz="4" w:space="0" w:color="auto"/>
              <w:bottom w:val="dotted" w:sz="4" w:space="0" w:color="auto"/>
            </w:tcBorders>
          </w:tcPr>
          <w:p w14:paraId="16C2C152" w14:textId="77777777" w:rsidR="006F544E" w:rsidRPr="00393C22" w:rsidRDefault="006F544E" w:rsidP="006F544E">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5315EC7F" w14:textId="487F2F3F" w:rsidR="006F544E" w:rsidRPr="00393C22" w:rsidRDefault="006F544E" w:rsidP="006F544E">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5244502A" w14:textId="77777777" w:rsidR="006F544E" w:rsidRPr="00393C22" w:rsidRDefault="006F544E" w:rsidP="006F544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21C431A7" w14:textId="799CE414" w:rsidR="006F544E" w:rsidRPr="00393C22" w:rsidRDefault="006F544E" w:rsidP="006F544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別表1イ 注3</w:t>
            </w:r>
          </w:p>
          <w:p w14:paraId="0B1EAA31" w14:textId="77777777" w:rsidR="006F544E" w:rsidRPr="00393C22" w:rsidRDefault="006F544E" w:rsidP="006F544E">
            <w:pPr>
              <w:spacing w:line="240" w:lineRule="exact"/>
              <w:rPr>
                <w:rFonts w:asciiTheme="majorEastAsia" w:eastAsiaTheme="majorEastAsia" w:hAnsiTheme="majorEastAsia"/>
                <w:bCs/>
                <w:color w:val="000000" w:themeColor="text1"/>
                <w:sz w:val="18"/>
                <w:szCs w:val="18"/>
              </w:rPr>
            </w:pPr>
          </w:p>
        </w:tc>
      </w:tr>
      <w:tr w:rsidR="001A65CB" w:rsidRPr="00393C22" w14:paraId="0CE28247" w14:textId="77777777" w:rsidTr="00B24DAC">
        <w:trPr>
          <w:trHeight w:val="1765"/>
        </w:trPr>
        <w:tc>
          <w:tcPr>
            <w:tcW w:w="1555" w:type="dxa"/>
            <w:tcBorders>
              <w:top w:val="nil"/>
              <w:bottom w:val="nil"/>
            </w:tcBorders>
          </w:tcPr>
          <w:p w14:paraId="0FBFFD77" w14:textId="549E305A" w:rsidR="001A65CB" w:rsidRPr="00393C22" w:rsidRDefault="00A02A41" w:rsidP="001A65C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lastRenderedPageBreak/>
              <w:t>（</w:t>
            </w:r>
            <w:r w:rsidRPr="00393C22">
              <w:rPr>
                <w:rFonts w:asciiTheme="majorEastAsia" w:eastAsiaTheme="majorEastAsia" w:hAnsiTheme="majorEastAsia" w:hint="eastAsia"/>
                <w:bCs/>
                <w:color w:val="000000" w:themeColor="text1"/>
                <w:sz w:val="18"/>
                <w:szCs w:val="20"/>
              </w:rPr>
              <w:t>定期巡回・随時対応型訪問介護看護費（Ⅲ）</w:t>
            </w:r>
            <w:r w:rsidRPr="00393C22">
              <w:rPr>
                <w:rFonts w:asciiTheme="majorEastAsia" w:eastAsiaTheme="majorEastAsia" w:hAnsiTheme="majorEastAsia"/>
                <w:bCs/>
                <w:color w:val="000000" w:themeColor="text1"/>
                <w:sz w:val="18"/>
                <w:szCs w:val="20"/>
              </w:rPr>
              <w:t>）</w:t>
            </w:r>
          </w:p>
        </w:tc>
        <w:tc>
          <w:tcPr>
            <w:tcW w:w="6095" w:type="dxa"/>
            <w:tcBorders>
              <w:top w:val="single" w:sz="4" w:space="0" w:color="auto"/>
              <w:bottom w:val="dotted" w:sz="4" w:space="0" w:color="auto"/>
            </w:tcBorders>
            <w:shd w:val="clear" w:color="auto" w:fill="auto"/>
          </w:tcPr>
          <w:p w14:paraId="4A37C6FF" w14:textId="05F81F52" w:rsidR="001A65CB" w:rsidRPr="00393C22" w:rsidRDefault="001A65CB" w:rsidP="001A65C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④　</w:t>
            </w:r>
            <w:r w:rsidRPr="00393C22">
              <w:rPr>
                <w:rFonts w:asciiTheme="majorEastAsia" w:eastAsiaTheme="majorEastAsia" w:hAnsiTheme="majorEastAsia" w:hint="eastAsia"/>
                <w:bCs/>
                <w:color w:val="000000" w:themeColor="text1"/>
                <w:sz w:val="18"/>
                <w:szCs w:val="20"/>
              </w:rPr>
              <w:t>指定定期巡回・随時対応型訪問介護看護事業所の定期巡回・随時対応型訪問介護看護従業者が、利用者に対し、指定定期巡回・随時対応型訪問介護看護（夜間にのみ行うものに限る。）を行った場合に、次に掲げる区分に応じて、それぞれ所定単位数を算定していますか。</w:t>
            </w:r>
          </w:p>
          <w:p w14:paraId="3EE1B609" w14:textId="1C214D0B" w:rsidR="001A65CB" w:rsidRPr="00393C22" w:rsidRDefault="001A65CB" w:rsidP="001A65C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基本夜間訪問サービス費（１月につき）　９８９単位</w:t>
            </w:r>
          </w:p>
          <w:p w14:paraId="71B13221" w14:textId="77777777" w:rsidR="001A65CB" w:rsidRPr="00393C22" w:rsidRDefault="001A65CB" w:rsidP="001A65C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利用者に対して、オペレーターに通報できる端末機器を配布し、利用者から</w:t>
            </w:r>
          </w:p>
          <w:p w14:paraId="55C0A398" w14:textId="35DD099C"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の通報を受けることができる体制を整備している場合</w:t>
            </w:r>
          </w:p>
          <w:p w14:paraId="6DBF239D" w14:textId="28B8CF27" w:rsidR="001A65CB" w:rsidRPr="00393C22" w:rsidRDefault="001A65CB" w:rsidP="001A65C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定期巡回サービス費（１回につき）　３７２単位</w:t>
            </w:r>
          </w:p>
          <w:p w14:paraId="7BC6759E" w14:textId="77777777" w:rsidR="001A65CB" w:rsidRPr="00393C22" w:rsidRDefault="001A65CB" w:rsidP="001A65C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利用者に対して、指定定期巡回・随時対応型訪問介護看護事業所の訪問介護</w:t>
            </w:r>
          </w:p>
          <w:p w14:paraId="475D06C5" w14:textId="535E2669"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員等が、定期巡回サービスを行った場合</w:t>
            </w:r>
          </w:p>
          <w:p w14:paraId="742F33A6" w14:textId="2EC24BCD" w:rsidR="001A65CB" w:rsidRPr="00393C22" w:rsidRDefault="001A65CB" w:rsidP="001A65C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　随時訪問サービス費（Ⅰ）（１回につき）　５６７単位</w:t>
            </w:r>
          </w:p>
          <w:p w14:paraId="5DF45FDC" w14:textId="77777777" w:rsidR="001A65CB" w:rsidRPr="00393C22" w:rsidRDefault="001A65CB" w:rsidP="001A65C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利用者に対して、指定定期巡回・随時対応型訪問介護看護事業所の訪問介護</w:t>
            </w:r>
          </w:p>
          <w:p w14:paraId="322142B5" w14:textId="341FA5CA"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員等が、随時訪問サービスを行った場合</w:t>
            </w:r>
          </w:p>
          <w:p w14:paraId="0CD81E07" w14:textId="25BAF07A" w:rsidR="001A65CB" w:rsidRPr="00393C22" w:rsidRDefault="001A65CB" w:rsidP="001A65CB">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（４）　随時訪問サービス費（Ⅱ）（１回につき）　７６４単位</w:t>
            </w:r>
          </w:p>
          <w:p w14:paraId="3D280954" w14:textId="77777777" w:rsidR="001A65CB" w:rsidRPr="00393C22" w:rsidRDefault="001A65CB" w:rsidP="001A65C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次のいずれかに該当する場合において、１人の利用者に対して２人の指定定</w:t>
            </w:r>
          </w:p>
          <w:p w14:paraId="047C50B1" w14:textId="77777777"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期巡回・随時対応型訪問介護看護事業所の訪問介護員等により随時訪問サービ</w:t>
            </w:r>
          </w:p>
          <w:p w14:paraId="46631649" w14:textId="77777777"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スを行うことについて利用者又はその家族等の同意を得て、随時訪問サービス</w:t>
            </w:r>
          </w:p>
          <w:p w14:paraId="7F7BBE52" w14:textId="625ACA61"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を行った場合</w:t>
            </w:r>
          </w:p>
          <w:p w14:paraId="12DEC4EA" w14:textId="77777777"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利用者の身体的理由により１人の訪問介護員等による介護が困難と認めら</w:t>
            </w:r>
          </w:p>
          <w:p w14:paraId="69C633AC" w14:textId="07350A2C" w:rsidR="001A65CB" w:rsidRPr="00393C22" w:rsidRDefault="001A65CB" w:rsidP="001A65C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れる場合</w:t>
            </w:r>
          </w:p>
          <w:p w14:paraId="22208193" w14:textId="04C382B3"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暴力行為、著しい迷惑行為、器物破損行為等が認められる場合</w:t>
            </w:r>
          </w:p>
          <w:p w14:paraId="18FEA725" w14:textId="77777777"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長期間にわたり定期巡回サービス又は随時訪問サービスを提供していない</w:t>
            </w:r>
          </w:p>
          <w:p w14:paraId="2BDEF9BC" w14:textId="7C5EF261" w:rsidR="001A65CB" w:rsidRPr="00393C22" w:rsidRDefault="001A65CB" w:rsidP="001A65C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利用者からの通報を受けて、随時訪問サービスを行う場合</w:t>
            </w:r>
          </w:p>
          <w:p w14:paraId="3294934F" w14:textId="77777777" w:rsidR="001A65CB" w:rsidRPr="00393C22" w:rsidRDefault="001A65CB" w:rsidP="001A65C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その他利用者の状況等から判断して、アからウまでのいずれかに準ずると</w:t>
            </w:r>
          </w:p>
          <w:p w14:paraId="536B85B6" w14:textId="08E40FAD" w:rsidR="001A65CB" w:rsidRPr="00393C22" w:rsidRDefault="001A65CB" w:rsidP="001A65C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認められる場合</w:t>
            </w:r>
          </w:p>
        </w:tc>
        <w:tc>
          <w:tcPr>
            <w:tcW w:w="1264" w:type="dxa"/>
            <w:tcBorders>
              <w:top w:val="single" w:sz="4" w:space="0" w:color="auto"/>
              <w:bottom w:val="dotted" w:sz="4" w:space="0" w:color="auto"/>
            </w:tcBorders>
          </w:tcPr>
          <w:p w14:paraId="071BD72C" w14:textId="77777777" w:rsidR="001A65CB" w:rsidRPr="00393C22" w:rsidRDefault="001A65CB" w:rsidP="001A65C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5EF57BE5" w14:textId="521A55C0" w:rsidR="001A65CB" w:rsidRPr="00393C22" w:rsidRDefault="001A65CB" w:rsidP="001A65C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57588B61" w14:textId="77777777" w:rsidR="001A65CB" w:rsidRPr="00393C22" w:rsidRDefault="001A65CB" w:rsidP="001A65C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7AE7DFE7" w14:textId="1E27F138" w:rsidR="001A65CB" w:rsidRPr="00393C22" w:rsidRDefault="001A65CB" w:rsidP="001A65CB">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別表1イ 注4</w:t>
            </w:r>
          </w:p>
          <w:p w14:paraId="0A9EE5CC" w14:textId="77777777" w:rsidR="001A65CB" w:rsidRPr="00393C22" w:rsidRDefault="001A65CB" w:rsidP="001A65CB">
            <w:pPr>
              <w:spacing w:line="240" w:lineRule="exact"/>
              <w:rPr>
                <w:rFonts w:asciiTheme="majorEastAsia" w:eastAsiaTheme="majorEastAsia" w:hAnsiTheme="majorEastAsia"/>
                <w:bCs/>
                <w:color w:val="000000" w:themeColor="text1"/>
                <w:sz w:val="18"/>
                <w:szCs w:val="18"/>
              </w:rPr>
            </w:pPr>
          </w:p>
        </w:tc>
      </w:tr>
      <w:tr w:rsidR="00B24DAC" w:rsidRPr="00393C22" w14:paraId="75541E11" w14:textId="77777777" w:rsidTr="004E7B61">
        <w:trPr>
          <w:trHeight w:val="1245"/>
        </w:trPr>
        <w:tc>
          <w:tcPr>
            <w:tcW w:w="1555" w:type="dxa"/>
            <w:tcBorders>
              <w:top w:val="nil"/>
              <w:bottom w:val="nil"/>
            </w:tcBorders>
          </w:tcPr>
          <w:p w14:paraId="09AE052C" w14:textId="77777777" w:rsidR="00B24DAC" w:rsidRPr="00393C22" w:rsidRDefault="00B24DAC" w:rsidP="00B24DAC">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74091244" w14:textId="4AF03B5C" w:rsidR="00B24DAC" w:rsidRPr="00393C22" w:rsidRDefault="00B24DAC" w:rsidP="00B24DA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費（Ⅲ）は、基本夜間訪問サービス、定期巡回サービス及び随時訪問サービスを一括して提供しなければならないものですが、利用者はケアコール端末を有していることが条件となります。したがって、ケアコール端末を持たず、定期巡回サービスのみの利用であれば、定期巡回・随時対応型訪問介護看護費（Ⅲ）に含まれず、通常の指定訪問介護を利用していることとなります。</w:t>
            </w:r>
          </w:p>
        </w:tc>
        <w:tc>
          <w:tcPr>
            <w:tcW w:w="1264" w:type="dxa"/>
            <w:tcBorders>
              <w:top w:val="dotted" w:sz="4" w:space="0" w:color="auto"/>
              <w:bottom w:val="dotted" w:sz="4" w:space="0" w:color="auto"/>
            </w:tcBorders>
          </w:tcPr>
          <w:p w14:paraId="1B0EBE21" w14:textId="77777777" w:rsidR="00B24DAC" w:rsidRPr="00393C22" w:rsidRDefault="00B24DAC" w:rsidP="00B24DAC">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0BCBE020" w14:textId="77777777" w:rsidR="00B24DAC" w:rsidRPr="00393C22" w:rsidRDefault="00B24DAC" w:rsidP="00B24D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1FA0C28B" w14:textId="3AEC433A" w:rsidR="00B24DAC" w:rsidRPr="00393C22" w:rsidRDefault="00B24DAC" w:rsidP="00B24D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第2の2(4)①</w:t>
            </w:r>
          </w:p>
        </w:tc>
      </w:tr>
      <w:tr w:rsidR="00B24DAC" w:rsidRPr="00393C22" w14:paraId="621CE1EA" w14:textId="77777777" w:rsidTr="004E7B61">
        <w:trPr>
          <w:trHeight w:val="1082"/>
        </w:trPr>
        <w:tc>
          <w:tcPr>
            <w:tcW w:w="1555" w:type="dxa"/>
            <w:tcBorders>
              <w:top w:val="nil"/>
              <w:bottom w:val="nil"/>
            </w:tcBorders>
          </w:tcPr>
          <w:p w14:paraId="7CC07AEF" w14:textId="77777777" w:rsidR="00B24DAC" w:rsidRPr="00393C22" w:rsidRDefault="00B24DAC" w:rsidP="00B24DAC">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7F39134A" w14:textId="7FFC122A" w:rsidR="00B24DAC" w:rsidRPr="00393C22" w:rsidRDefault="00B24DAC" w:rsidP="00B24DA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費（Ⅲ）を提供する時間帯は各事業所において設定することとなりますが、夜間におけるサービス提供という性格を踏まえ、２２時から６時までの間は最低限含むものとします。なお、８時から１８時までの時間帯を含むことは認められないものであり、この間の時間帯については、必要に応じて指定訪問介護を利用することとなります。</w:t>
            </w:r>
          </w:p>
        </w:tc>
        <w:tc>
          <w:tcPr>
            <w:tcW w:w="1264" w:type="dxa"/>
            <w:tcBorders>
              <w:top w:val="dotted" w:sz="4" w:space="0" w:color="auto"/>
              <w:bottom w:val="dotted" w:sz="4" w:space="0" w:color="auto"/>
            </w:tcBorders>
          </w:tcPr>
          <w:p w14:paraId="4BA5F073" w14:textId="77777777" w:rsidR="00B24DAC" w:rsidRPr="00393C22" w:rsidRDefault="00B24DAC" w:rsidP="00B24DAC">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837D246" w14:textId="77777777" w:rsidR="00B24DAC" w:rsidRPr="00393C22" w:rsidRDefault="00B24DAC" w:rsidP="00B24D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8063B47" w14:textId="19DB9F5A" w:rsidR="00B24DAC" w:rsidRPr="00393C22" w:rsidRDefault="00B24DAC" w:rsidP="00B24D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第2の2(4)②</w:t>
            </w:r>
          </w:p>
        </w:tc>
      </w:tr>
      <w:tr w:rsidR="00B24DAC" w:rsidRPr="00393C22" w14:paraId="72AA717C" w14:textId="77777777" w:rsidTr="00B24DAC">
        <w:trPr>
          <w:trHeight w:val="411"/>
        </w:trPr>
        <w:tc>
          <w:tcPr>
            <w:tcW w:w="1555" w:type="dxa"/>
            <w:tcBorders>
              <w:top w:val="nil"/>
              <w:bottom w:val="nil"/>
            </w:tcBorders>
          </w:tcPr>
          <w:p w14:paraId="7A8299D2" w14:textId="77777777" w:rsidR="00B24DAC" w:rsidRPr="00393C22" w:rsidRDefault="00B24DAC" w:rsidP="00B24DAC">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7F53FEF4" w14:textId="7EF01A75" w:rsidR="00B24DAC" w:rsidRPr="00393C22" w:rsidRDefault="00B24DAC" w:rsidP="00B24DA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定期巡回サービスの提供回数については、特に要件は設けておらず、事業者と利用者との間で取り決められるものです。</w:t>
            </w:r>
          </w:p>
        </w:tc>
        <w:tc>
          <w:tcPr>
            <w:tcW w:w="1264" w:type="dxa"/>
            <w:tcBorders>
              <w:top w:val="dotted" w:sz="4" w:space="0" w:color="auto"/>
              <w:bottom w:val="dotted" w:sz="4" w:space="0" w:color="auto"/>
            </w:tcBorders>
          </w:tcPr>
          <w:p w14:paraId="5468C59C" w14:textId="77777777" w:rsidR="00B24DAC" w:rsidRPr="00393C22" w:rsidRDefault="00B24DAC" w:rsidP="00B24DAC">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CF314D9" w14:textId="77777777" w:rsidR="00B24DAC" w:rsidRPr="00393C22" w:rsidRDefault="00B24DAC" w:rsidP="00B24D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271CBF6" w14:textId="1FE759C8" w:rsidR="00B24DAC" w:rsidRPr="00393C22" w:rsidRDefault="00B24DAC" w:rsidP="00B24DA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第2の2(4)③</w:t>
            </w:r>
          </w:p>
        </w:tc>
      </w:tr>
      <w:tr w:rsidR="00B054E7" w:rsidRPr="00393C22" w14:paraId="58FBEB55" w14:textId="77777777" w:rsidTr="00B24DAC">
        <w:trPr>
          <w:trHeight w:val="1230"/>
        </w:trPr>
        <w:tc>
          <w:tcPr>
            <w:tcW w:w="1555" w:type="dxa"/>
            <w:tcBorders>
              <w:top w:val="nil"/>
              <w:bottom w:val="nil"/>
            </w:tcBorders>
          </w:tcPr>
          <w:p w14:paraId="1A68F32A" w14:textId="77777777" w:rsidR="00B054E7" w:rsidRPr="00393C22" w:rsidRDefault="00B054E7" w:rsidP="00B054E7">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47454CC7" w14:textId="70DCE42D" w:rsidR="00B054E7" w:rsidRPr="00393C22" w:rsidRDefault="00B054E7" w:rsidP="00B054E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費（Ⅲ）は、随時対応サービスに相当する部分のみを基本夜間訪問サービス費として１月当たりの定額とする一方、定期巡回サービス又は随時訪問サービスについては出来高としたものです。基本夜間訪問サービス費については、定期巡回・随時対応型訪問介護看護費（Ⅲ）を利用する者すべてについて、定期巡回サービス又は随時訪問サービスの利用の有無を問わず算定することができます。また、定期巡回サービス費及び随時訪問サービス費については、サービス提供の時間帯、１回当たりの時間の長短、具体的なサービスの内容等にかかわらず、１回の訪問ごとに所定の単位数を算定することとなります。</w:t>
            </w:r>
          </w:p>
        </w:tc>
        <w:tc>
          <w:tcPr>
            <w:tcW w:w="1264" w:type="dxa"/>
            <w:tcBorders>
              <w:top w:val="dotted" w:sz="4" w:space="0" w:color="auto"/>
              <w:bottom w:val="dotted" w:sz="4" w:space="0" w:color="auto"/>
            </w:tcBorders>
          </w:tcPr>
          <w:p w14:paraId="489F42D0" w14:textId="77777777" w:rsidR="00B054E7" w:rsidRPr="00393C22" w:rsidRDefault="00B054E7" w:rsidP="00B054E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FAAADB3" w14:textId="77777777" w:rsidR="00B054E7" w:rsidRPr="00393C22" w:rsidRDefault="00B054E7" w:rsidP="00B054E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0D2FB35" w14:textId="2916D41A" w:rsidR="00B054E7" w:rsidRPr="00393C22" w:rsidRDefault="00B054E7" w:rsidP="00B054E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第2の2(4)④</w:t>
            </w:r>
          </w:p>
        </w:tc>
      </w:tr>
      <w:tr w:rsidR="00B054E7" w:rsidRPr="00393C22" w14:paraId="653E38F0" w14:textId="77777777" w:rsidTr="004E7B61">
        <w:trPr>
          <w:trHeight w:val="1889"/>
        </w:trPr>
        <w:tc>
          <w:tcPr>
            <w:tcW w:w="1555" w:type="dxa"/>
            <w:tcBorders>
              <w:top w:val="nil"/>
              <w:bottom w:val="single" w:sz="4" w:space="0" w:color="auto"/>
            </w:tcBorders>
          </w:tcPr>
          <w:p w14:paraId="3D0A20EF" w14:textId="77777777" w:rsidR="00B054E7" w:rsidRPr="00393C22" w:rsidRDefault="00B054E7" w:rsidP="00B054E7">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14:paraId="489E41BF" w14:textId="1FD87BFA" w:rsidR="00B054E7" w:rsidRPr="00393C22" w:rsidRDefault="00B054E7" w:rsidP="00B054E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２人の訪問介護員等による随時訪問サービスについて、随時訪問サービス（Ⅱ）が算定される場合のうち、④（４）アの場合としては、体重が重い利用者に排せつ介助等の重介護を内容とする訪問介護を提供する場合等が該当し、④（４）ウの場合としては、利用者の心身の状況等により異なりますが、１つの目安としては１月以上定期巡回サービス又は随時訪問サービスを提供していない者からの通報を受けて随時訪問サービスを行う場合が該当するものです。したがって、単に安全確保のために２人の訪問介護員等によるサービス提供を行った場合は、利用者側の希望により利用者や家族の同意を得て行った場合を除き随時訪問サービス費（Ⅱ）は算定されません。</w:t>
            </w:r>
          </w:p>
        </w:tc>
        <w:tc>
          <w:tcPr>
            <w:tcW w:w="1264" w:type="dxa"/>
            <w:tcBorders>
              <w:top w:val="dotted" w:sz="4" w:space="0" w:color="auto"/>
              <w:bottom w:val="single" w:sz="4" w:space="0" w:color="auto"/>
            </w:tcBorders>
          </w:tcPr>
          <w:p w14:paraId="7A4D1CD1" w14:textId="77777777" w:rsidR="00B054E7" w:rsidRPr="00393C22" w:rsidRDefault="00B054E7" w:rsidP="00B054E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07D89673" w14:textId="77777777" w:rsidR="00B054E7" w:rsidRPr="00393C22" w:rsidRDefault="00B054E7" w:rsidP="00B054E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B57755C" w14:textId="3C9EF240" w:rsidR="00B054E7" w:rsidRPr="00393C22" w:rsidRDefault="00B054E7" w:rsidP="00B054E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第2の2(4)⑤</w:t>
            </w:r>
          </w:p>
        </w:tc>
      </w:tr>
      <w:tr w:rsidR="00264559" w:rsidRPr="00393C22" w14:paraId="11F06C61" w14:textId="77777777" w:rsidTr="004E7B61">
        <w:trPr>
          <w:trHeight w:val="750"/>
        </w:trPr>
        <w:tc>
          <w:tcPr>
            <w:tcW w:w="1555" w:type="dxa"/>
            <w:tcBorders>
              <w:top w:val="single" w:sz="4" w:space="0" w:color="auto"/>
              <w:bottom w:val="nil"/>
            </w:tcBorders>
          </w:tcPr>
          <w:p w14:paraId="32AD572B" w14:textId="749FC71C" w:rsidR="00264559" w:rsidRPr="00393C22" w:rsidRDefault="00264559" w:rsidP="0026455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lastRenderedPageBreak/>
              <w:t xml:space="preserve">２　</w:t>
            </w:r>
            <w:r w:rsidRPr="00393C22">
              <w:rPr>
                <w:rFonts w:asciiTheme="majorEastAsia" w:eastAsiaTheme="majorEastAsia" w:hAnsiTheme="majorEastAsia" w:hint="eastAsia"/>
                <w:bCs/>
                <w:color w:val="000000" w:themeColor="text1"/>
                <w:sz w:val="18"/>
                <w:szCs w:val="20"/>
              </w:rPr>
              <w:t>高齢者虐待防止措置未実施減算</w:t>
            </w:r>
          </w:p>
        </w:tc>
        <w:tc>
          <w:tcPr>
            <w:tcW w:w="6095" w:type="dxa"/>
            <w:tcBorders>
              <w:top w:val="single" w:sz="4" w:space="0" w:color="auto"/>
              <w:bottom w:val="dotted" w:sz="4" w:space="0" w:color="auto"/>
            </w:tcBorders>
            <w:shd w:val="clear" w:color="auto" w:fill="auto"/>
          </w:tcPr>
          <w:p w14:paraId="3EF5CA5D" w14:textId="07CF3611" w:rsidR="00264559" w:rsidRPr="00393C22" w:rsidRDefault="00264559" w:rsidP="0026455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別に厚生労働大臣が定める基準を満たさない場合は、高齢者虐待防止措置未実施減算として、所定単位数の１００分の１に相当する単位数を所定単位数から減算していますか。</w:t>
            </w:r>
          </w:p>
        </w:tc>
        <w:tc>
          <w:tcPr>
            <w:tcW w:w="1264" w:type="dxa"/>
            <w:tcBorders>
              <w:top w:val="single" w:sz="4" w:space="0" w:color="auto"/>
              <w:bottom w:val="dotted" w:sz="4" w:space="0" w:color="auto"/>
            </w:tcBorders>
          </w:tcPr>
          <w:p w14:paraId="6D55E13E" w14:textId="77777777" w:rsidR="00264559" w:rsidRPr="00393C22" w:rsidRDefault="00264559" w:rsidP="00264559">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6613609" w14:textId="095BEA4D" w:rsidR="00264559" w:rsidRPr="00393C22" w:rsidRDefault="00264559" w:rsidP="00264559">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12AEE9C2" w14:textId="77777777" w:rsidR="00264559" w:rsidRPr="00393C22" w:rsidRDefault="00264559" w:rsidP="0026455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5B4A700C" w14:textId="41015038" w:rsidR="00264559" w:rsidRPr="00393C22" w:rsidRDefault="00264559" w:rsidP="0026455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 注5</w:t>
            </w:r>
          </w:p>
          <w:p w14:paraId="0A62F8D3" w14:textId="6A6F3BE6" w:rsidR="00264559" w:rsidRPr="00393C22" w:rsidRDefault="00264559" w:rsidP="00264559">
            <w:pPr>
              <w:spacing w:line="240" w:lineRule="exact"/>
              <w:rPr>
                <w:rFonts w:asciiTheme="majorEastAsia" w:eastAsiaTheme="majorEastAsia" w:hAnsiTheme="majorEastAsia"/>
                <w:bCs/>
                <w:color w:val="000000" w:themeColor="text1"/>
                <w:sz w:val="18"/>
                <w:szCs w:val="18"/>
              </w:rPr>
            </w:pPr>
          </w:p>
        </w:tc>
      </w:tr>
      <w:tr w:rsidR="00264559" w:rsidRPr="00393C22" w14:paraId="59C78E0B" w14:textId="77777777" w:rsidTr="004E7B61">
        <w:trPr>
          <w:trHeight w:val="1681"/>
        </w:trPr>
        <w:tc>
          <w:tcPr>
            <w:tcW w:w="1555" w:type="dxa"/>
            <w:tcBorders>
              <w:top w:val="nil"/>
              <w:bottom w:val="nil"/>
            </w:tcBorders>
          </w:tcPr>
          <w:p w14:paraId="75656D29" w14:textId="77777777" w:rsidR="00264559" w:rsidRPr="00393C22" w:rsidRDefault="00264559" w:rsidP="0026455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39914028" w14:textId="77777777" w:rsidR="00264559" w:rsidRPr="00393C22" w:rsidRDefault="00264559" w:rsidP="00264559">
            <w:pPr>
              <w:spacing w:line="240" w:lineRule="exact"/>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厚生労働大臣が定める基準</w:t>
            </w:r>
          </w:p>
          <w:p w14:paraId="145700FF" w14:textId="77777777" w:rsidR="00264559" w:rsidRPr="00393C22" w:rsidRDefault="00264559" w:rsidP="00264559">
            <w:pPr>
              <w:spacing w:line="240" w:lineRule="exact"/>
              <w:ind w:firstLineChars="100" w:firstLine="158"/>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当該事業所における虐待の防止のための対策を検討する委員会（テレビ電話</w:t>
            </w:r>
          </w:p>
          <w:p w14:paraId="68CDEE88" w14:textId="77777777" w:rsidR="00264559" w:rsidRPr="00393C22" w:rsidRDefault="00264559" w:rsidP="00264559">
            <w:pPr>
              <w:spacing w:line="240" w:lineRule="exact"/>
              <w:ind w:firstLineChars="200" w:firstLine="316"/>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装置等を活用して行うことができるものとする。）を定期的に開催するとと</w:t>
            </w:r>
          </w:p>
          <w:p w14:paraId="3F44C494" w14:textId="77777777" w:rsidR="00264559" w:rsidRPr="00393C22" w:rsidRDefault="00264559" w:rsidP="00264559">
            <w:pPr>
              <w:spacing w:line="240" w:lineRule="exact"/>
              <w:ind w:firstLineChars="200" w:firstLine="316"/>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も、その結果について、従業者に周知徹底を図ること。</w:t>
            </w:r>
          </w:p>
          <w:p w14:paraId="4C362E31" w14:textId="77777777" w:rsidR="00264559" w:rsidRPr="00393C22" w:rsidRDefault="00264559" w:rsidP="00264559">
            <w:pPr>
              <w:spacing w:line="240" w:lineRule="exact"/>
              <w:ind w:firstLineChars="100" w:firstLine="158"/>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当該事業所における虐待の防止のための指針を整備すること。</w:t>
            </w:r>
          </w:p>
          <w:p w14:paraId="5596F221" w14:textId="77777777" w:rsidR="00264559" w:rsidRPr="00393C22" w:rsidRDefault="00264559" w:rsidP="00264559">
            <w:pPr>
              <w:spacing w:line="240" w:lineRule="exact"/>
              <w:ind w:firstLineChars="100" w:firstLine="158"/>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当該事業所において、従業者に対し、虐待の防止のための研修を定期的に実</w:t>
            </w:r>
          </w:p>
          <w:p w14:paraId="1AD3BE26" w14:textId="77777777" w:rsidR="00264559" w:rsidRPr="00393C22" w:rsidRDefault="00264559" w:rsidP="00264559">
            <w:pPr>
              <w:spacing w:line="240" w:lineRule="exact"/>
              <w:ind w:firstLineChars="200" w:firstLine="316"/>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施すること。</w:t>
            </w:r>
          </w:p>
          <w:p w14:paraId="4F19AA2A" w14:textId="48326955" w:rsidR="00264559" w:rsidRPr="00393C22" w:rsidRDefault="00264559" w:rsidP="00C20C7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ア～ウに掲げる措置を適切に実施するための担当者を置くこと。</w:t>
            </w:r>
          </w:p>
        </w:tc>
        <w:tc>
          <w:tcPr>
            <w:tcW w:w="1264" w:type="dxa"/>
            <w:tcBorders>
              <w:top w:val="dotted" w:sz="4" w:space="0" w:color="auto"/>
              <w:bottom w:val="dotted" w:sz="4" w:space="0" w:color="auto"/>
            </w:tcBorders>
          </w:tcPr>
          <w:p w14:paraId="26A1F93B" w14:textId="77777777" w:rsidR="00264559" w:rsidRPr="00393C22" w:rsidRDefault="00264559" w:rsidP="0026455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0FFBE31" w14:textId="77777777" w:rsidR="00264559" w:rsidRPr="00393C22" w:rsidRDefault="00264559" w:rsidP="0026455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2EE31C75" w14:textId="7A9DB157" w:rsidR="00264559" w:rsidRPr="00393C22" w:rsidRDefault="00264559" w:rsidP="004F319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sidR="004F3199" w:rsidRPr="00393C22">
              <w:rPr>
                <w:rFonts w:asciiTheme="majorEastAsia" w:eastAsiaTheme="majorEastAsia" w:hAnsiTheme="majorEastAsia" w:hint="eastAsia"/>
                <w:bCs/>
                <w:color w:val="000000" w:themeColor="text1"/>
                <w:sz w:val="18"/>
                <w:szCs w:val="18"/>
              </w:rPr>
              <w:t>44</w:t>
            </w:r>
            <w:r w:rsidR="00357E54" w:rsidRPr="00393C22">
              <w:rPr>
                <w:rFonts w:asciiTheme="majorEastAsia" w:eastAsiaTheme="majorEastAsia" w:hAnsiTheme="majorEastAsia" w:hint="eastAsia"/>
                <w:bCs/>
                <w:color w:val="000000" w:themeColor="text1"/>
                <w:sz w:val="18"/>
                <w:szCs w:val="18"/>
              </w:rPr>
              <w:t>号</w:t>
            </w:r>
            <w:r w:rsidRPr="00393C22">
              <w:rPr>
                <w:rFonts w:asciiTheme="majorEastAsia" w:eastAsiaTheme="majorEastAsia" w:hAnsiTheme="majorEastAsia" w:hint="eastAsia"/>
                <w:bCs/>
                <w:color w:val="000000" w:themeColor="text1"/>
                <w:sz w:val="18"/>
                <w:szCs w:val="18"/>
              </w:rPr>
              <w:t>の</w:t>
            </w:r>
            <w:r w:rsidR="004F3199" w:rsidRPr="00393C22">
              <w:rPr>
                <w:rFonts w:asciiTheme="majorEastAsia" w:eastAsiaTheme="majorEastAsia" w:hAnsiTheme="majorEastAsia" w:hint="eastAsia"/>
                <w:bCs/>
                <w:color w:val="000000" w:themeColor="text1"/>
                <w:sz w:val="18"/>
                <w:szCs w:val="18"/>
              </w:rPr>
              <w:t>6</w:t>
            </w:r>
          </w:p>
        </w:tc>
      </w:tr>
      <w:tr w:rsidR="00264559" w:rsidRPr="00393C22" w14:paraId="32D1637D" w14:textId="77777777" w:rsidTr="004E7B61">
        <w:trPr>
          <w:trHeight w:val="2162"/>
        </w:trPr>
        <w:tc>
          <w:tcPr>
            <w:tcW w:w="1555" w:type="dxa"/>
            <w:tcBorders>
              <w:top w:val="nil"/>
              <w:bottom w:val="single" w:sz="4" w:space="0" w:color="auto"/>
            </w:tcBorders>
          </w:tcPr>
          <w:p w14:paraId="7A57AC43" w14:textId="77777777" w:rsidR="00264559" w:rsidRPr="00393C22" w:rsidRDefault="00264559" w:rsidP="0026455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14:paraId="10789202" w14:textId="13623115" w:rsidR="00264559" w:rsidRPr="00393C22" w:rsidRDefault="00264559" w:rsidP="0026455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高齢者虐待防止措置未実施減算については、事業所において高齢者虐待が発生した場合ではなく、上記基準に規定する措置を講じていない場合に、利用者全員について所定単位数から減算することとなります。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1264" w:type="dxa"/>
            <w:tcBorders>
              <w:top w:val="dotted" w:sz="4" w:space="0" w:color="auto"/>
              <w:bottom w:val="single" w:sz="4" w:space="0" w:color="auto"/>
            </w:tcBorders>
          </w:tcPr>
          <w:p w14:paraId="7C862061" w14:textId="77777777" w:rsidR="00264559" w:rsidRPr="00393C22" w:rsidRDefault="00264559" w:rsidP="0026455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0B1EDA0B" w14:textId="77777777" w:rsidR="00264559" w:rsidRPr="00393C22" w:rsidRDefault="00264559" w:rsidP="0026455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40951848" w14:textId="48E1EFCA" w:rsidR="00264559" w:rsidRPr="00393C22" w:rsidRDefault="00264559" w:rsidP="0026455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第2の2(5)</w:t>
            </w:r>
          </w:p>
        </w:tc>
      </w:tr>
      <w:tr w:rsidR="00A16FA0" w:rsidRPr="00393C22" w14:paraId="6DF0B8EA" w14:textId="77777777" w:rsidTr="00A2050E">
        <w:trPr>
          <w:trHeight w:val="673"/>
        </w:trPr>
        <w:tc>
          <w:tcPr>
            <w:tcW w:w="1555" w:type="dxa"/>
            <w:tcBorders>
              <w:top w:val="single" w:sz="4" w:space="0" w:color="auto"/>
              <w:bottom w:val="nil"/>
            </w:tcBorders>
          </w:tcPr>
          <w:p w14:paraId="6A7AD14C" w14:textId="4EEA92BC" w:rsidR="00A16FA0" w:rsidRPr="00393C22" w:rsidRDefault="00A16FA0" w:rsidP="00A16FA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　業務継続計画未策定減算</w:t>
            </w:r>
          </w:p>
        </w:tc>
        <w:tc>
          <w:tcPr>
            <w:tcW w:w="6095" w:type="dxa"/>
            <w:tcBorders>
              <w:top w:val="single" w:sz="4" w:space="0" w:color="auto"/>
              <w:bottom w:val="dotted" w:sz="4" w:space="0" w:color="auto"/>
            </w:tcBorders>
            <w:shd w:val="clear" w:color="auto" w:fill="auto"/>
          </w:tcPr>
          <w:p w14:paraId="04BC3C96" w14:textId="14F9CF91" w:rsidR="00A16FA0" w:rsidRPr="00393C22" w:rsidRDefault="00A16FA0" w:rsidP="00A16FA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別に厚生労働大臣が定める基準を満たさない場合は、業務継続計画未策定減算として、所定単位数の１００分の１に相当する単位数を所定単位数から減算していますか。</w:t>
            </w:r>
          </w:p>
        </w:tc>
        <w:tc>
          <w:tcPr>
            <w:tcW w:w="1264" w:type="dxa"/>
            <w:tcBorders>
              <w:top w:val="single" w:sz="4" w:space="0" w:color="auto"/>
              <w:bottom w:val="dotted" w:sz="4" w:space="0" w:color="auto"/>
            </w:tcBorders>
          </w:tcPr>
          <w:p w14:paraId="1AF2761A" w14:textId="77777777" w:rsidR="00A16FA0" w:rsidRPr="00393C22" w:rsidRDefault="00A16FA0" w:rsidP="00A16FA0">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446CF027" w14:textId="62A98F7F" w:rsidR="00A16FA0" w:rsidRPr="00393C22" w:rsidRDefault="00A16FA0" w:rsidP="00A16FA0">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1DF2E2FD" w14:textId="77777777" w:rsidR="00A16FA0" w:rsidRPr="00393C22" w:rsidRDefault="00A16FA0" w:rsidP="00A16FA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2245E1B6" w14:textId="0255AAF4" w:rsidR="00A16FA0" w:rsidRPr="00393C22" w:rsidRDefault="00A16FA0" w:rsidP="00A16FA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 注6</w:t>
            </w:r>
          </w:p>
        </w:tc>
      </w:tr>
      <w:tr w:rsidR="00A16FA0" w:rsidRPr="00393C22" w14:paraId="40EE0F62" w14:textId="77777777" w:rsidTr="00A2050E">
        <w:trPr>
          <w:trHeight w:val="1123"/>
        </w:trPr>
        <w:tc>
          <w:tcPr>
            <w:tcW w:w="1555" w:type="dxa"/>
            <w:tcBorders>
              <w:top w:val="nil"/>
              <w:bottom w:val="nil"/>
            </w:tcBorders>
          </w:tcPr>
          <w:p w14:paraId="010742D6" w14:textId="77777777" w:rsidR="00A16FA0" w:rsidRPr="00393C22" w:rsidRDefault="00A16FA0" w:rsidP="00A16FA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shd w:val="clear" w:color="auto" w:fill="auto"/>
          </w:tcPr>
          <w:p w14:paraId="0E9BBD93" w14:textId="16454E23" w:rsidR="00A16FA0" w:rsidRPr="00393C22" w:rsidRDefault="00A16FA0" w:rsidP="00A16FA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厚生労働大臣が定める基準とは、感染症や非常災害の発生時において、利用者に対する指定定期巡回・随時対応型訪問介護看護の提供を継続的に実施するための、及び非常時の体制で早期の業務再開を図るための計画（以下「業務継続計画」という。）を策定し、当該業務継続計画に従い必要な措置を講じなければならないことをいいます。</w:t>
            </w:r>
          </w:p>
        </w:tc>
        <w:tc>
          <w:tcPr>
            <w:tcW w:w="1264" w:type="dxa"/>
            <w:tcBorders>
              <w:top w:val="dotted" w:sz="4" w:space="0" w:color="auto"/>
              <w:bottom w:val="dotted" w:sz="4" w:space="0" w:color="auto"/>
            </w:tcBorders>
          </w:tcPr>
          <w:p w14:paraId="07C45BDE" w14:textId="77777777" w:rsidR="00A16FA0" w:rsidRPr="00393C22" w:rsidRDefault="00A16FA0" w:rsidP="00A16FA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FA45979" w14:textId="77777777" w:rsidR="00A16FA0" w:rsidRPr="00393C22" w:rsidRDefault="00A16FA0" w:rsidP="00A16FA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1304F9C1" w14:textId="019FC603" w:rsidR="00A16FA0" w:rsidRPr="00393C22" w:rsidRDefault="00A16FA0" w:rsidP="00A16FA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第44</w:t>
            </w:r>
            <w:r w:rsidR="00357E54" w:rsidRPr="00393C22">
              <w:rPr>
                <w:rFonts w:asciiTheme="majorEastAsia" w:eastAsiaTheme="majorEastAsia" w:hAnsiTheme="majorEastAsia" w:hint="eastAsia"/>
                <w:bCs/>
                <w:color w:val="000000" w:themeColor="text1"/>
                <w:sz w:val="18"/>
                <w:szCs w:val="18"/>
              </w:rPr>
              <w:t>号</w:t>
            </w:r>
            <w:r w:rsidRPr="00393C22">
              <w:rPr>
                <w:rFonts w:asciiTheme="majorEastAsia" w:eastAsiaTheme="majorEastAsia" w:hAnsiTheme="majorEastAsia" w:hint="eastAsia"/>
                <w:bCs/>
                <w:color w:val="000000" w:themeColor="text1"/>
                <w:sz w:val="18"/>
                <w:szCs w:val="18"/>
              </w:rPr>
              <w:t>の7</w:t>
            </w:r>
          </w:p>
        </w:tc>
      </w:tr>
      <w:tr w:rsidR="00A16FA0" w:rsidRPr="00393C22" w14:paraId="76210784" w14:textId="77777777" w:rsidTr="005B38FE">
        <w:trPr>
          <w:trHeight w:val="1412"/>
        </w:trPr>
        <w:tc>
          <w:tcPr>
            <w:tcW w:w="1555" w:type="dxa"/>
            <w:tcBorders>
              <w:top w:val="nil"/>
              <w:bottom w:val="nil"/>
            </w:tcBorders>
          </w:tcPr>
          <w:p w14:paraId="42D2D617" w14:textId="77777777" w:rsidR="00A16FA0" w:rsidRPr="00393C22" w:rsidRDefault="00A16FA0" w:rsidP="00A16FA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shd w:val="clear" w:color="auto" w:fill="auto"/>
          </w:tcPr>
          <w:p w14:paraId="6408546C" w14:textId="44C7B8E6" w:rsidR="00A16FA0" w:rsidRPr="00393C22" w:rsidRDefault="00A16FA0" w:rsidP="00A16FA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業務継続計画未策定減算については、上記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p w14:paraId="2095C171" w14:textId="77777777" w:rsidR="00A16FA0" w:rsidRPr="00393C22" w:rsidRDefault="00A16FA0" w:rsidP="00A16FA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なお、経過措置として、令和７年３月３１日までの間、当該減算は適用しない</w:t>
            </w:r>
          </w:p>
          <w:p w14:paraId="2D6C136A" w14:textId="1B24BB23" w:rsidR="00A16FA0" w:rsidRPr="00393C22" w:rsidRDefault="00A16FA0" w:rsidP="00A16FA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が、義務となっていることを踏まえ、速やかに作成してください。</w:t>
            </w:r>
          </w:p>
        </w:tc>
        <w:tc>
          <w:tcPr>
            <w:tcW w:w="1264" w:type="dxa"/>
            <w:tcBorders>
              <w:top w:val="dotted" w:sz="4" w:space="0" w:color="auto"/>
              <w:bottom w:val="single" w:sz="4" w:space="0" w:color="auto"/>
            </w:tcBorders>
          </w:tcPr>
          <w:p w14:paraId="263181EE" w14:textId="77777777" w:rsidR="00A16FA0" w:rsidRPr="00393C22" w:rsidRDefault="00A16FA0" w:rsidP="00A16FA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47635DBC" w14:textId="77777777" w:rsidR="00A16FA0" w:rsidRPr="00393C22" w:rsidRDefault="00A16FA0" w:rsidP="00A16FA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45258AF" w14:textId="4A33AF24" w:rsidR="00A16FA0" w:rsidRPr="00393C22" w:rsidRDefault="00A16FA0" w:rsidP="00A16FA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第2の2(6)</w:t>
            </w:r>
          </w:p>
        </w:tc>
      </w:tr>
      <w:tr w:rsidR="00061475" w:rsidRPr="00393C22" w14:paraId="0D2E86B1" w14:textId="77777777" w:rsidTr="004E7B61">
        <w:trPr>
          <w:trHeight w:val="493"/>
        </w:trPr>
        <w:tc>
          <w:tcPr>
            <w:tcW w:w="1555" w:type="dxa"/>
            <w:tcBorders>
              <w:top w:val="single" w:sz="4" w:space="0" w:color="auto"/>
              <w:bottom w:val="nil"/>
            </w:tcBorders>
          </w:tcPr>
          <w:p w14:paraId="6086DB16" w14:textId="182206CA" w:rsidR="00061475" w:rsidRPr="00393C22" w:rsidRDefault="00CE5E9D" w:rsidP="00CE5E9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４</w:t>
            </w:r>
            <w:r w:rsidR="00061475" w:rsidRPr="00393C22">
              <w:rPr>
                <w:rFonts w:asciiTheme="majorEastAsia" w:eastAsiaTheme="majorEastAsia" w:hAnsiTheme="majorEastAsia" w:hint="eastAsia"/>
                <w:bCs/>
                <w:color w:val="000000" w:themeColor="text1"/>
                <w:sz w:val="18"/>
                <w:szCs w:val="20"/>
              </w:rPr>
              <w:t xml:space="preserve">　通所サービスの減算</w:t>
            </w:r>
          </w:p>
        </w:tc>
        <w:tc>
          <w:tcPr>
            <w:tcW w:w="6095" w:type="dxa"/>
            <w:tcBorders>
              <w:top w:val="single" w:sz="4" w:space="0" w:color="auto"/>
              <w:bottom w:val="nil"/>
            </w:tcBorders>
            <w:shd w:val="clear" w:color="auto" w:fill="auto"/>
          </w:tcPr>
          <w:p w14:paraId="00BD5017" w14:textId="437B2FC3" w:rsidR="00CE5E9D" w:rsidRPr="00393C22" w:rsidRDefault="00CE5E9D" w:rsidP="00CE5E9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通所介護、通所リハビリテーション、地域密着型通所介護又は認知症対応型通所介護（以下「通所介護等」という。）を受けている利用者に対して、指定定期巡回・随時対応型訪問介護看護（夜間のみに行うサービスの所定単位数を算定する場合を除く。）を行った場合は、通所介護等を利用した日数に、１日当たり次に掲げる単位数を乗じて得た単位数を所定単位数から減算していますか。</w:t>
            </w:r>
          </w:p>
          <w:p w14:paraId="2A0DDEAB" w14:textId="77777777" w:rsidR="00A2050E" w:rsidRPr="00393C22" w:rsidRDefault="00CE5E9D" w:rsidP="00CE5E9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（１）</w:t>
            </w:r>
            <w:r w:rsidR="0066366E" w:rsidRPr="00393C22">
              <w:rPr>
                <w:rFonts w:asciiTheme="majorEastAsia" w:eastAsiaTheme="majorEastAsia" w:hAnsiTheme="majorEastAsia"/>
                <w:bCs/>
                <w:color w:val="000000" w:themeColor="text1"/>
                <w:sz w:val="18"/>
                <w:szCs w:val="20"/>
              </w:rPr>
              <w:t xml:space="preserve">　</w:t>
            </w:r>
            <w:r w:rsidR="00A2050E" w:rsidRPr="00393C22">
              <w:rPr>
                <w:rFonts w:asciiTheme="majorEastAsia" w:eastAsiaTheme="majorEastAsia" w:hAnsiTheme="majorEastAsia" w:hint="eastAsia"/>
                <w:bCs/>
                <w:color w:val="000000" w:themeColor="text1"/>
                <w:sz w:val="18"/>
                <w:szCs w:val="20"/>
              </w:rPr>
              <w:t>定期巡回・随時対応型訪問介護看護費（Ⅰ）の訪問看護サービスを行わ</w:t>
            </w:r>
          </w:p>
          <w:p w14:paraId="54C14264" w14:textId="77777777" w:rsidR="00A2050E" w:rsidRPr="00393C22" w:rsidRDefault="00A2050E" w:rsidP="00A2050E">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ない場合</w:t>
            </w:r>
            <w:r w:rsidR="00CE5E9D" w:rsidRPr="00393C22">
              <w:rPr>
                <w:rFonts w:asciiTheme="majorEastAsia" w:eastAsiaTheme="majorEastAsia" w:hAnsiTheme="majorEastAsia" w:hint="eastAsia"/>
                <w:bCs/>
                <w:color w:val="000000" w:themeColor="text1"/>
                <w:sz w:val="18"/>
                <w:szCs w:val="20"/>
              </w:rPr>
              <w:t>又は</w:t>
            </w:r>
            <w:r w:rsidRPr="00393C22">
              <w:rPr>
                <w:rFonts w:asciiTheme="majorEastAsia" w:eastAsiaTheme="majorEastAsia" w:hAnsiTheme="majorEastAsia" w:hint="eastAsia"/>
                <w:bCs/>
                <w:color w:val="000000" w:themeColor="text1"/>
                <w:sz w:val="18"/>
                <w:szCs w:val="20"/>
              </w:rPr>
              <w:t>定期巡回・随時対応型訪問介護看護費（Ⅱ）</w:t>
            </w:r>
            <w:r w:rsidR="00CE5E9D" w:rsidRPr="00393C22">
              <w:rPr>
                <w:rFonts w:asciiTheme="majorEastAsia" w:eastAsiaTheme="majorEastAsia" w:hAnsiTheme="majorEastAsia" w:hint="eastAsia"/>
                <w:bCs/>
                <w:color w:val="000000" w:themeColor="text1"/>
                <w:sz w:val="18"/>
                <w:szCs w:val="20"/>
              </w:rPr>
              <w:t>の所定単位数を</w:t>
            </w:r>
          </w:p>
          <w:p w14:paraId="79B62139" w14:textId="0BF2443D" w:rsidR="00CE5E9D" w:rsidRPr="00393C22" w:rsidRDefault="00CE5E9D" w:rsidP="00A2050E">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算定する場合</w:t>
            </w:r>
          </w:p>
          <w:p w14:paraId="48EA5DCB" w14:textId="73FA03A1" w:rsidR="00CE5E9D" w:rsidRPr="00393C22" w:rsidRDefault="00CE5E9D" w:rsidP="00A2050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要介護１　　　６２単位</w:t>
            </w:r>
          </w:p>
          <w:p w14:paraId="10B9B72D" w14:textId="3362E50D" w:rsidR="00CE5E9D" w:rsidRPr="00393C22" w:rsidRDefault="00CE5E9D" w:rsidP="00A2050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要介護２　　１１１単位</w:t>
            </w:r>
          </w:p>
          <w:p w14:paraId="1A1C55C5" w14:textId="079D2A0D" w:rsidR="00CE5E9D" w:rsidRPr="00393C22" w:rsidRDefault="00CE5E9D" w:rsidP="00A2050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要介護３　　１８４単位</w:t>
            </w:r>
          </w:p>
          <w:p w14:paraId="12E0D4EC" w14:textId="5CE99244" w:rsidR="00CE5E9D" w:rsidRPr="00393C22" w:rsidRDefault="00CE5E9D" w:rsidP="00A2050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要介護４　　２３３単位</w:t>
            </w:r>
          </w:p>
          <w:p w14:paraId="5BDF8F7D" w14:textId="13B16BF2" w:rsidR="00061475" w:rsidRPr="00393C22" w:rsidRDefault="00CE5E9D" w:rsidP="00A2050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要介護５　　２８１単位</w:t>
            </w:r>
          </w:p>
        </w:tc>
        <w:tc>
          <w:tcPr>
            <w:tcW w:w="1264" w:type="dxa"/>
            <w:tcBorders>
              <w:top w:val="single" w:sz="4" w:space="0" w:color="auto"/>
              <w:bottom w:val="nil"/>
            </w:tcBorders>
          </w:tcPr>
          <w:p w14:paraId="2A909FA1"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948A893"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nil"/>
            </w:tcBorders>
          </w:tcPr>
          <w:p w14:paraId="4377D503" w14:textId="77777777" w:rsidR="00061475" w:rsidRPr="00393C22" w:rsidRDefault="00061475" w:rsidP="00CE5E9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015AA311" w14:textId="06E4B197" w:rsidR="00061475" w:rsidRPr="00393C22" w:rsidRDefault="00061475" w:rsidP="00CE5E9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w:t>
            </w:r>
            <w:r w:rsidR="00CE5E9D" w:rsidRPr="00393C22">
              <w:rPr>
                <w:rFonts w:asciiTheme="majorEastAsia" w:eastAsiaTheme="majorEastAsia" w:hAnsiTheme="majorEastAsia" w:hint="eastAsia"/>
                <w:bCs/>
                <w:color w:val="000000" w:themeColor="text1"/>
                <w:sz w:val="18"/>
                <w:szCs w:val="18"/>
              </w:rPr>
              <w:t xml:space="preserve"> </w:t>
            </w:r>
            <w:r w:rsidRPr="00393C22">
              <w:rPr>
                <w:rFonts w:asciiTheme="majorEastAsia" w:eastAsiaTheme="majorEastAsia" w:hAnsiTheme="majorEastAsia" w:hint="eastAsia"/>
                <w:bCs/>
                <w:color w:val="000000" w:themeColor="text1"/>
                <w:sz w:val="18"/>
                <w:szCs w:val="18"/>
              </w:rPr>
              <w:t>注</w:t>
            </w:r>
            <w:r w:rsidR="00CE5E9D" w:rsidRPr="00393C22">
              <w:rPr>
                <w:rFonts w:asciiTheme="majorEastAsia" w:eastAsiaTheme="majorEastAsia" w:hAnsiTheme="majorEastAsia" w:hint="eastAsia"/>
                <w:bCs/>
                <w:color w:val="000000" w:themeColor="text1"/>
                <w:sz w:val="18"/>
                <w:szCs w:val="18"/>
              </w:rPr>
              <w:t>7</w:t>
            </w:r>
          </w:p>
        </w:tc>
      </w:tr>
      <w:tr w:rsidR="0066366E" w:rsidRPr="00393C22" w14:paraId="07060175" w14:textId="77777777" w:rsidTr="004E7B61">
        <w:trPr>
          <w:trHeight w:val="493"/>
        </w:trPr>
        <w:tc>
          <w:tcPr>
            <w:tcW w:w="1555" w:type="dxa"/>
            <w:tcBorders>
              <w:top w:val="nil"/>
              <w:bottom w:val="single" w:sz="4" w:space="0" w:color="auto"/>
            </w:tcBorders>
          </w:tcPr>
          <w:p w14:paraId="0563F80B" w14:textId="77777777" w:rsidR="0066366E" w:rsidRPr="00393C22" w:rsidRDefault="0066366E" w:rsidP="00CE5E9D">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shd w:val="clear" w:color="auto" w:fill="auto"/>
          </w:tcPr>
          <w:p w14:paraId="0C728D4B" w14:textId="0570AA37" w:rsidR="0066366E" w:rsidRPr="00393C22" w:rsidRDefault="0066366E" w:rsidP="00A2050E">
            <w:pPr>
              <w:spacing w:line="240" w:lineRule="exact"/>
              <w:ind w:leftChars="100" w:left="692" w:hangingChars="300" w:hanging="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（２）　</w:t>
            </w:r>
            <w:r w:rsidR="00A2050E" w:rsidRPr="00393C22">
              <w:rPr>
                <w:rFonts w:asciiTheme="majorEastAsia" w:eastAsiaTheme="majorEastAsia" w:hAnsiTheme="majorEastAsia" w:hint="eastAsia"/>
                <w:bCs/>
                <w:color w:val="000000" w:themeColor="text1"/>
                <w:sz w:val="18"/>
                <w:szCs w:val="20"/>
              </w:rPr>
              <w:t>定期巡回・随時対応型訪問介護看護費（Ⅰ）の訪問看護サービスを行う場合</w:t>
            </w:r>
            <w:r w:rsidRPr="00393C22">
              <w:rPr>
                <w:rFonts w:asciiTheme="majorEastAsia" w:eastAsiaTheme="majorEastAsia" w:hAnsiTheme="majorEastAsia" w:hint="eastAsia"/>
                <w:bCs/>
                <w:color w:val="000000" w:themeColor="text1"/>
                <w:sz w:val="18"/>
                <w:szCs w:val="20"/>
              </w:rPr>
              <w:t>の所定単位数を算定する場合</w:t>
            </w:r>
          </w:p>
          <w:p w14:paraId="21A33B08" w14:textId="6AE496B1" w:rsidR="0066366E" w:rsidRPr="00393C22" w:rsidRDefault="0066366E" w:rsidP="00A2050E">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ア　要介護１　</w:t>
            </w:r>
            <w:r w:rsidR="00A2050E"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９１単位</w:t>
            </w:r>
          </w:p>
          <w:p w14:paraId="0E1C7202" w14:textId="213D1FB2" w:rsidR="0066366E" w:rsidRPr="00393C22" w:rsidRDefault="0066366E" w:rsidP="00A2050E">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イ　要介護２　</w:t>
            </w:r>
            <w:r w:rsidR="00A2050E"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１４１単位</w:t>
            </w:r>
          </w:p>
          <w:p w14:paraId="744E70DE" w14:textId="40F5B32D" w:rsidR="0066366E" w:rsidRPr="00393C22" w:rsidRDefault="0066366E" w:rsidP="00A2050E">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ウ　要介護３　</w:t>
            </w:r>
            <w:r w:rsidR="00A2050E"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２１６単位</w:t>
            </w:r>
          </w:p>
          <w:p w14:paraId="7DF08BF7" w14:textId="2CE79213" w:rsidR="0066366E" w:rsidRPr="00393C22" w:rsidRDefault="0066366E" w:rsidP="00A2050E">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エ　要介護４　</w:t>
            </w:r>
            <w:r w:rsidR="00A2050E"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２６６単位</w:t>
            </w:r>
          </w:p>
          <w:p w14:paraId="672F73DE" w14:textId="4ADBBCBE" w:rsidR="0066366E" w:rsidRPr="00393C22" w:rsidRDefault="0066366E" w:rsidP="00A2050E">
            <w:pPr>
              <w:spacing w:line="240" w:lineRule="exact"/>
              <w:ind w:leftChars="100" w:left="218"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オ　要介護５　</w:t>
            </w:r>
            <w:r w:rsidR="00A2050E"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３２２単位</w:t>
            </w:r>
          </w:p>
        </w:tc>
        <w:tc>
          <w:tcPr>
            <w:tcW w:w="1264" w:type="dxa"/>
            <w:tcBorders>
              <w:top w:val="nil"/>
              <w:bottom w:val="single" w:sz="4" w:space="0" w:color="auto"/>
            </w:tcBorders>
          </w:tcPr>
          <w:p w14:paraId="227CFC7E" w14:textId="77777777" w:rsidR="0066366E" w:rsidRPr="00393C22" w:rsidRDefault="0066366E" w:rsidP="00061475">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nil"/>
              <w:bottom w:val="single" w:sz="4" w:space="0" w:color="auto"/>
            </w:tcBorders>
          </w:tcPr>
          <w:p w14:paraId="2FEF3661" w14:textId="77777777" w:rsidR="0066366E" w:rsidRPr="00393C22" w:rsidRDefault="0066366E" w:rsidP="00CE5E9D">
            <w:pPr>
              <w:spacing w:line="240" w:lineRule="exact"/>
              <w:ind w:left="158" w:hangingChars="100" w:hanging="158"/>
              <w:rPr>
                <w:rFonts w:asciiTheme="majorEastAsia" w:eastAsiaTheme="majorEastAsia" w:hAnsiTheme="majorEastAsia"/>
                <w:bCs/>
                <w:color w:val="000000" w:themeColor="text1"/>
                <w:sz w:val="18"/>
                <w:szCs w:val="18"/>
              </w:rPr>
            </w:pPr>
          </w:p>
        </w:tc>
      </w:tr>
      <w:tr w:rsidR="009453A1" w:rsidRPr="00393C22" w14:paraId="2E10939B" w14:textId="77777777" w:rsidTr="004E7B61">
        <w:trPr>
          <w:trHeight w:val="1292"/>
        </w:trPr>
        <w:tc>
          <w:tcPr>
            <w:tcW w:w="1555" w:type="dxa"/>
            <w:tcBorders>
              <w:top w:val="single" w:sz="4" w:space="0" w:color="auto"/>
              <w:bottom w:val="nil"/>
            </w:tcBorders>
          </w:tcPr>
          <w:p w14:paraId="576B9340" w14:textId="5AF6D514" w:rsidR="009453A1" w:rsidRPr="00393C22" w:rsidRDefault="009453A1" w:rsidP="009453A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５　同一建物若し　くは隣接する敷地内の建物の減算</w:t>
            </w:r>
          </w:p>
        </w:tc>
        <w:tc>
          <w:tcPr>
            <w:tcW w:w="6095" w:type="dxa"/>
            <w:tcBorders>
              <w:top w:val="single" w:sz="4" w:space="0" w:color="auto"/>
              <w:bottom w:val="dotted" w:sz="4" w:space="0" w:color="auto"/>
            </w:tcBorders>
          </w:tcPr>
          <w:p w14:paraId="03C9B2B8" w14:textId="0C94E986" w:rsidR="009453A1" w:rsidRPr="00393C22" w:rsidRDefault="009453A1" w:rsidP="0021642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7E09EA" w:rsidRPr="00393C22">
              <w:rPr>
                <w:rFonts w:asciiTheme="majorEastAsia" w:eastAsiaTheme="majorEastAsia" w:hAnsiTheme="majorEastAsia" w:hint="eastAsia"/>
                <w:bCs/>
                <w:color w:val="000000" w:themeColor="text1"/>
                <w:sz w:val="18"/>
                <w:szCs w:val="20"/>
              </w:rPr>
              <w:t>指定定期巡回・随時対応型訪問介護看護事業所の所在する建物と同一の敷地内若しくは隣接する敷地内の建物若しくは指定定期巡回・随時対応型訪問介護看護事業所と同一の建物（以下「同一敷地内建物等」という。）に居住する利用者（指定定期巡回・随時対応型訪問介護看護事業所における１月当たりの利用者が同一敷地内建物等に５０人以上居住する建物に居住する利用者を除く。）に対して、指定定期巡回・随時対応型訪問介護看護を行った場合は、</w:t>
            </w:r>
            <w:r w:rsidR="0021642C" w:rsidRPr="00393C22">
              <w:rPr>
                <w:rFonts w:asciiTheme="majorEastAsia" w:eastAsiaTheme="majorEastAsia" w:hAnsiTheme="majorEastAsia" w:hint="eastAsia"/>
                <w:bCs/>
                <w:color w:val="000000" w:themeColor="text1"/>
                <w:sz w:val="18"/>
                <w:szCs w:val="20"/>
              </w:rPr>
              <w:t>定期巡回・随時対応型訪問介護看護費（Ⅰ）</w:t>
            </w:r>
            <w:r w:rsidR="007E09EA" w:rsidRPr="00393C22">
              <w:rPr>
                <w:rFonts w:asciiTheme="majorEastAsia" w:eastAsiaTheme="majorEastAsia" w:hAnsiTheme="majorEastAsia" w:hint="eastAsia"/>
                <w:bCs/>
                <w:color w:val="000000" w:themeColor="text1"/>
                <w:sz w:val="18"/>
                <w:szCs w:val="20"/>
              </w:rPr>
              <w:t>又は</w:t>
            </w:r>
            <w:r w:rsidR="0021642C" w:rsidRPr="00393C22">
              <w:rPr>
                <w:rFonts w:asciiTheme="majorEastAsia" w:eastAsiaTheme="majorEastAsia" w:hAnsiTheme="majorEastAsia" w:hint="eastAsia"/>
                <w:bCs/>
                <w:color w:val="000000" w:themeColor="text1"/>
                <w:sz w:val="18"/>
                <w:szCs w:val="20"/>
              </w:rPr>
              <w:t>（Ⅱ）については１月につき６００単位を所定単位数から減算し、（Ⅲ）</w:t>
            </w:r>
            <w:r w:rsidR="007E09EA" w:rsidRPr="00393C22">
              <w:rPr>
                <w:rFonts w:asciiTheme="majorEastAsia" w:eastAsiaTheme="majorEastAsia" w:hAnsiTheme="majorEastAsia" w:hint="eastAsia"/>
                <w:bCs/>
                <w:color w:val="000000" w:themeColor="text1"/>
                <w:sz w:val="18"/>
                <w:szCs w:val="20"/>
              </w:rPr>
              <w:t>については定期巡回サービス又は随時訪問サービスを行った際に算定する所定単位数の１００分の９０に相当する単位数を算定し、指定定期巡回・随時対応型訪問介護看護事業所における１月当たりの利用者が同一敷地内建物等に５０人以上居住する建物に居住する利用者に対して、指定定期巡回・随時対応型訪問介護看護を行った場合は、</w:t>
            </w:r>
            <w:r w:rsidR="0021642C" w:rsidRPr="00393C22">
              <w:rPr>
                <w:rFonts w:asciiTheme="majorEastAsia" w:eastAsiaTheme="majorEastAsia" w:hAnsiTheme="majorEastAsia" w:hint="eastAsia"/>
                <w:bCs/>
                <w:color w:val="000000" w:themeColor="text1"/>
                <w:sz w:val="18"/>
                <w:szCs w:val="20"/>
              </w:rPr>
              <w:t>定期巡回・随時対応型訪問介護看護費（Ⅰ）又は（Ⅱ）については１月につき９００単位を所定単位数から減算し、（Ⅲ）</w:t>
            </w:r>
            <w:r w:rsidR="007E09EA" w:rsidRPr="00393C22">
              <w:rPr>
                <w:rFonts w:asciiTheme="majorEastAsia" w:eastAsiaTheme="majorEastAsia" w:hAnsiTheme="majorEastAsia" w:hint="eastAsia"/>
                <w:bCs/>
                <w:color w:val="000000" w:themeColor="text1"/>
                <w:sz w:val="18"/>
                <w:szCs w:val="20"/>
              </w:rPr>
              <w:t>については定期巡回サービス又は随時訪問サービスを行った際に算定する所定単位数の１００分の８５に相当する単位数を算定</w:t>
            </w:r>
            <w:r w:rsidR="0021642C" w:rsidRPr="00393C22">
              <w:rPr>
                <w:rFonts w:asciiTheme="majorEastAsia" w:eastAsiaTheme="majorEastAsia" w:hAnsiTheme="majorEastAsia" w:hint="eastAsia"/>
                <w:bCs/>
                <w:color w:val="000000" w:themeColor="text1"/>
                <w:sz w:val="18"/>
                <w:szCs w:val="20"/>
              </w:rPr>
              <w:t>していますか</w:t>
            </w:r>
            <w:r w:rsidR="007E09EA" w:rsidRPr="00393C22">
              <w:rPr>
                <w:rFonts w:asciiTheme="majorEastAsia" w:eastAsiaTheme="majorEastAsia" w:hAnsiTheme="majorEastAsia" w:hint="eastAsia"/>
                <w:bCs/>
                <w:color w:val="000000" w:themeColor="text1"/>
                <w:sz w:val="18"/>
                <w:szCs w:val="20"/>
              </w:rPr>
              <w:t>。</w:t>
            </w:r>
          </w:p>
        </w:tc>
        <w:tc>
          <w:tcPr>
            <w:tcW w:w="1264" w:type="dxa"/>
            <w:tcBorders>
              <w:top w:val="single" w:sz="4" w:space="0" w:color="auto"/>
              <w:bottom w:val="dotted" w:sz="4" w:space="0" w:color="auto"/>
            </w:tcBorders>
          </w:tcPr>
          <w:p w14:paraId="5838B447" w14:textId="77777777" w:rsidR="009453A1" w:rsidRPr="00393C22" w:rsidRDefault="009453A1" w:rsidP="009453A1">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245AFAA7" w14:textId="1268DBB7" w:rsidR="009453A1" w:rsidRPr="00393C22" w:rsidRDefault="009453A1" w:rsidP="009453A1">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32E5A1B5" w14:textId="77777777" w:rsidR="009453A1" w:rsidRPr="00393C22" w:rsidRDefault="009453A1" w:rsidP="009453A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17F1B099" w14:textId="5DEE9738" w:rsidR="009453A1" w:rsidRPr="00393C22" w:rsidRDefault="009453A1" w:rsidP="009453A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 注8</w:t>
            </w:r>
          </w:p>
        </w:tc>
      </w:tr>
      <w:tr w:rsidR="00912381" w:rsidRPr="00393C22" w14:paraId="44A0BECA" w14:textId="77777777" w:rsidTr="007B1495">
        <w:trPr>
          <w:trHeight w:val="2114"/>
        </w:trPr>
        <w:tc>
          <w:tcPr>
            <w:tcW w:w="1555" w:type="dxa"/>
            <w:tcBorders>
              <w:top w:val="nil"/>
              <w:bottom w:val="nil"/>
            </w:tcBorders>
          </w:tcPr>
          <w:p w14:paraId="723F48D0" w14:textId="77777777" w:rsidR="00912381" w:rsidRPr="00393C22" w:rsidRDefault="00912381" w:rsidP="00912381">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29681746" w14:textId="3DC9E710" w:rsidR="00912381" w:rsidRPr="00393C22" w:rsidRDefault="00912381" w:rsidP="007B149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同一敷地内建物等」とは、当該指定定期巡回・随時対応型訪問介護看護事業所と構造上又は外形上、一体的な建築物及び同一敷地内並びに隣接する敷地（当該指定定期巡回・随時対応型訪問介護看護事業所と建築物が道路等を挟んで設置している場合を含む。）にある建築物のうち効率的なサービス提供が可能なものを指すものです。具体的には、一体的な建築物として、当該建物の一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です。</w:t>
            </w:r>
          </w:p>
        </w:tc>
        <w:tc>
          <w:tcPr>
            <w:tcW w:w="1264" w:type="dxa"/>
            <w:tcBorders>
              <w:top w:val="dotted" w:sz="4" w:space="0" w:color="auto"/>
              <w:bottom w:val="dotted" w:sz="4" w:space="0" w:color="auto"/>
            </w:tcBorders>
          </w:tcPr>
          <w:p w14:paraId="1951AE56" w14:textId="77777777" w:rsidR="00912381" w:rsidRPr="00393C22" w:rsidRDefault="00912381" w:rsidP="00912381">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138BBA78" w14:textId="77777777" w:rsidR="00912381" w:rsidRPr="00393C22" w:rsidRDefault="00912381" w:rsidP="0091238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D99E987" w14:textId="5E1883CB" w:rsidR="00912381" w:rsidRPr="00393C22" w:rsidRDefault="00912381" w:rsidP="0091238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第2の2(7)①</w:t>
            </w:r>
          </w:p>
        </w:tc>
      </w:tr>
      <w:tr w:rsidR="001829E0" w:rsidRPr="00393C22" w14:paraId="6E9EEBA5" w14:textId="77777777" w:rsidTr="007B1495">
        <w:trPr>
          <w:trHeight w:val="2114"/>
        </w:trPr>
        <w:tc>
          <w:tcPr>
            <w:tcW w:w="1555" w:type="dxa"/>
            <w:tcBorders>
              <w:top w:val="nil"/>
              <w:bottom w:val="nil"/>
            </w:tcBorders>
          </w:tcPr>
          <w:p w14:paraId="378F2D1E" w14:textId="77777777" w:rsidR="001829E0" w:rsidRPr="00393C22" w:rsidRDefault="001829E0" w:rsidP="001829E0">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4414ABA1" w14:textId="76E11EA0"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してください。具体的には、次のような場合を一例として、サービス提供の効率化につながらない場合には、減算を適用すべきではありません。</w:t>
            </w:r>
          </w:p>
          <w:p w14:paraId="427C01E6" w14:textId="77777777" w:rsidR="001829E0" w:rsidRPr="00393C22" w:rsidRDefault="001829E0" w:rsidP="001829E0">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（同一敷地内建物等に該当しないものの例）</w:t>
            </w:r>
          </w:p>
          <w:p w14:paraId="02467507" w14:textId="77777777" w:rsidR="001829E0" w:rsidRPr="00393C22" w:rsidRDefault="001829E0" w:rsidP="001829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同一敷地であっても、広大な敷地に複数の建物が点在する場合</w:t>
            </w:r>
          </w:p>
          <w:p w14:paraId="3560DBFC" w14:textId="77777777" w:rsidR="001829E0" w:rsidRPr="00393C22" w:rsidRDefault="001829E0" w:rsidP="001829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隣接する敷地であっても、道路や河川などに敷地が隔てられており、横断す</w:t>
            </w:r>
          </w:p>
          <w:p w14:paraId="0AC2A5AD" w14:textId="5FE40FC3" w:rsidR="001829E0" w:rsidRPr="00393C22" w:rsidRDefault="001829E0" w:rsidP="001829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るために迂回しなければならない場合</w:t>
            </w:r>
          </w:p>
        </w:tc>
        <w:tc>
          <w:tcPr>
            <w:tcW w:w="1264" w:type="dxa"/>
            <w:tcBorders>
              <w:top w:val="dotted" w:sz="4" w:space="0" w:color="auto"/>
              <w:bottom w:val="dotted" w:sz="4" w:space="0" w:color="auto"/>
            </w:tcBorders>
          </w:tcPr>
          <w:p w14:paraId="685AA627" w14:textId="77777777" w:rsidR="001829E0" w:rsidRPr="00393C22" w:rsidRDefault="001829E0" w:rsidP="001829E0">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6BD0F84C" w14:textId="77777777"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8A50ADE" w14:textId="0E21F27E"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第2の2(7)②</w:t>
            </w:r>
          </w:p>
        </w:tc>
      </w:tr>
      <w:tr w:rsidR="001829E0" w:rsidRPr="00393C22" w14:paraId="65B59A53" w14:textId="77777777" w:rsidTr="001829E0">
        <w:trPr>
          <w:trHeight w:val="745"/>
        </w:trPr>
        <w:tc>
          <w:tcPr>
            <w:tcW w:w="1555" w:type="dxa"/>
            <w:tcBorders>
              <w:top w:val="nil"/>
              <w:bottom w:val="nil"/>
            </w:tcBorders>
          </w:tcPr>
          <w:p w14:paraId="05A75FB5" w14:textId="77777777" w:rsidR="001829E0" w:rsidRPr="00393C22" w:rsidRDefault="001829E0" w:rsidP="001829E0">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10F48F9" w14:textId="3E5C3F74"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同一の建物については、当該建築物の管理、運営法人が当該定期巡回・随時対応型訪問介護看護事業所の指定定期巡回・随時対応型訪問介護看護事業者と異なる場合であっても該当するものです。</w:t>
            </w:r>
          </w:p>
        </w:tc>
        <w:tc>
          <w:tcPr>
            <w:tcW w:w="1264" w:type="dxa"/>
            <w:tcBorders>
              <w:top w:val="dotted" w:sz="4" w:space="0" w:color="auto"/>
              <w:bottom w:val="dotted" w:sz="4" w:space="0" w:color="auto"/>
            </w:tcBorders>
          </w:tcPr>
          <w:p w14:paraId="426F1DFF" w14:textId="77777777" w:rsidR="001829E0" w:rsidRPr="00393C22" w:rsidRDefault="001829E0" w:rsidP="001829E0">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0786BC3B" w14:textId="77777777"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BDE998D" w14:textId="6E284477"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第2の2(7)③</w:t>
            </w:r>
          </w:p>
        </w:tc>
      </w:tr>
      <w:tr w:rsidR="00393C22" w:rsidRPr="00393C22" w14:paraId="2D47743A" w14:textId="77777777" w:rsidTr="002B6C73">
        <w:trPr>
          <w:trHeight w:val="745"/>
        </w:trPr>
        <w:tc>
          <w:tcPr>
            <w:tcW w:w="1555" w:type="dxa"/>
            <w:tcBorders>
              <w:top w:val="nil"/>
              <w:bottom w:val="single" w:sz="4" w:space="0" w:color="auto"/>
            </w:tcBorders>
          </w:tcPr>
          <w:p w14:paraId="0402871C" w14:textId="77777777" w:rsidR="001829E0" w:rsidRPr="00393C22" w:rsidRDefault="001829E0" w:rsidP="001829E0">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5F6F9BC" w14:textId="0E89DD8F"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同一敷地内建物等に５０人以上居住する建物の定義</w:t>
            </w:r>
          </w:p>
          <w:p w14:paraId="7394892D" w14:textId="77777777" w:rsidR="001829E0" w:rsidRPr="00393C22" w:rsidRDefault="001829E0" w:rsidP="001829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同一敷地内建物等のうち、当該同一敷地内建物等における当該定期巡回・随</w:t>
            </w:r>
          </w:p>
          <w:p w14:paraId="7E7A7313" w14:textId="77777777" w:rsidR="001829E0" w:rsidRPr="00393C22" w:rsidRDefault="001829E0" w:rsidP="001829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時対応型訪問介護看護事業所の利用者が５０人以上居住する建物の利用者全員</w:t>
            </w:r>
          </w:p>
          <w:p w14:paraId="1E7E7E27" w14:textId="03E37A32" w:rsidR="001829E0" w:rsidRPr="00393C22" w:rsidRDefault="001829E0" w:rsidP="001829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に適用されるものです。</w:t>
            </w:r>
          </w:p>
          <w:p w14:paraId="68B358DD" w14:textId="77777777" w:rsidR="001829E0" w:rsidRPr="00393C22" w:rsidRDefault="001829E0" w:rsidP="001829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この場合の利用者数は、１月間（暦月）の利用者数の平均を用います。この</w:t>
            </w:r>
          </w:p>
          <w:p w14:paraId="7AC52C47" w14:textId="77777777" w:rsidR="001829E0" w:rsidRPr="00393C22" w:rsidRDefault="001829E0" w:rsidP="001829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場合、１月間の利用者の数の平均は、当該月における１日ごとの該当する建物</w:t>
            </w:r>
          </w:p>
          <w:p w14:paraId="18A21BC2" w14:textId="77777777" w:rsidR="001829E0" w:rsidRPr="00393C22" w:rsidRDefault="001829E0" w:rsidP="001829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に居住する利用者の合計を、当該月の日数で除して得た値とします。この平均</w:t>
            </w:r>
          </w:p>
          <w:p w14:paraId="7005FE82" w14:textId="7BC6B8E0" w:rsidR="001829E0" w:rsidRPr="00393C22" w:rsidRDefault="001829E0" w:rsidP="001829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利用者数の算定に当たっては、小数点以下を切り捨てるものとします。</w:t>
            </w:r>
          </w:p>
        </w:tc>
        <w:tc>
          <w:tcPr>
            <w:tcW w:w="1264" w:type="dxa"/>
            <w:tcBorders>
              <w:top w:val="dotted" w:sz="4" w:space="0" w:color="auto"/>
              <w:bottom w:val="single" w:sz="4" w:space="0" w:color="auto"/>
            </w:tcBorders>
          </w:tcPr>
          <w:p w14:paraId="3101AA0D" w14:textId="77777777" w:rsidR="001829E0" w:rsidRPr="00393C22" w:rsidRDefault="001829E0" w:rsidP="001829E0">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634381D0" w14:textId="77777777"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7E5930F" w14:textId="78D3A83A" w:rsidR="001829E0" w:rsidRPr="00393C22" w:rsidRDefault="001829E0" w:rsidP="001829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第2の2(7)④</w:t>
            </w:r>
          </w:p>
        </w:tc>
      </w:tr>
      <w:tr w:rsidR="00393C22" w:rsidRPr="00393C22" w14:paraId="2EA36E45" w14:textId="77777777" w:rsidTr="002B6C73">
        <w:trPr>
          <w:trHeight w:val="826"/>
        </w:trPr>
        <w:tc>
          <w:tcPr>
            <w:tcW w:w="1555" w:type="dxa"/>
            <w:vMerge w:val="restart"/>
            <w:tcBorders>
              <w:top w:val="single" w:sz="4" w:space="0" w:color="auto"/>
              <w:bottom w:val="single" w:sz="4" w:space="0" w:color="auto"/>
            </w:tcBorders>
          </w:tcPr>
          <w:p w14:paraId="3988F8DD" w14:textId="7B96302B" w:rsidR="00061475" w:rsidRPr="00393C22" w:rsidRDefault="000F7A76" w:rsidP="000F7A7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６</w:t>
            </w:r>
            <w:r w:rsidR="00061475" w:rsidRPr="00393C22">
              <w:rPr>
                <w:rFonts w:asciiTheme="majorEastAsia" w:eastAsiaTheme="majorEastAsia" w:hAnsiTheme="majorEastAsia" w:hint="eastAsia"/>
                <w:bCs/>
                <w:color w:val="000000" w:themeColor="text1"/>
                <w:sz w:val="18"/>
                <w:szCs w:val="20"/>
              </w:rPr>
              <w:t xml:space="preserve">　中山間地域等居住者加算</w:t>
            </w:r>
          </w:p>
        </w:tc>
        <w:tc>
          <w:tcPr>
            <w:tcW w:w="6095" w:type="dxa"/>
            <w:tcBorders>
              <w:top w:val="single" w:sz="4" w:space="0" w:color="auto"/>
              <w:bottom w:val="dotted" w:sz="4" w:space="0" w:color="auto"/>
            </w:tcBorders>
          </w:tcPr>
          <w:p w14:paraId="1DF01310" w14:textId="577EC763" w:rsidR="00061475" w:rsidRPr="00393C22" w:rsidRDefault="000F7A76" w:rsidP="000F7A7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指定定期巡回・随時対応型訪問介護看護事業所の定期巡回・随時対応型訪問介護看護従業者が、別に厚生労働大臣が定める地域に居住している利用者に対して、通常の事業の実施地域を越えて、指定定期巡回・随時対応型訪問介護看護を行った場合は、定期巡回・随時対応型訪問介護看護費（Ⅰ）又は（Ⅱ）については１月につき、（Ⅲ）については定期巡回サービス又は随時訪問サービスを行った際に１回につき、所定単位数の１００分の５に相当する単位数を所定単位数に加算していますか。</w:t>
            </w:r>
          </w:p>
        </w:tc>
        <w:tc>
          <w:tcPr>
            <w:tcW w:w="1264" w:type="dxa"/>
            <w:tcBorders>
              <w:top w:val="single" w:sz="4" w:space="0" w:color="auto"/>
              <w:bottom w:val="dotted" w:sz="4" w:space="0" w:color="auto"/>
            </w:tcBorders>
          </w:tcPr>
          <w:p w14:paraId="1E180DED"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1BDB1105"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3E28B114" w14:textId="77777777" w:rsidR="00061475" w:rsidRPr="00393C22" w:rsidRDefault="00061475" w:rsidP="000F7A7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平18厚告126</w:t>
            </w:r>
          </w:p>
          <w:p w14:paraId="3A1E11F3" w14:textId="54CC841A" w:rsidR="00061475" w:rsidRPr="00393C22" w:rsidRDefault="00061475" w:rsidP="000F7A7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w:t>
            </w:r>
            <w:r w:rsidR="000F7A76" w:rsidRPr="00393C22">
              <w:rPr>
                <w:rFonts w:asciiTheme="majorEastAsia" w:eastAsiaTheme="majorEastAsia" w:hAnsiTheme="majorEastAsia" w:hint="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注</w:t>
            </w:r>
            <w:r w:rsidR="000F7A76" w:rsidRPr="00393C22">
              <w:rPr>
                <w:rFonts w:asciiTheme="majorEastAsia" w:eastAsiaTheme="majorEastAsia" w:hAnsiTheme="majorEastAsia" w:hint="eastAsia"/>
                <w:color w:val="000000" w:themeColor="text1"/>
                <w:sz w:val="18"/>
                <w:szCs w:val="18"/>
              </w:rPr>
              <w:t>11</w:t>
            </w:r>
          </w:p>
        </w:tc>
      </w:tr>
      <w:tr w:rsidR="00393C22" w:rsidRPr="00393C22" w14:paraId="0454C3CD" w14:textId="77777777" w:rsidTr="002B6C73">
        <w:trPr>
          <w:trHeight w:val="466"/>
        </w:trPr>
        <w:tc>
          <w:tcPr>
            <w:tcW w:w="1555" w:type="dxa"/>
            <w:vMerge/>
            <w:tcBorders>
              <w:top w:val="single" w:sz="4" w:space="0" w:color="auto"/>
              <w:bottom w:val="single" w:sz="4" w:space="0" w:color="auto"/>
            </w:tcBorders>
          </w:tcPr>
          <w:p w14:paraId="6BDB501B" w14:textId="77777777" w:rsidR="000F7A76" w:rsidRPr="00393C22" w:rsidRDefault="000F7A76" w:rsidP="000F7A76">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79D023C" w14:textId="5E02656C" w:rsidR="000F7A76" w:rsidRPr="00393C22" w:rsidRDefault="000F7A76" w:rsidP="000F7A7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加算を算定する利用者については、交通費の支払いを受けることはできないこととします。</w:t>
            </w:r>
          </w:p>
        </w:tc>
        <w:tc>
          <w:tcPr>
            <w:tcW w:w="1264" w:type="dxa"/>
            <w:tcBorders>
              <w:top w:val="dotted" w:sz="4" w:space="0" w:color="auto"/>
              <w:bottom w:val="nil"/>
            </w:tcBorders>
          </w:tcPr>
          <w:p w14:paraId="3D6B9D53" w14:textId="77777777" w:rsidR="000F7A76" w:rsidRPr="00393C22" w:rsidRDefault="000F7A76" w:rsidP="000F7A7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nil"/>
            </w:tcBorders>
          </w:tcPr>
          <w:p w14:paraId="32B66DA0" w14:textId="77777777" w:rsidR="000F7A76" w:rsidRPr="00393C22" w:rsidRDefault="000F7A76" w:rsidP="000F7A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47F57B6" w14:textId="123CD3AC" w:rsidR="000F7A76" w:rsidRPr="00393C22" w:rsidRDefault="000F7A76" w:rsidP="000F7A7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第2の2(10)</w:t>
            </w:r>
          </w:p>
        </w:tc>
      </w:tr>
      <w:tr w:rsidR="00393C22" w:rsidRPr="00393C22" w14:paraId="52F3C755" w14:textId="77777777" w:rsidTr="002B6C73">
        <w:trPr>
          <w:trHeight w:val="1394"/>
        </w:trPr>
        <w:tc>
          <w:tcPr>
            <w:tcW w:w="1555" w:type="dxa"/>
            <w:vMerge/>
            <w:tcBorders>
              <w:bottom w:val="single" w:sz="4" w:space="0" w:color="auto"/>
            </w:tcBorders>
          </w:tcPr>
          <w:p w14:paraId="4ECA227C" w14:textId="77777777" w:rsidR="00061475" w:rsidRPr="00393C22" w:rsidRDefault="00061475" w:rsidP="00061475">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050BBD75" w14:textId="77777777" w:rsidR="000A4FFA" w:rsidRPr="00393C22" w:rsidRDefault="000A4FFA" w:rsidP="000A4FFA">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厚生労働大臣が定める地域</w:t>
            </w:r>
            <w:r w:rsidRPr="00393C22">
              <w:rPr>
                <w:rFonts w:asciiTheme="majorEastAsia" w:eastAsiaTheme="majorEastAsia" w:hAnsiTheme="majorEastAsia" w:hint="eastAsia"/>
                <w:bCs/>
                <w:color w:val="000000" w:themeColor="text1"/>
                <w:sz w:val="18"/>
                <w:szCs w:val="20"/>
              </w:rPr>
              <w:br/>
              <w:t>飯能市（名栗／風影／阿寺／上久通／下久通）、越生町（梅園）、ときがわ町（全</w:t>
            </w:r>
          </w:p>
          <w:p w14:paraId="2E6FF384" w14:textId="77777777" w:rsidR="000A4FFA" w:rsidRPr="00393C22" w:rsidRDefault="000A4FFA" w:rsidP="000A4FF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域）、秩父市（浦山上吉田／大滝／下吉田／吉田久長／吉田阿熊／吉田／荒川）、</w:t>
            </w:r>
          </w:p>
          <w:p w14:paraId="17DDE9C5" w14:textId="77777777" w:rsidR="000A4FFA" w:rsidRPr="00393C22" w:rsidRDefault="000A4FFA" w:rsidP="000A4FF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横瀬町（全域）、長瀞町（全域）、皆野町（全域）、小鹿野町（全域）、東秩父村（全</w:t>
            </w:r>
          </w:p>
          <w:p w14:paraId="375DE3BD" w14:textId="77777777" w:rsidR="000A4FFA" w:rsidRPr="00393C22" w:rsidRDefault="000A4FFA" w:rsidP="000A4FF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域）、本庄市（本泉）、神川町（矢納／阿久原）、美里町（円良田）、寄居町（風布）、</w:t>
            </w:r>
          </w:p>
          <w:p w14:paraId="3B99CB95" w14:textId="27F693D7" w:rsidR="00061475" w:rsidRPr="00393C22" w:rsidRDefault="000A4FFA" w:rsidP="000A4FF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春日部市（宝珠花）</w:t>
            </w:r>
          </w:p>
        </w:tc>
        <w:tc>
          <w:tcPr>
            <w:tcW w:w="1264" w:type="dxa"/>
            <w:tcBorders>
              <w:top w:val="nil"/>
              <w:bottom w:val="single" w:sz="4" w:space="0" w:color="auto"/>
            </w:tcBorders>
          </w:tcPr>
          <w:p w14:paraId="1623F97C"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single" w:sz="4" w:space="0" w:color="auto"/>
            </w:tcBorders>
          </w:tcPr>
          <w:p w14:paraId="7D26C22A" w14:textId="07E0FDE1" w:rsidR="00061475" w:rsidRPr="00393C22" w:rsidRDefault="00061475" w:rsidP="00004590">
            <w:pPr>
              <w:spacing w:line="200" w:lineRule="exact"/>
              <w:rPr>
                <w:rFonts w:asciiTheme="majorEastAsia" w:eastAsiaTheme="majorEastAsia" w:hAnsiTheme="majorEastAsia"/>
                <w:color w:val="000000" w:themeColor="text1"/>
                <w:sz w:val="18"/>
                <w:szCs w:val="18"/>
              </w:rPr>
            </w:pPr>
          </w:p>
        </w:tc>
      </w:tr>
      <w:tr w:rsidR="00393C22" w:rsidRPr="00393C22" w14:paraId="0C1652C9" w14:textId="77777777" w:rsidTr="002B6C73">
        <w:trPr>
          <w:trHeight w:val="2633"/>
        </w:trPr>
        <w:tc>
          <w:tcPr>
            <w:tcW w:w="1555" w:type="dxa"/>
            <w:tcBorders>
              <w:top w:val="single" w:sz="4" w:space="0" w:color="auto"/>
              <w:bottom w:val="nil"/>
            </w:tcBorders>
          </w:tcPr>
          <w:p w14:paraId="6D184839" w14:textId="3AC2871C" w:rsidR="008571AE" w:rsidRPr="00393C22" w:rsidRDefault="008571AE" w:rsidP="008571A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lastRenderedPageBreak/>
              <w:t>７　緊急時訪問看護加算（一体型のみ）</w:t>
            </w:r>
          </w:p>
        </w:tc>
        <w:tc>
          <w:tcPr>
            <w:tcW w:w="6095" w:type="dxa"/>
            <w:tcBorders>
              <w:top w:val="single" w:sz="4" w:space="0" w:color="auto"/>
              <w:bottom w:val="dotted" w:sz="4" w:space="0" w:color="auto"/>
            </w:tcBorders>
          </w:tcPr>
          <w:p w14:paraId="60BCCCE0" w14:textId="14F147D7" w:rsidR="008571AE" w:rsidRPr="00393C22" w:rsidRDefault="008571AE" w:rsidP="008571A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定期巡回・随時対応型訪問介護看護事業所（連携型指定定期巡回・随時対応型訪問介護看護事業所を除く。以下「一体型指定定期巡回・随時対応型訪問介護看護事業所」という。）が、利用者の同意を得て、計画的に訪問することとなっていない緊急時訪問を必要に応じて行う体制にある場合（訪問看護サービスを行う場合に限る。）には、緊急時訪問看護加算として、当該基準に掲げる区分に従い、１月につき次に掲げる単位数を所定単位数に加算していますか。ただし、次に掲げるいずれかの加算を算定している場合においては、次に掲げるその他の加算は算定しません。</w:t>
            </w:r>
          </w:p>
          <w:p w14:paraId="6BC2C298" w14:textId="77777777" w:rsidR="008571AE" w:rsidRPr="00393C22" w:rsidRDefault="008571AE" w:rsidP="008571AE">
            <w:pPr>
              <w:spacing w:line="240" w:lineRule="exact"/>
              <w:ind w:leftChars="100" w:left="376"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緊急時訪問看護加算（Ⅰ）　３２５単位</w:t>
            </w:r>
          </w:p>
          <w:p w14:paraId="57979FF4" w14:textId="69D61D76" w:rsidR="008571AE" w:rsidRPr="00393C22" w:rsidRDefault="008571AE" w:rsidP="008571AE">
            <w:pPr>
              <w:spacing w:line="240" w:lineRule="exact"/>
              <w:ind w:leftChars="100" w:left="376"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緊急時訪問看護加算（Ⅱ）　３１５単位</w:t>
            </w:r>
          </w:p>
        </w:tc>
        <w:tc>
          <w:tcPr>
            <w:tcW w:w="1264" w:type="dxa"/>
            <w:tcBorders>
              <w:top w:val="single" w:sz="4" w:space="0" w:color="auto"/>
              <w:bottom w:val="dotted" w:sz="4" w:space="0" w:color="auto"/>
            </w:tcBorders>
          </w:tcPr>
          <w:p w14:paraId="78ED84E8" w14:textId="77777777" w:rsidR="008571AE" w:rsidRPr="00393C22" w:rsidRDefault="008571AE" w:rsidP="008571AE">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EE0272F" w14:textId="4B109EB5" w:rsidR="008571AE" w:rsidRPr="00393C22" w:rsidRDefault="008571AE" w:rsidP="008571AE">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57A56B48" w14:textId="77777777" w:rsidR="008571AE" w:rsidRPr="00393C22" w:rsidRDefault="008571AE" w:rsidP="008571AE">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平18厚告126</w:t>
            </w:r>
          </w:p>
          <w:p w14:paraId="284C2438" w14:textId="488148A3" w:rsidR="008571AE" w:rsidRPr="00393C22" w:rsidRDefault="008571AE" w:rsidP="008571AE">
            <w:pPr>
              <w:spacing w:line="240" w:lineRule="exact"/>
              <w:jc w:val="lef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 注12</w:t>
            </w:r>
          </w:p>
        </w:tc>
      </w:tr>
      <w:tr w:rsidR="006D52E0" w:rsidRPr="00393C22" w14:paraId="26280933" w14:textId="77777777" w:rsidTr="00575D4F">
        <w:trPr>
          <w:trHeight w:val="1211"/>
        </w:trPr>
        <w:tc>
          <w:tcPr>
            <w:tcW w:w="1555" w:type="dxa"/>
            <w:tcBorders>
              <w:top w:val="nil"/>
              <w:bottom w:val="nil"/>
            </w:tcBorders>
          </w:tcPr>
          <w:p w14:paraId="3F847FF4" w14:textId="465F4E21" w:rsidR="006D52E0" w:rsidRPr="00393C22" w:rsidRDefault="00575D4F" w:rsidP="00B3143C">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（１）緊急時訪問看護加算（Ⅰ）</w:t>
            </w:r>
          </w:p>
        </w:tc>
        <w:tc>
          <w:tcPr>
            <w:tcW w:w="6095" w:type="dxa"/>
            <w:tcBorders>
              <w:top w:val="dotted" w:sz="4" w:space="0" w:color="auto"/>
              <w:bottom w:val="dotted" w:sz="4" w:space="0" w:color="auto"/>
            </w:tcBorders>
          </w:tcPr>
          <w:p w14:paraId="4E6D9091" w14:textId="51D2D391" w:rsidR="006D52E0" w:rsidRPr="00393C22" w:rsidRDefault="006D52E0" w:rsidP="006D52E0">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厚生労働大臣が定める基準</w:t>
            </w:r>
          </w:p>
          <w:p w14:paraId="1E943A05" w14:textId="5C4FF359" w:rsidR="006D52E0" w:rsidRPr="00393C22" w:rsidRDefault="006D52E0" w:rsidP="006D52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次に掲げる基準のいずれにも適合すること。</w:t>
            </w:r>
          </w:p>
          <w:p w14:paraId="5A976C58" w14:textId="77777777" w:rsidR="0048460D" w:rsidRPr="00393C22" w:rsidRDefault="006D52E0" w:rsidP="004846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利用者又はその家族等から電話等により看護に関する意見を求められた場合</w:t>
            </w:r>
          </w:p>
          <w:p w14:paraId="250CA23F" w14:textId="7E244308" w:rsidR="006D52E0" w:rsidRPr="00393C22" w:rsidRDefault="006D52E0" w:rsidP="0048460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に常時対応できる体制にあること。</w:t>
            </w:r>
          </w:p>
          <w:p w14:paraId="67049902" w14:textId="77777777" w:rsidR="0048460D" w:rsidRPr="00393C22" w:rsidRDefault="006D52E0" w:rsidP="0048460D">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緊急時訪問における看護業務の負担の軽減に資する十分な業務管理等の体制</w:t>
            </w:r>
          </w:p>
          <w:p w14:paraId="592D8277" w14:textId="366EDEEF" w:rsidR="006D52E0" w:rsidRPr="00393C22" w:rsidRDefault="006D52E0" w:rsidP="0048460D">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の整備が行われていること。</w:t>
            </w:r>
          </w:p>
        </w:tc>
        <w:tc>
          <w:tcPr>
            <w:tcW w:w="1264" w:type="dxa"/>
            <w:tcBorders>
              <w:top w:val="dotted" w:sz="4" w:space="0" w:color="auto"/>
              <w:bottom w:val="dotted" w:sz="4" w:space="0" w:color="auto"/>
            </w:tcBorders>
          </w:tcPr>
          <w:p w14:paraId="41F2EC5E" w14:textId="77777777" w:rsidR="006D52E0" w:rsidRPr="00393C22" w:rsidRDefault="006D52E0" w:rsidP="006D52E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ADD442B" w14:textId="77777777" w:rsidR="006D52E0" w:rsidRPr="00393C22" w:rsidRDefault="006D52E0" w:rsidP="006D52E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1F62A386" w14:textId="2CD6AFBC" w:rsidR="006D52E0" w:rsidRPr="00393C22" w:rsidRDefault="006D52E0" w:rsidP="006D52E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第44</w:t>
            </w:r>
            <w:r w:rsidR="00357E54" w:rsidRPr="00393C22">
              <w:rPr>
                <w:rFonts w:asciiTheme="majorEastAsia" w:eastAsiaTheme="majorEastAsia" w:hAnsiTheme="majorEastAsia" w:hint="eastAsia"/>
                <w:bCs/>
                <w:color w:val="000000" w:themeColor="text1"/>
                <w:sz w:val="18"/>
                <w:szCs w:val="18"/>
              </w:rPr>
              <w:t>号</w:t>
            </w:r>
            <w:r w:rsidRPr="00393C22">
              <w:rPr>
                <w:rFonts w:asciiTheme="majorEastAsia" w:eastAsiaTheme="majorEastAsia" w:hAnsiTheme="majorEastAsia" w:hint="eastAsia"/>
                <w:bCs/>
                <w:color w:val="000000" w:themeColor="text1"/>
                <w:sz w:val="18"/>
                <w:szCs w:val="18"/>
              </w:rPr>
              <w:t>の8イ</w:t>
            </w:r>
          </w:p>
        </w:tc>
      </w:tr>
      <w:tr w:rsidR="006D52E0" w:rsidRPr="00393C22" w14:paraId="517B4DA9" w14:textId="77777777" w:rsidTr="00575D4F">
        <w:trPr>
          <w:trHeight w:val="326"/>
        </w:trPr>
        <w:tc>
          <w:tcPr>
            <w:tcW w:w="1555" w:type="dxa"/>
            <w:tcBorders>
              <w:top w:val="nil"/>
              <w:bottom w:val="nil"/>
            </w:tcBorders>
          </w:tcPr>
          <w:p w14:paraId="4CB0D700" w14:textId="7D84A688" w:rsidR="006D52E0" w:rsidRPr="00393C22" w:rsidRDefault="00575D4F" w:rsidP="00B3143C">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（２）緊急時訪問看護加算（Ⅱ）</w:t>
            </w:r>
          </w:p>
        </w:tc>
        <w:tc>
          <w:tcPr>
            <w:tcW w:w="6095" w:type="dxa"/>
            <w:tcBorders>
              <w:top w:val="dotted" w:sz="4" w:space="0" w:color="auto"/>
              <w:bottom w:val="dotted" w:sz="4" w:space="0" w:color="auto"/>
            </w:tcBorders>
          </w:tcPr>
          <w:p w14:paraId="7169465D" w14:textId="3D5F47E0" w:rsidR="006D52E0" w:rsidRPr="00393C22" w:rsidRDefault="006D52E0" w:rsidP="00575D4F">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厚生労働大臣が定める基準</w:t>
            </w:r>
            <w:r w:rsidRPr="00393C22">
              <w:rPr>
                <w:rFonts w:asciiTheme="majorEastAsia" w:eastAsiaTheme="majorEastAsia" w:hAnsiTheme="majorEastAsia" w:hint="eastAsia"/>
                <w:bCs/>
                <w:color w:val="000000" w:themeColor="text1"/>
                <w:sz w:val="18"/>
                <w:szCs w:val="20"/>
              </w:rPr>
              <w:t xml:space="preserve">　</w:t>
            </w:r>
          </w:p>
          <w:p w14:paraId="3735015A" w14:textId="6F674047" w:rsidR="006D52E0" w:rsidRPr="00393C22" w:rsidRDefault="006D52E0" w:rsidP="006D52E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緊急時訪問看護加算（Ⅰ）アに該当するものであること。</w:t>
            </w:r>
          </w:p>
        </w:tc>
        <w:tc>
          <w:tcPr>
            <w:tcW w:w="1264" w:type="dxa"/>
            <w:tcBorders>
              <w:top w:val="dotted" w:sz="4" w:space="0" w:color="auto"/>
              <w:bottom w:val="dotted" w:sz="4" w:space="0" w:color="auto"/>
            </w:tcBorders>
          </w:tcPr>
          <w:p w14:paraId="0781B82F" w14:textId="77777777" w:rsidR="006D52E0" w:rsidRPr="00393C22" w:rsidRDefault="006D52E0" w:rsidP="006D52E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020F3AB3" w14:textId="77777777" w:rsidR="006D52E0" w:rsidRPr="00393C22" w:rsidRDefault="006D52E0" w:rsidP="006D52E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1683986D" w14:textId="5B53544A" w:rsidR="006D52E0" w:rsidRPr="00393C22" w:rsidRDefault="006D52E0" w:rsidP="006D52E0">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第44の8ロ</w:t>
            </w:r>
          </w:p>
        </w:tc>
      </w:tr>
      <w:tr w:rsidR="006611E9" w:rsidRPr="00393C22" w14:paraId="1E9E82B4" w14:textId="77777777" w:rsidTr="00D25583">
        <w:trPr>
          <w:trHeight w:val="1104"/>
        </w:trPr>
        <w:tc>
          <w:tcPr>
            <w:tcW w:w="1555" w:type="dxa"/>
            <w:tcBorders>
              <w:top w:val="nil"/>
              <w:bottom w:val="nil"/>
            </w:tcBorders>
          </w:tcPr>
          <w:p w14:paraId="72A3C50A"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FCAF69D" w14:textId="6C6B8669"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緊急時訪問看護加算については、利用者又はその家族等から電話等により看護に関する意見を求められた場合に常時対応できる体制にある事業所において、当該事業所の看護師等が訪問看護サービスを受けようとする者に対して、当該体制にある旨及び計画的に訪問することとなっていない緊急時訪問を行う体制にある場合には当該加算を算定する旨を説明し、その同意を得た場合に加算します。</w:t>
            </w:r>
          </w:p>
        </w:tc>
        <w:tc>
          <w:tcPr>
            <w:tcW w:w="1264" w:type="dxa"/>
            <w:tcBorders>
              <w:top w:val="dotted" w:sz="4" w:space="0" w:color="auto"/>
              <w:bottom w:val="dotted" w:sz="4" w:space="0" w:color="auto"/>
            </w:tcBorders>
          </w:tcPr>
          <w:p w14:paraId="7863A0C0" w14:textId="77777777" w:rsidR="006611E9" w:rsidRPr="00393C22" w:rsidRDefault="006611E9" w:rsidP="006611E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11FA818"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11ADD0A" w14:textId="6061519F" w:rsidR="006611E9" w:rsidRPr="00393C22" w:rsidRDefault="006611E9" w:rsidP="006611E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第2の2(11)①</w:t>
            </w:r>
          </w:p>
        </w:tc>
      </w:tr>
      <w:tr w:rsidR="006611E9" w:rsidRPr="00393C22" w14:paraId="3E2211D6" w14:textId="77777777" w:rsidTr="006611E9">
        <w:trPr>
          <w:trHeight w:val="1273"/>
        </w:trPr>
        <w:tc>
          <w:tcPr>
            <w:tcW w:w="1555" w:type="dxa"/>
            <w:tcBorders>
              <w:top w:val="nil"/>
              <w:bottom w:val="nil"/>
            </w:tcBorders>
          </w:tcPr>
          <w:p w14:paraId="589903D6"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134FED7" w14:textId="7FB4593E"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緊急時訪問看護加算については、介護保険の給付対象となる訪問看護サービスを行った日の属する月の所定単位数に加算するものとします。なお当該加算を介護保険で請求した場合には、同月に訪問看護を利用した場合の当該訪問看護における緊急時訪問看護加算及び看護小規模多機能型居宅介護を利用した場合の当該看護小規模多機能型居宅介護における緊急時対応加算並びに同月に医療保険における訪問看護を利用した場合の当該訪問看護における２４時間対応体制加算は算定できません。</w:t>
            </w:r>
          </w:p>
        </w:tc>
        <w:tc>
          <w:tcPr>
            <w:tcW w:w="1264" w:type="dxa"/>
            <w:tcBorders>
              <w:top w:val="dotted" w:sz="4" w:space="0" w:color="auto"/>
              <w:bottom w:val="dotted" w:sz="4" w:space="0" w:color="auto"/>
            </w:tcBorders>
          </w:tcPr>
          <w:p w14:paraId="69212644" w14:textId="77777777" w:rsidR="006611E9" w:rsidRPr="00393C22" w:rsidRDefault="006611E9" w:rsidP="006611E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C772B57"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7C5E655" w14:textId="6331C4C5"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第2の2(11)②</w:t>
            </w:r>
          </w:p>
        </w:tc>
      </w:tr>
      <w:tr w:rsidR="006611E9" w:rsidRPr="00393C22" w14:paraId="41F0039C" w14:textId="77777777" w:rsidTr="00575D4F">
        <w:trPr>
          <w:trHeight w:val="913"/>
        </w:trPr>
        <w:tc>
          <w:tcPr>
            <w:tcW w:w="1555" w:type="dxa"/>
            <w:tcBorders>
              <w:top w:val="nil"/>
              <w:bottom w:val="nil"/>
            </w:tcBorders>
          </w:tcPr>
          <w:p w14:paraId="063DBD68"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997E539" w14:textId="3B2EB9D4"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緊急時訪問看護加算は、１人の利用者に対し、１か所の事業所に限り算定できます。このため、緊急時訪問看護加算に係る訪問看護サービスを受けようとする利用者に説明するに当たっては、当該利用者に対して、他の事業所から緊急時訪問看護加算に係る訪問看護を受けていないか確認してください。</w:t>
            </w:r>
          </w:p>
        </w:tc>
        <w:tc>
          <w:tcPr>
            <w:tcW w:w="1264" w:type="dxa"/>
            <w:tcBorders>
              <w:top w:val="dotted" w:sz="4" w:space="0" w:color="auto"/>
              <w:bottom w:val="dotted" w:sz="4" w:space="0" w:color="auto"/>
            </w:tcBorders>
          </w:tcPr>
          <w:p w14:paraId="23417627" w14:textId="77777777" w:rsidR="006611E9" w:rsidRPr="00393C22" w:rsidRDefault="006611E9" w:rsidP="006611E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0BB09E7"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15E83B9" w14:textId="6A12B4DB"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第2の2(11)③</w:t>
            </w:r>
          </w:p>
        </w:tc>
      </w:tr>
      <w:tr w:rsidR="006611E9" w:rsidRPr="00393C22" w14:paraId="6889536B" w14:textId="77777777" w:rsidTr="00575D4F">
        <w:trPr>
          <w:trHeight w:val="374"/>
        </w:trPr>
        <w:tc>
          <w:tcPr>
            <w:tcW w:w="1555" w:type="dxa"/>
            <w:tcBorders>
              <w:top w:val="nil"/>
              <w:bottom w:val="nil"/>
            </w:tcBorders>
          </w:tcPr>
          <w:p w14:paraId="01352281"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6E794DA8" w14:textId="0FE234DB"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緊急時訪問看護加算の算定に当たっては、届出を受理した日から算定するものとします。</w:t>
            </w:r>
          </w:p>
        </w:tc>
        <w:tc>
          <w:tcPr>
            <w:tcW w:w="1264" w:type="dxa"/>
            <w:tcBorders>
              <w:top w:val="dotted" w:sz="4" w:space="0" w:color="auto"/>
              <w:bottom w:val="dotted" w:sz="4" w:space="0" w:color="auto"/>
            </w:tcBorders>
          </w:tcPr>
          <w:p w14:paraId="3EA518F9" w14:textId="77777777" w:rsidR="006611E9" w:rsidRPr="00393C22" w:rsidRDefault="006611E9" w:rsidP="006611E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2EDDCB9"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EBBDFE6" w14:textId="0DAD1BD3"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第2の2(11)④</w:t>
            </w:r>
          </w:p>
        </w:tc>
      </w:tr>
      <w:tr w:rsidR="006611E9" w:rsidRPr="00393C22" w14:paraId="43C02A4E" w14:textId="77777777" w:rsidTr="006D52E0">
        <w:trPr>
          <w:trHeight w:val="423"/>
        </w:trPr>
        <w:tc>
          <w:tcPr>
            <w:tcW w:w="1555" w:type="dxa"/>
            <w:tcBorders>
              <w:top w:val="nil"/>
              <w:bottom w:val="nil"/>
            </w:tcBorders>
          </w:tcPr>
          <w:p w14:paraId="2CE0DB47" w14:textId="77777777"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36720BE8" w14:textId="26CF705E" w:rsidR="006611E9" w:rsidRPr="00393C22" w:rsidRDefault="006611E9" w:rsidP="006611E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緊急時訪問看護加算（Ⅰ）は、定期巡回・随時対応型訪問介護看護事業所における２４時間連絡できる体制を充実するため、看護業務の負担の軽減に資する十分な業務管理等の体制が整備されていることを評価するものです。緊急時訪問看護加算（Ⅰ）を算定する場合は、次に掲げる項目のうち、次のア又はイを含むいずれか２項目以上を満たす必要があります。</w:t>
            </w:r>
          </w:p>
          <w:p w14:paraId="319B7588" w14:textId="77777777" w:rsidR="006611E9" w:rsidRPr="00393C22" w:rsidRDefault="006611E9" w:rsidP="006611E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夜間対応した翌日の勤務間隔の確保</w:t>
            </w:r>
          </w:p>
          <w:p w14:paraId="67F03357" w14:textId="77777777" w:rsidR="006611E9" w:rsidRPr="00393C22" w:rsidRDefault="006611E9" w:rsidP="006611E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夜間対応に係る勤務の連続回数が２連続（２回）まで</w:t>
            </w:r>
          </w:p>
          <w:p w14:paraId="4EFF8954" w14:textId="77777777" w:rsidR="006611E9" w:rsidRPr="00393C22" w:rsidRDefault="006611E9" w:rsidP="006611E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夜間対応後の暦日の休日確保</w:t>
            </w:r>
          </w:p>
          <w:p w14:paraId="4948FAB9" w14:textId="6CC1FDC4" w:rsidR="006611E9" w:rsidRPr="00393C22" w:rsidRDefault="006611E9" w:rsidP="006D52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夜間勤務のニーズを踏まえた勤務体制の工夫</w:t>
            </w:r>
          </w:p>
        </w:tc>
        <w:tc>
          <w:tcPr>
            <w:tcW w:w="1264" w:type="dxa"/>
            <w:tcBorders>
              <w:top w:val="dotted" w:sz="4" w:space="0" w:color="auto"/>
              <w:bottom w:val="nil"/>
            </w:tcBorders>
          </w:tcPr>
          <w:p w14:paraId="0FC77370" w14:textId="77777777" w:rsidR="006611E9" w:rsidRPr="00393C22" w:rsidRDefault="006611E9" w:rsidP="006611E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nil"/>
            </w:tcBorders>
          </w:tcPr>
          <w:p w14:paraId="49CBA806" w14:textId="77777777"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1A43633" w14:textId="11E0FFF3" w:rsidR="006611E9"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第2の2(11)⑤</w:t>
            </w:r>
          </w:p>
        </w:tc>
      </w:tr>
      <w:tr w:rsidR="006D52E0" w:rsidRPr="00393C22" w14:paraId="2EA9E632" w14:textId="77777777" w:rsidTr="006D52E0">
        <w:trPr>
          <w:trHeight w:val="423"/>
        </w:trPr>
        <w:tc>
          <w:tcPr>
            <w:tcW w:w="1555" w:type="dxa"/>
            <w:tcBorders>
              <w:top w:val="nil"/>
              <w:bottom w:val="nil"/>
            </w:tcBorders>
          </w:tcPr>
          <w:p w14:paraId="71305A49" w14:textId="77777777" w:rsidR="006D52E0" w:rsidRPr="00393C22" w:rsidRDefault="006D52E0" w:rsidP="006611E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47B9CE81" w14:textId="77777777" w:rsidR="006D52E0" w:rsidRPr="00393C22" w:rsidRDefault="006D52E0" w:rsidP="006D52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ＩＣＴ、ＡＩ、ＩｏＴ等の活用による業務負担軽減</w:t>
            </w:r>
          </w:p>
          <w:p w14:paraId="67049D40" w14:textId="3E340574" w:rsidR="006D52E0" w:rsidRPr="00393C22" w:rsidRDefault="006D52E0" w:rsidP="006D52E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カ　電話等による連絡及び相談を担当する者に対する支援体制の確保</w:t>
            </w:r>
          </w:p>
        </w:tc>
        <w:tc>
          <w:tcPr>
            <w:tcW w:w="1264" w:type="dxa"/>
            <w:tcBorders>
              <w:top w:val="nil"/>
              <w:bottom w:val="dotted" w:sz="4" w:space="0" w:color="auto"/>
            </w:tcBorders>
          </w:tcPr>
          <w:p w14:paraId="37118E78" w14:textId="77777777" w:rsidR="006D52E0" w:rsidRPr="00393C22" w:rsidRDefault="006D52E0" w:rsidP="006611E9">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nil"/>
              <w:bottom w:val="dotted" w:sz="4" w:space="0" w:color="auto"/>
            </w:tcBorders>
          </w:tcPr>
          <w:p w14:paraId="379372DA" w14:textId="77777777" w:rsidR="006D52E0" w:rsidRPr="00393C22" w:rsidRDefault="006D52E0" w:rsidP="00161A00">
            <w:pPr>
              <w:spacing w:line="240" w:lineRule="exact"/>
              <w:ind w:left="158" w:hangingChars="100" w:hanging="158"/>
              <w:rPr>
                <w:rFonts w:asciiTheme="majorEastAsia" w:eastAsiaTheme="majorEastAsia" w:hAnsiTheme="majorEastAsia"/>
                <w:bCs/>
                <w:color w:val="000000" w:themeColor="text1"/>
                <w:sz w:val="18"/>
                <w:szCs w:val="18"/>
              </w:rPr>
            </w:pPr>
          </w:p>
        </w:tc>
      </w:tr>
      <w:tr w:rsidR="00161A00" w:rsidRPr="00393C22" w14:paraId="1AE0FCA7" w14:textId="77777777" w:rsidTr="006611E9">
        <w:trPr>
          <w:trHeight w:val="423"/>
        </w:trPr>
        <w:tc>
          <w:tcPr>
            <w:tcW w:w="1555" w:type="dxa"/>
            <w:tcBorders>
              <w:top w:val="nil"/>
              <w:bottom w:val="nil"/>
            </w:tcBorders>
          </w:tcPr>
          <w:p w14:paraId="32D8904A" w14:textId="77777777"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92436E8" w14:textId="0927E867"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夜間対応とは、夜間（午後６時から午後１０時まで）、深夜（午後１０時から午前６時まで）、早朝（午前６時から午前８時まで）において計画的に訪問することとなっていない緊急時訪問看護サービスや、利用者や家族等からの電話連絡を受けて当該者への指導を行った場合とし、単に勤務時間割表等において夜間の対応が割り振られているが夜間対応がなかった場合等は該当しません。また、翌日とは、夜間対応の終了時刻を含む日をいいます。</w:t>
            </w:r>
          </w:p>
        </w:tc>
        <w:tc>
          <w:tcPr>
            <w:tcW w:w="1264" w:type="dxa"/>
            <w:tcBorders>
              <w:top w:val="dotted" w:sz="4" w:space="0" w:color="auto"/>
              <w:bottom w:val="dotted" w:sz="4" w:space="0" w:color="auto"/>
            </w:tcBorders>
          </w:tcPr>
          <w:p w14:paraId="3D5B3BD2" w14:textId="77777777" w:rsidR="00161A00" w:rsidRPr="00393C22" w:rsidRDefault="00161A00" w:rsidP="00161A0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0491DA98" w14:textId="77777777"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012C373" w14:textId="0180929B"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第2の2(11)⑥</w:t>
            </w:r>
          </w:p>
        </w:tc>
      </w:tr>
      <w:tr w:rsidR="00161A00" w:rsidRPr="00393C22" w14:paraId="681531C7" w14:textId="77777777" w:rsidTr="00F15B8D">
        <w:trPr>
          <w:trHeight w:val="1273"/>
        </w:trPr>
        <w:tc>
          <w:tcPr>
            <w:tcW w:w="1555" w:type="dxa"/>
            <w:tcBorders>
              <w:top w:val="nil"/>
              <w:bottom w:val="single" w:sz="4" w:space="0" w:color="auto"/>
            </w:tcBorders>
          </w:tcPr>
          <w:p w14:paraId="51097B8A" w14:textId="77777777"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7040E29A" w14:textId="687EC0BB"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夜間対応に係る連続勤務が２連続（２回）まで」は、夜間対応の始業時刻から終業時刻までの一連の対応を１回として考えます。なお、専ら夜間対応に従事する者は含まないものとします。また、夜間対応と次の夜間対応との間に暦日の休日を挟んだ場合は、休日前までの連続して行う夜間対応の回数を数えることとしますが、暦日の休日中に夜間対応が発生した場合には当該対応を１回と数えることとし、暦日の休日前までの夜間対応と合算して夜間対応の連続回数を数えます。</w:t>
            </w:r>
          </w:p>
          <w:p w14:paraId="363C9D07" w14:textId="77777777" w:rsidR="00161A00" w:rsidRPr="00393C22" w:rsidRDefault="00161A00" w:rsidP="00161A0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「夜間勤務のニーズを踏まえた勤務体制の工夫」は、単に従業者の希望に応じ</w:t>
            </w:r>
          </w:p>
          <w:p w14:paraId="791C831E" w14:textId="6F087AAC"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た夜間対応の調整をする場合等は該当しません。</w:t>
            </w:r>
          </w:p>
          <w:p w14:paraId="6D856042" w14:textId="77777777" w:rsidR="00161A00" w:rsidRPr="00393C22" w:rsidRDefault="00161A00" w:rsidP="00161A0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「ＩＣＴ、ＡＩ、ＩｏＴ等の活用による業務負担軽減」は、例えば、看護記録の</w:t>
            </w:r>
          </w:p>
          <w:p w14:paraId="6A09562B" w14:textId="77777777"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音声入力、情報通信機器を用いた利用者の自宅等での電子カルテの入力、医療情</w:t>
            </w:r>
          </w:p>
          <w:p w14:paraId="20D585DB" w14:textId="77777777"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報連携ネットワーク等のＩＣＴを用いた関係機関との利用者情報の共有、ＩＣＴ</w:t>
            </w:r>
          </w:p>
          <w:p w14:paraId="6605F395" w14:textId="77777777"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やＡＩを活用した業務管理や職員間の情報共有等であって、業務負担軽減に資す</w:t>
            </w:r>
          </w:p>
          <w:p w14:paraId="19B574BE" w14:textId="77777777"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るものが想定されます。なお、単に電子カルテ等を用いていることは該当しませ</w:t>
            </w:r>
          </w:p>
          <w:p w14:paraId="6B0F0D3A" w14:textId="614C555E"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ん。</w:t>
            </w:r>
          </w:p>
          <w:p w14:paraId="0B6F2B49" w14:textId="77777777" w:rsidR="00161A00" w:rsidRPr="00393C22" w:rsidRDefault="00161A00" w:rsidP="00161A00">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「電話等による連絡及び相談を担当する者に対する支援体制の確保」は、例え</w:t>
            </w:r>
          </w:p>
          <w:p w14:paraId="1517786D" w14:textId="77777777"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ば、利用者又はその家族等からの看護に関する連絡相談を担当する者からの対応</w:t>
            </w:r>
          </w:p>
          <w:p w14:paraId="73D54129" w14:textId="21D05E5F" w:rsidR="00161A00" w:rsidRPr="00393C22" w:rsidRDefault="00161A00" w:rsidP="00161A00">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方法等に係る相談を受けられる体制等が挙げられます。</w:t>
            </w:r>
          </w:p>
        </w:tc>
        <w:tc>
          <w:tcPr>
            <w:tcW w:w="1264" w:type="dxa"/>
            <w:tcBorders>
              <w:top w:val="dotted" w:sz="4" w:space="0" w:color="auto"/>
              <w:bottom w:val="single" w:sz="4" w:space="0" w:color="auto"/>
            </w:tcBorders>
          </w:tcPr>
          <w:p w14:paraId="5731AE8A" w14:textId="77777777" w:rsidR="00161A00" w:rsidRPr="00393C22" w:rsidRDefault="00161A00" w:rsidP="00161A0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5E7AF3DB" w14:textId="77777777"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801CCA9" w14:textId="34A1FA5C" w:rsidR="00161A00" w:rsidRPr="00393C22" w:rsidRDefault="00161A00" w:rsidP="00161A0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第2の2(11)⑦</w:t>
            </w:r>
          </w:p>
        </w:tc>
      </w:tr>
      <w:tr w:rsidR="002A5936" w:rsidRPr="00393C22" w14:paraId="46036B1D" w14:textId="77777777" w:rsidTr="002A5936">
        <w:trPr>
          <w:trHeight w:val="1273"/>
        </w:trPr>
        <w:tc>
          <w:tcPr>
            <w:tcW w:w="1555" w:type="dxa"/>
            <w:tcBorders>
              <w:top w:val="single" w:sz="4" w:space="0" w:color="auto"/>
              <w:bottom w:val="nil"/>
            </w:tcBorders>
          </w:tcPr>
          <w:p w14:paraId="57736390" w14:textId="6D755A60" w:rsidR="002A5936" w:rsidRPr="00393C22" w:rsidRDefault="002A5936" w:rsidP="002A593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８　特別管理加算（一体型のみ）</w:t>
            </w:r>
          </w:p>
        </w:tc>
        <w:tc>
          <w:tcPr>
            <w:tcW w:w="6095" w:type="dxa"/>
            <w:tcBorders>
              <w:top w:val="dotted" w:sz="4" w:space="0" w:color="auto"/>
              <w:bottom w:val="dotted" w:sz="4" w:space="0" w:color="auto"/>
            </w:tcBorders>
          </w:tcPr>
          <w:p w14:paraId="7408B5DC" w14:textId="1894864F" w:rsidR="002A5936" w:rsidRPr="00393C22" w:rsidRDefault="002A5936" w:rsidP="002A593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訪問看護サービスに関し特別な管理を必要とする利用者（別に厚生労働大臣が定める状態にあるものに限る。）に対して、市長に対し、届出を行った一体型指定定期巡回・随時対応型訪問介護看護事業所が、訪問看護サービスの実施に関する計画的な管理を行った場合は、厚生労働大臣が定める区分に応じて、特別管理加算として、１月につき次に掲げる所定単位数を加算していますか。ただし、次に掲げるいずれかの加算を算定している場合においては、次に掲げるその他の加算は算定しません。</w:t>
            </w:r>
          </w:p>
          <w:p w14:paraId="61BB2A68" w14:textId="77777777" w:rsidR="002A5936" w:rsidRPr="00393C22" w:rsidRDefault="002A5936" w:rsidP="002A5936">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特別管理加算（Ⅰ）　５００単位</w:t>
            </w:r>
          </w:p>
          <w:p w14:paraId="00BF77BD" w14:textId="6F69F597" w:rsidR="002A5936" w:rsidRPr="00393C22" w:rsidRDefault="002A5936" w:rsidP="002A5936">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特別管理加算（Ⅱ）　２５０単位</w:t>
            </w:r>
          </w:p>
        </w:tc>
        <w:tc>
          <w:tcPr>
            <w:tcW w:w="1264" w:type="dxa"/>
            <w:tcBorders>
              <w:top w:val="dotted" w:sz="4" w:space="0" w:color="auto"/>
              <w:bottom w:val="dotted" w:sz="4" w:space="0" w:color="auto"/>
            </w:tcBorders>
          </w:tcPr>
          <w:p w14:paraId="50BB91E0" w14:textId="77777777" w:rsidR="002A5936" w:rsidRPr="00393C22" w:rsidRDefault="002A5936" w:rsidP="002A593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4C613AC4" w14:textId="46D81D62" w:rsidR="002A5936" w:rsidRPr="00393C22" w:rsidRDefault="002A5936" w:rsidP="002A5936">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dotted" w:sz="4" w:space="0" w:color="auto"/>
              <w:bottom w:val="dotted" w:sz="4" w:space="0" w:color="auto"/>
            </w:tcBorders>
          </w:tcPr>
          <w:p w14:paraId="6BEC1EBA" w14:textId="77777777" w:rsidR="002A5936" w:rsidRPr="00393C22" w:rsidRDefault="002A5936" w:rsidP="002A593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平18厚告126</w:t>
            </w:r>
          </w:p>
          <w:p w14:paraId="49185861" w14:textId="25DBD57A" w:rsidR="002A5936" w:rsidRPr="00393C22" w:rsidRDefault="002A5936" w:rsidP="002A593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 注13</w:t>
            </w:r>
          </w:p>
        </w:tc>
      </w:tr>
      <w:tr w:rsidR="00011AA3" w:rsidRPr="00393C22" w14:paraId="17C1C680" w14:textId="77777777" w:rsidTr="002A5936">
        <w:trPr>
          <w:trHeight w:val="1273"/>
        </w:trPr>
        <w:tc>
          <w:tcPr>
            <w:tcW w:w="1555" w:type="dxa"/>
            <w:tcBorders>
              <w:top w:val="nil"/>
              <w:bottom w:val="nil"/>
            </w:tcBorders>
          </w:tcPr>
          <w:p w14:paraId="3599F036" w14:textId="77777777" w:rsidR="00011AA3" w:rsidRPr="00393C22" w:rsidRDefault="00011AA3" w:rsidP="00011AA3">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29BF60D" w14:textId="6EF43846" w:rsidR="00011AA3" w:rsidRPr="00393C22" w:rsidRDefault="00011AA3" w:rsidP="00011AA3">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002259A8" w:rsidRPr="00393C22">
              <w:rPr>
                <w:rFonts w:asciiTheme="majorEastAsia" w:eastAsiaTheme="majorEastAsia" w:hAnsiTheme="majorEastAsia" w:hint="eastAsia"/>
                <w:bCs/>
                <w:color w:val="000000" w:themeColor="text1"/>
                <w:sz w:val="18"/>
                <w:szCs w:val="20"/>
              </w:rPr>
              <w:t>厚生労働大臣が定める基準に適合する利用者等</w:t>
            </w:r>
          </w:p>
          <w:p w14:paraId="704BF8DE" w14:textId="5DF11100" w:rsidR="00D8471A" w:rsidRPr="00393C22" w:rsidRDefault="00011AA3" w:rsidP="00011AA3">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次のいずれかに該当する状態</w:t>
            </w:r>
          </w:p>
          <w:p w14:paraId="3D71EF03" w14:textId="77777777" w:rsidR="00011AA3" w:rsidRPr="00393C22" w:rsidRDefault="00011AA3" w:rsidP="00011AA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医科診療報酬点数表に掲げる在宅麻薬等注射指導管理、在宅腫瘍化学療法注</w:t>
            </w:r>
          </w:p>
          <w:p w14:paraId="13D60EEA" w14:textId="77777777" w:rsidR="00011AA3" w:rsidRPr="00393C22" w:rsidRDefault="00011AA3" w:rsidP="00011AA3">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射指導管理、在宅強心剤持続投与指導管理若しくは在宅気管切開患者指導管理</w:t>
            </w:r>
          </w:p>
          <w:p w14:paraId="20829283" w14:textId="77777777" w:rsidR="00011AA3" w:rsidRPr="00393C22" w:rsidRDefault="00011AA3" w:rsidP="00011AA3">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を受けている状態又は気管カニューレ若しくは留置カテーテルを使用している</w:t>
            </w:r>
          </w:p>
          <w:p w14:paraId="7F97383C" w14:textId="4C3B7EFC" w:rsidR="00011AA3" w:rsidRPr="00393C22" w:rsidRDefault="00011AA3" w:rsidP="00011AA3">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状態</w:t>
            </w:r>
          </w:p>
          <w:p w14:paraId="25536C56" w14:textId="77777777" w:rsidR="00011AA3" w:rsidRPr="00393C22" w:rsidRDefault="00011AA3" w:rsidP="00011AA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医科診療報酬点数表に掲げる在宅自己腹膜灌流指導管理、在宅血液透析指導</w:t>
            </w:r>
          </w:p>
          <w:p w14:paraId="3A6C3D93" w14:textId="77777777" w:rsidR="00011AA3" w:rsidRPr="00393C22" w:rsidRDefault="00011AA3" w:rsidP="00011AA3">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管理、在宅酸素療法指導管理、在宅中心静脈栄養法指導管理、在宅成分栄養経</w:t>
            </w:r>
          </w:p>
          <w:p w14:paraId="6EB123C1" w14:textId="77777777" w:rsidR="00011AA3" w:rsidRPr="00393C22" w:rsidRDefault="00011AA3" w:rsidP="00011AA3">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管栄養法指導管理、在宅自己導尿指導管理、在宅持続陽圧呼吸療法指導管理、</w:t>
            </w:r>
          </w:p>
          <w:p w14:paraId="4C8115D3" w14:textId="224981CF" w:rsidR="00011AA3" w:rsidRPr="00393C22" w:rsidRDefault="00011AA3" w:rsidP="00011AA3">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在宅自己疼痛管理指導管理又は在宅肺高血圧症患者指導管理を受けている状態</w:t>
            </w:r>
          </w:p>
          <w:p w14:paraId="1B177DC9" w14:textId="7739ED12" w:rsidR="00011AA3" w:rsidRPr="00393C22" w:rsidRDefault="00011AA3" w:rsidP="00011AA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人工肛門又は人工膀胱を設置している状態</w:t>
            </w:r>
          </w:p>
          <w:p w14:paraId="38AD799B" w14:textId="386A0D3D" w:rsidR="00011AA3" w:rsidRPr="00393C22" w:rsidRDefault="00011AA3" w:rsidP="00011AA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真皮を越える褥瘡の状態</w:t>
            </w:r>
          </w:p>
          <w:p w14:paraId="6DA10847" w14:textId="27BA93FE" w:rsidR="00011AA3" w:rsidRPr="00393C22" w:rsidRDefault="00011AA3" w:rsidP="00011AA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点滴注射を週３日以上行う必要があると認められる状態</w:t>
            </w:r>
          </w:p>
        </w:tc>
        <w:tc>
          <w:tcPr>
            <w:tcW w:w="1264" w:type="dxa"/>
            <w:tcBorders>
              <w:top w:val="dotted" w:sz="4" w:space="0" w:color="auto"/>
              <w:bottom w:val="dotted" w:sz="4" w:space="0" w:color="auto"/>
            </w:tcBorders>
          </w:tcPr>
          <w:p w14:paraId="55C782A1" w14:textId="77777777" w:rsidR="00011AA3" w:rsidRPr="00393C22" w:rsidRDefault="00011AA3" w:rsidP="00011AA3">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228718CA" w14:textId="58102699" w:rsidR="00011AA3" w:rsidRPr="00393C22" w:rsidRDefault="00011AA3" w:rsidP="00011AA3">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平27厚告94</w:t>
            </w:r>
          </w:p>
          <w:p w14:paraId="61EB379F" w14:textId="0901AD25" w:rsidR="00011AA3" w:rsidRPr="00393C22" w:rsidRDefault="00011AA3" w:rsidP="00011AA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第33</w:t>
            </w:r>
            <w:r w:rsidR="00357E54" w:rsidRPr="00393C22">
              <w:rPr>
                <w:rFonts w:asciiTheme="majorEastAsia" w:eastAsiaTheme="majorEastAsia" w:hAnsiTheme="majorEastAsia" w:hint="eastAsia"/>
                <w:bCs/>
                <w:color w:val="000000" w:themeColor="text1"/>
                <w:sz w:val="18"/>
                <w:szCs w:val="18"/>
              </w:rPr>
              <w:t>号</w:t>
            </w:r>
          </w:p>
        </w:tc>
      </w:tr>
      <w:tr w:rsidR="00D8471A" w:rsidRPr="00393C22" w14:paraId="30BF582B" w14:textId="77777777" w:rsidTr="00575D4F">
        <w:trPr>
          <w:trHeight w:val="525"/>
        </w:trPr>
        <w:tc>
          <w:tcPr>
            <w:tcW w:w="1555" w:type="dxa"/>
            <w:tcBorders>
              <w:top w:val="nil"/>
              <w:bottom w:val="nil"/>
            </w:tcBorders>
          </w:tcPr>
          <w:p w14:paraId="6B28C4D3" w14:textId="3179CC4E" w:rsidR="00575D4F" w:rsidRPr="00393C22" w:rsidRDefault="00575D4F" w:rsidP="00B3143C">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（１）</w:t>
            </w:r>
            <w:r w:rsidRPr="00393C22">
              <w:rPr>
                <w:rFonts w:asciiTheme="majorEastAsia" w:eastAsiaTheme="majorEastAsia" w:hAnsiTheme="majorEastAsia" w:hint="eastAsia"/>
                <w:bCs/>
                <w:color w:val="000000" w:themeColor="text1"/>
                <w:sz w:val="18"/>
                <w:szCs w:val="20"/>
              </w:rPr>
              <w:t>特別管理加算（Ⅰ）</w:t>
            </w:r>
          </w:p>
          <w:p w14:paraId="1D846B66" w14:textId="77777777" w:rsidR="00D8471A" w:rsidRPr="00393C22" w:rsidRDefault="00D8471A" w:rsidP="00D8471A">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3777DE0" w14:textId="78307D62" w:rsidR="00D8471A" w:rsidRPr="00393C22" w:rsidRDefault="00D8471A" w:rsidP="00575D4F">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002259A8" w:rsidRPr="00393C22">
              <w:rPr>
                <w:rFonts w:asciiTheme="majorEastAsia" w:eastAsiaTheme="majorEastAsia" w:hAnsiTheme="majorEastAsia" w:hint="eastAsia"/>
                <w:bCs/>
                <w:color w:val="000000" w:themeColor="text1"/>
                <w:sz w:val="18"/>
                <w:szCs w:val="20"/>
              </w:rPr>
              <w:t>厚生労働大臣が定める基準に適合する利用者等</w:t>
            </w:r>
          </w:p>
          <w:p w14:paraId="6E45FB7E" w14:textId="77777777" w:rsidR="00D8471A" w:rsidRPr="00393C22" w:rsidRDefault="00D8471A" w:rsidP="00D8471A">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上記アに規定する状態にある者に対して指定定期巡回・随時対応型訪問介護看</w:t>
            </w:r>
          </w:p>
          <w:p w14:paraId="7C18DCA7" w14:textId="0DB4552C" w:rsidR="00D8471A" w:rsidRPr="00393C22" w:rsidRDefault="00D8471A" w:rsidP="00575D4F">
            <w:pPr>
              <w:spacing w:line="240" w:lineRule="exact"/>
              <w:ind w:firstLineChars="100" w:firstLine="158"/>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護を行う場合</w:t>
            </w:r>
          </w:p>
        </w:tc>
        <w:tc>
          <w:tcPr>
            <w:tcW w:w="1264" w:type="dxa"/>
            <w:tcBorders>
              <w:top w:val="dotted" w:sz="4" w:space="0" w:color="auto"/>
              <w:bottom w:val="dotted" w:sz="4" w:space="0" w:color="auto"/>
            </w:tcBorders>
          </w:tcPr>
          <w:p w14:paraId="60D5E023" w14:textId="77777777" w:rsidR="00D8471A" w:rsidRPr="00393C22" w:rsidRDefault="00D8471A" w:rsidP="00D8471A">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696E015" w14:textId="77777777" w:rsidR="00D8471A" w:rsidRPr="00393C22" w:rsidRDefault="00D8471A" w:rsidP="00D8471A">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平27厚告94</w:t>
            </w:r>
          </w:p>
          <w:p w14:paraId="08048718" w14:textId="094D343D" w:rsidR="00D8471A" w:rsidRPr="00393C22" w:rsidRDefault="00D8471A" w:rsidP="00D8471A">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第34</w:t>
            </w:r>
            <w:r w:rsidR="00357E54" w:rsidRPr="00393C22">
              <w:rPr>
                <w:rFonts w:asciiTheme="majorEastAsia" w:eastAsiaTheme="majorEastAsia" w:hAnsiTheme="majorEastAsia" w:hint="eastAsia"/>
                <w:bCs/>
                <w:color w:val="000000" w:themeColor="text1"/>
                <w:sz w:val="18"/>
                <w:szCs w:val="18"/>
              </w:rPr>
              <w:t>号</w:t>
            </w:r>
          </w:p>
        </w:tc>
      </w:tr>
      <w:tr w:rsidR="00575D4F" w:rsidRPr="00393C22" w14:paraId="2CFEF061" w14:textId="77777777" w:rsidTr="00575D4F">
        <w:trPr>
          <w:trHeight w:val="351"/>
        </w:trPr>
        <w:tc>
          <w:tcPr>
            <w:tcW w:w="1555" w:type="dxa"/>
            <w:tcBorders>
              <w:top w:val="nil"/>
              <w:bottom w:val="nil"/>
            </w:tcBorders>
          </w:tcPr>
          <w:p w14:paraId="4571ED8B" w14:textId="77777777" w:rsidR="00575D4F" w:rsidRPr="00393C22" w:rsidRDefault="00575D4F" w:rsidP="00B3143C">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（２）</w:t>
            </w:r>
            <w:r w:rsidRPr="00393C22">
              <w:rPr>
                <w:rFonts w:asciiTheme="majorEastAsia" w:eastAsiaTheme="majorEastAsia" w:hAnsiTheme="majorEastAsia" w:hint="eastAsia"/>
                <w:bCs/>
                <w:color w:val="000000" w:themeColor="text1"/>
                <w:sz w:val="18"/>
                <w:szCs w:val="20"/>
              </w:rPr>
              <w:t>特別管理加算（Ⅱ）</w:t>
            </w:r>
          </w:p>
          <w:p w14:paraId="09E2F73A" w14:textId="4294118C" w:rsidR="00575D4F" w:rsidRPr="00393C22" w:rsidRDefault="00575D4F" w:rsidP="00575D4F">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4B4F1122" w14:textId="77777777" w:rsidR="00575D4F" w:rsidRPr="00393C22" w:rsidRDefault="00575D4F" w:rsidP="00575D4F">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厚生労働大臣が定める基準に適合する利用者等</w:t>
            </w:r>
          </w:p>
          <w:p w14:paraId="1CF80F46" w14:textId="77777777" w:rsidR="00575D4F" w:rsidRPr="00393C22" w:rsidRDefault="00575D4F" w:rsidP="00575D4F">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上記イ、ウ、エ又はオに規定する状態にある者に対して指定定期巡回・随時対</w:t>
            </w:r>
          </w:p>
          <w:p w14:paraId="63331069" w14:textId="736EA2A1" w:rsidR="00575D4F" w:rsidRPr="00393C22" w:rsidRDefault="00575D4F" w:rsidP="00575D4F">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応型訪問介護看護を行う場合</w:t>
            </w:r>
          </w:p>
        </w:tc>
        <w:tc>
          <w:tcPr>
            <w:tcW w:w="1264" w:type="dxa"/>
            <w:tcBorders>
              <w:top w:val="dotted" w:sz="4" w:space="0" w:color="auto"/>
              <w:bottom w:val="dotted" w:sz="4" w:space="0" w:color="auto"/>
            </w:tcBorders>
          </w:tcPr>
          <w:p w14:paraId="390969A8" w14:textId="77777777" w:rsidR="00575D4F" w:rsidRPr="00393C22" w:rsidRDefault="00575D4F" w:rsidP="00575D4F">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661EF26" w14:textId="77777777" w:rsidR="00575D4F" w:rsidRPr="00393C22" w:rsidRDefault="00575D4F" w:rsidP="00575D4F">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平27厚告94</w:t>
            </w:r>
          </w:p>
          <w:p w14:paraId="39271FE2" w14:textId="26207DF7" w:rsidR="00575D4F" w:rsidRPr="00393C22" w:rsidRDefault="00575D4F" w:rsidP="00575D4F">
            <w:pPr>
              <w:spacing w:line="240" w:lineRule="exact"/>
              <w:rPr>
                <w:rFonts w:asciiTheme="majorEastAsia" w:eastAsiaTheme="majorEastAsia" w:hAnsiTheme="majorEastAsia" w:hint="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第34号</w:t>
            </w:r>
          </w:p>
        </w:tc>
      </w:tr>
      <w:tr w:rsidR="00B5572D" w:rsidRPr="00393C22" w14:paraId="665C683F" w14:textId="77777777" w:rsidTr="00575D4F">
        <w:trPr>
          <w:trHeight w:val="1102"/>
        </w:trPr>
        <w:tc>
          <w:tcPr>
            <w:tcW w:w="1555" w:type="dxa"/>
            <w:tcBorders>
              <w:top w:val="nil"/>
              <w:bottom w:val="nil"/>
            </w:tcBorders>
          </w:tcPr>
          <w:p w14:paraId="5ED32080"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6492AC62" w14:textId="514C0CE8"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特別管理加算は、介護保険の給付対象となる訪問看護サービスを行った日の属する月に算定するものとします。なお、当該加算を介護保険で請求した場合には、同月に訪問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264" w:type="dxa"/>
            <w:tcBorders>
              <w:top w:val="dotted" w:sz="4" w:space="0" w:color="auto"/>
              <w:bottom w:val="dotted" w:sz="4" w:space="0" w:color="auto"/>
            </w:tcBorders>
          </w:tcPr>
          <w:p w14:paraId="69EC1C4B" w14:textId="77777777" w:rsidR="00B5572D" w:rsidRPr="00393C22" w:rsidRDefault="00B5572D" w:rsidP="00B5572D">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1CF1E24F"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2064A48" w14:textId="5D9F29A4" w:rsidR="00B5572D" w:rsidRPr="00393C22" w:rsidRDefault="00B5572D" w:rsidP="00B5572D">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第2の2(12)②</w:t>
            </w:r>
          </w:p>
        </w:tc>
      </w:tr>
      <w:tr w:rsidR="00B5572D" w:rsidRPr="00393C22" w14:paraId="506EDE44" w14:textId="77777777" w:rsidTr="00BC02DC">
        <w:trPr>
          <w:trHeight w:val="466"/>
        </w:trPr>
        <w:tc>
          <w:tcPr>
            <w:tcW w:w="1555" w:type="dxa"/>
            <w:tcBorders>
              <w:top w:val="nil"/>
              <w:bottom w:val="nil"/>
            </w:tcBorders>
          </w:tcPr>
          <w:p w14:paraId="63C91C70"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554CF47" w14:textId="6F097BE6"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特別管理加算は、１人の利用者に対し、１か所の事業所に限り算定できます。</w:t>
            </w:r>
          </w:p>
        </w:tc>
        <w:tc>
          <w:tcPr>
            <w:tcW w:w="1264" w:type="dxa"/>
            <w:tcBorders>
              <w:top w:val="dotted" w:sz="4" w:space="0" w:color="auto"/>
              <w:bottom w:val="dotted" w:sz="4" w:space="0" w:color="auto"/>
            </w:tcBorders>
          </w:tcPr>
          <w:p w14:paraId="11A0A16D" w14:textId="77777777" w:rsidR="00B5572D" w:rsidRPr="00393C22" w:rsidRDefault="00B5572D" w:rsidP="00B5572D">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29384C1"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A5D82C6" w14:textId="49C6AC6B"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第2の2(12)③</w:t>
            </w:r>
          </w:p>
        </w:tc>
      </w:tr>
      <w:tr w:rsidR="00B5572D" w:rsidRPr="00393C22" w14:paraId="1C513BDF" w14:textId="77777777" w:rsidTr="00BC02DC">
        <w:trPr>
          <w:trHeight w:val="466"/>
        </w:trPr>
        <w:tc>
          <w:tcPr>
            <w:tcW w:w="1555" w:type="dxa"/>
            <w:tcBorders>
              <w:top w:val="nil"/>
              <w:bottom w:val="nil"/>
            </w:tcBorders>
          </w:tcPr>
          <w:p w14:paraId="3D7E66C5"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5396C5B" w14:textId="581A1710"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「真皮を越える褥瘡の状態」とは、ＮＰＵＡＰ（Ｎａｔｉｏｎａｌ　Ｐｒｅｓｓｕｒｅ　Ｕｌｃｅｒ　ｏｆ　Ａｄｖｉｓｏｒｙ　Ｐａｎｅｌ）分類Ⅲ度若しくはⅣ度又はＤＥＳＩＧＮ分類（日本褥瘡学会によるもの）Ｄ３、Ｄ４若しくはＤ５に該当する状態をいいます。</w:t>
            </w:r>
          </w:p>
        </w:tc>
        <w:tc>
          <w:tcPr>
            <w:tcW w:w="1264" w:type="dxa"/>
            <w:tcBorders>
              <w:top w:val="dotted" w:sz="4" w:space="0" w:color="auto"/>
              <w:bottom w:val="dotted" w:sz="4" w:space="0" w:color="auto"/>
            </w:tcBorders>
          </w:tcPr>
          <w:p w14:paraId="76FEC243" w14:textId="77777777" w:rsidR="00B5572D" w:rsidRPr="00393C22" w:rsidRDefault="00B5572D" w:rsidP="00B5572D">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14DA48C2"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66F7110" w14:textId="2C2C3C95"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第2の2(12)④</w:t>
            </w:r>
          </w:p>
        </w:tc>
      </w:tr>
      <w:tr w:rsidR="00BC02DC" w:rsidRPr="00393C22" w14:paraId="3C05A4A7" w14:textId="77777777" w:rsidTr="00BC02DC">
        <w:trPr>
          <w:trHeight w:val="466"/>
        </w:trPr>
        <w:tc>
          <w:tcPr>
            <w:tcW w:w="1555" w:type="dxa"/>
            <w:tcBorders>
              <w:top w:val="nil"/>
              <w:left w:val="nil"/>
              <w:bottom w:val="nil"/>
              <w:right w:val="nil"/>
            </w:tcBorders>
          </w:tcPr>
          <w:p w14:paraId="5ECC2225" w14:textId="77777777" w:rsidR="00BC02DC" w:rsidRPr="00393C22" w:rsidRDefault="00BC02DC" w:rsidP="00B5572D">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left w:val="nil"/>
              <w:bottom w:val="nil"/>
              <w:right w:val="nil"/>
            </w:tcBorders>
          </w:tcPr>
          <w:p w14:paraId="5846DB9A" w14:textId="77777777" w:rsidR="00BC02DC" w:rsidRPr="00393C22" w:rsidRDefault="00BC02DC" w:rsidP="00B5572D">
            <w:pPr>
              <w:spacing w:line="240" w:lineRule="exact"/>
              <w:ind w:left="158" w:hangingChars="100" w:hanging="158"/>
              <w:rPr>
                <w:rFonts w:asciiTheme="majorEastAsia" w:eastAsiaTheme="majorEastAsia" w:hAnsiTheme="majorEastAsia"/>
                <w:bCs/>
                <w:color w:val="000000" w:themeColor="text1"/>
                <w:sz w:val="18"/>
                <w:szCs w:val="20"/>
              </w:rPr>
            </w:pPr>
          </w:p>
        </w:tc>
        <w:tc>
          <w:tcPr>
            <w:tcW w:w="1264" w:type="dxa"/>
            <w:tcBorders>
              <w:top w:val="dotted" w:sz="4" w:space="0" w:color="auto"/>
              <w:left w:val="nil"/>
              <w:bottom w:val="nil"/>
              <w:right w:val="nil"/>
            </w:tcBorders>
          </w:tcPr>
          <w:p w14:paraId="31638DF2" w14:textId="77777777" w:rsidR="00BC02DC" w:rsidRPr="00393C22" w:rsidRDefault="00BC02DC" w:rsidP="00B5572D">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left w:val="nil"/>
              <w:bottom w:val="nil"/>
              <w:right w:val="nil"/>
            </w:tcBorders>
          </w:tcPr>
          <w:p w14:paraId="53493F13" w14:textId="77777777" w:rsidR="00BC02DC" w:rsidRPr="00393C22" w:rsidRDefault="00BC02DC" w:rsidP="00B5572D">
            <w:pPr>
              <w:spacing w:line="240" w:lineRule="exact"/>
              <w:ind w:left="158" w:hangingChars="100" w:hanging="158"/>
              <w:rPr>
                <w:rFonts w:asciiTheme="majorEastAsia" w:eastAsiaTheme="majorEastAsia" w:hAnsiTheme="majorEastAsia" w:hint="eastAsia"/>
                <w:bCs/>
                <w:color w:val="000000" w:themeColor="text1"/>
                <w:sz w:val="18"/>
                <w:szCs w:val="18"/>
              </w:rPr>
            </w:pPr>
          </w:p>
        </w:tc>
      </w:tr>
      <w:tr w:rsidR="00B5572D" w:rsidRPr="00393C22" w14:paraId="34EBF3F8" w14:textId="77777777" w:rsidTr="00BC02DC">
        <w:trPr>
          <w:trHeight w:val="466"/>
        </w:trPr>
        <w:tc>
          <w:tcPr>
            <w:tcW w:w="1555" w:type="dxa"/>
            <w:tcBorders>
              <w:top w:val="nil"/>
              <w:bottom w:val="nil"/>
            </w:tcBorders>
          </w:tcPr>
          <w:p w14:paraId="450F89E8"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002A5244" w14:textId="28F858E6"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264" w:type="dxa"/>
            <w:tcBorders>
              <w:top w:val="nil"/>
              <w:bottom w:val="dotted" w:sz="4" w:space="0" w:color="auto"/>
            </w:tcBorders>
          </w:tcPr>
          <w:p w14:paraId="72A2AB07" w14:textId="77777777" w:rsidR="00B5572D" w:rsidRPr="00393C22" w:rsidRDefault="00B5572D" w:rsidP="00B5572D">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nil"/>
              <w:bottom w:val="dotted" w:sz="4" w:space="0" w:color="auto"/>
            </w:tcBorders>
          </w:tcPr>
          <w:p w14:paraId="06B9D8A5"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58831D0" w14:textId="5A28513F"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第2の2(12)⑤</w:t>
            </w:r>
          </w:p>
        </w:tc>
      </w:tr>
      <w:tr w:rsidR="00B5572D" w:rsidRPr="00393C22" w14:paraId="179F4232" w14:textId="77777777" w:rsidTr="00B5572D">
        <w:trPr>
          <w:trHeight w:val="466"/>
        </w:trPr>
        <w:tc>
          <w:tcPr>
            <w:tcW w:w="1555" w:type="dxa"/>
            <w:tcBorders>
              <w:top w:val="nil"/>
              <w:bottom w:val="nil"/>
            </w:tcBorders>
          </w:tcPr>
          <w:p w14:paraId="335D1B14"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2EB5FF57"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点滴注射を週３日以上行う必要があると認められる状態」とは、主治の医師が点滴注射を週３日以上行うことが必要である旨の指示を定期巡回・随時対応型訪問介護看護事業所に行った場合であって、かつ、当該事業所の看護職員が週３日以上点滴注射を実施している状態をいいます。</w:t>
            </w:r>
          </w:p>
          <w:p w14:paraId="15E4A470" w14:textId="19F057C9"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点滴注射が終了した場合その他必要が認められる場合には、主治の医師に対して速やかに当該者の状態を報告するとともに、訪問看護サービス記録書に点滴注射の実施内容を記録してください。</w:t>
            </w:r>
          </w:p>
        </w:tc>
        <w:tc>
          <w:tcPr>
            <w:tcW w:w="1264" w:type="dxa"/>
            <w:tcBorders>
              <w:top w:val="dotted" w:sz="4" w:space="0" w:color="auto"/>
              <w:bottom w:val="dotted" w:sz="4" w:space="0" w:color="auto"/>
            </w:tcBorders>
          </w:tcPr>
          <w:p w14:paraId="7F850BD0" w14:textId="77777777" w:rsidR="00B5572D" w:rsidRPr="00393C22" w:rsidRDefault="00B5572D" w:rsidP="00B5572D">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0E5887A" w14:textId="77777777"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E23346F" w14:textId="582CE602" w:rsidR="00B5572D" w:rsidRPr="00393C22" w:rsidRDefault="00B5572D" w:rsidP="00B5572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第2の2(12)⑥</w:t>
            </w:r>
            <w:r w:rsidR="00474150" w:rsidRPr="00393C22">
              <w:rPr>
                <w:rFonts w:asciiTheme="majorEastAsia" w:eastAsiaTheme="majorEastAsia" w:hAnsiTheme="majorEastAsia" w:hint="eastAsia"/>
                <w:bCs/>
                <w:color w:val="000000" w:themeColor="text1"/>
                <w:sz w:val="18"/>
                <w:szCs w:val="18"/>
              </w:rPr>
              <w:t>⑦</w:t>
            </w:r>
          </w:p>
        </w:tc>
      </w:tr>
      <w:tr w:rsidR="00474150" w:rsidRPr="00393C22" w14:paraId="18EA2BD9" w14:textId="77777777" w:rsidTr="00BC686A">
        <w:trPr>
          <w:trHeight w:val="421"/>
        </w:trPr>
        <w:tc>
          <w:tcPr>
            <w:tcW w:w="1555" w:type="dxa"/>
            <w:tcBorders>
              <w:top w:val="nil"/>
              <w:bottom w:val="single" w:sz="4" w:space="0" w:color="auto"/>
            </w:tcBorders>
          </w:tcPr>
          <w:p w14:paraId="79809385" w14:textId="77777777" w:rsidR="00474150" w:rsidRPr="00393C22" w:rsidRDefault="00474150" w:rsidP="0047415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54A8470E" w14:textId="2332C11C" w:rsidR="00474150" w:rsidRPr="00393C22" w:rsidRDefault="00474150" w:rsidP="0047415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訪問の際、症状が重篤であった場合には、速やかに医師による診療を受けることができるよう必要な支援を行うこととします。</w:t>
            </w:r>
          </w:p>
        </w:tc>
        <w:tc>
          <w:tcPr>
            <w:tcW w:w="1264" w:type="dxa"/>
            <w:tcBorders>
              <w:top w:val="dotted" w:sz="4" w:space="0" w:color="auto"/>
              <w:bottom w:val="single" w:sz="4" w:space="0" w:color="auto"/>
            </w:tcBorders>
          </w:tcPr>
          <w:p w14:paraId="56BADA19" w14:textId="77777777" w:rsidR="00474150" w:rsidRPr="00393C22" w:rsidRDefault="00474150" w:rsidP="00474150">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6757B0D5" w14:textId="77777777" w:rsidR="00474150" w:rsidRPr="00393C22" w:rsidRDefault="00474150" w:rsidP="0047415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94DCE24" w14:textId="3831030D" w:rsidR="00474150" w:rsidRPr="00393C22" w:rsidRDefault="00474150" w:rsidP="0047415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第2の2(12)⑧</w:t>
            </w:r>
          </w:p>
        </w:tc>
      </w:tr>
      <w:tr w:rsidR="00BC686A" w:rsidRPr="00393C22" w14:paraId="3D9CBA2F" w14:textId="77777777" w:rsidTr="00BC686A">
        <w:trPr>
          <w:trHeight w:val="421"/>
        </w:trPr>
        <w:tc>
          <w:tcPr>
            <w:tcW w:w="1555" w:type="dxa"/>
            <w:tcBorders>
              <w:top w:val="single" w:sz="4" w:space="0" w:color="auto"/>
              <w:bottom w:val="nil"/>
            </w:tcBorders>
          </w:tcPr>
          <w:p w14:paraId="40402706" w14:textId="016CDAC8" w:rsidR="00BC686A" w:rsidRPr="00393C22" w:rsidRDefault="00BC686A" w:rsidP="00BC686A">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９　ターミナルケア加算（一体型のみ）</w:t>
            </w:r>
          </w:p>
        </w:tc>
        <w:tc>
          <w:tcPr>
            <w:tcW w:w="6095" w:type="dxa"/>
            <w:tcBorders>
              <w:top w:val="single" w:sz="4" w:space="0" w:color="auto"/>
              <w:bottom w:val="dotted" w:sz="4" w:space="0" w:color="auto"/>
            </w:tcBorders>
          </w:tcPr>
          <w:p w14:paraId="48EF5595" w14:textId="77777777" w:rsidR="00BC686A" w:rsidRPr="00393C22" w:rsidRDefault="00BC686A" w:rsidP="00BC686A">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在宅で死亡した利用者について、別に厚生労働大臣が定める基準に適合しているものとして、市長に対し、届出を行った一体型指定定期巡回・随時対応型訪問介護看護事業所が、その死亡日及び死亡日前１４日以内に２日（死亡日及び死亡日前１４日以内に当該利用者（末期の悪性腫瘍その他別に厚生労働大臣が定める状態にあるものに限る。）に訪問看護を行っている場合にあっては、１日）以上ターミナルケアを行った場合（ターミナルケアを行った後、２４時間以内に在宅以外で死亡した場合を含む。）は、ターミナルケア加算として、当該利用者の死亡月につき</w:t>
            </w:r>
          </w:p>
          <w:p w14:paraId="7825F0C9" w14:textId="6E672F99" w:rsidR="00BC686A" w:rsidRPr="00393C22" w:rsidRDefault="00BC686A" w:rsidP="00E65FB4">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２，５００単位を所定単位数に加算</w:t>
            </w:r>
            <w:r w:rsidR="00E65FB4" w:rsidRPr="00393C22">
              <w:rPr>
                <w:rFonts w:asciiTheme="majorEastAsia" w:eastAsiaTheme="majorEastAsia" w:hAnsiTheme="majorEastAsia" w:hint="eastAsia"/>
                <w:bCs/>
                <w:color w:val="000000" w:themeColor="text1"/>
                <w:sz w:val="18"/>
                <w:szCs w:val="20"/>
              </w:rPr>
              <w:t>していますか。</w:t>
            </w:r>
          </w:p>
        </w:tc>
        <w:tc>
          <w:tcPr>
            <w:tcW w:w="1264" w:type="dxa"/>
            <w:tcBorders>
              <w:top w:val="single" w:sz="4" w:space="0" w:color="auto"/>
              <w:bottom w:val="dotted" w:sz="4" w:space="0" w:color="auto"/>
            </w:tcBorders>
          </w:tcPr>
          <w:p w14:paraId="48AEEC8D" w14:textId="77777777" w:rsidR="00BC686A" w:rsidRPr="00393C22" w:rsidRDefault="00BC686A" w:rsidP="00BC686A">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2934687" w14:textId="79B5AAEC" w:rsidR="00BC686A" w:rsidRPr="00393C22" w:rsidRDefault="00BC686A" w:rsidP="00BC686A">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496B076F" w14:textId="251FBEDA" w:rsidR="00BC686A" w:rsidRPr="00393C22" w:rsidRDefault="00BC686A" w:rsidP="00BC686A">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w:t>
            </w:r>
            <w:r w:rsidRPr="00393C22">
              <w:rPr>
                <w:rFonts w:asciiTheme="majorEastAsia" w:eastAsiaTheme="majorEastAsia" w:hAnsiTheme="majorEastAsia" w:hint="eastAsia"/>
                <w:bCs/>
                <w:color w:val="000000" w:themeColor="text1"/>
                <w:sz w:val="18"/>
                <w:szCs w:val="18"/>
              </w:rPr>
              <w:t>18</w:t>
            </w:r>
            <w:r w:rsidR="00197C73" w:rsidRPr="00393C22">
              <w:rPr>
                <w:rFonts w:asciiTheme="majorEastAsia" w:eastAsiaTheme="majorEastAsia" w:hAnsiTheme="majorEastAsia" w:hint="eastAsia"/>
                <w:color w:val="000000" w:themeColor="text1"/>
                <w:sz w:val="18"/>
                <w:szCs w:val="18"/>
              </w:rPr>
              <w:t>厚告</w:t>
            </w:r>
            <w:r w:rsidRPr="00393C22">
              <w:rPr>
                <w:rFonts w:asciiTheme="majorEastAsia" w:eastAsiaTheme="majorEastAsia" w:hAnsiTheme="majorEastAsia" w:hint="eastAsia"/>
                <w:color w:val="000000" w:themeColor="text1"/>
                <w:sz w:val="18"/>
                <w:szCs w:val="18"/>
              </w:rPr>
              <w:t>126</w:t>
            </w:r>
          </w:p>
          <w:p w14:paraId="47059E75" w14:textId="2B7D4FCA" w:rsidR="00BC686A" w:rsidRPr="00393C22" w:rsidRDefault="00BC686A" w:rsidP="00BC686A">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1注14</w:t>
            </w:r>
          </w:p>
        </w:tc>
      </w:tr>
      <w:tr w:rsidR="00870076" w:rsidRPr="00393C22" w14:paraId="546A5D02" w14:textId="77777777" w:rsidTr="00BC686A">
        <w:trPr>
          <w:trHeight w:val="421"/>
        </w:trPr>
        <w:tc>
          <w:tcPr>
            <w:tcW w:w="1555" w:type="dxa"/>
            <w:tcBorders>
              <w:top w:val="nil"/>
              <w:bottom w:val="nil"/>
            </w:tcBorders>
          </w:tcPr>
          <w:p w14:paraId="1E882F5A" w14:textId="77777777" w:rsidR="00870076" w:rsidRPr="00393C22" w:rsidRDefault="00870076" w:rsidP="00870076">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5C324C6" w14:textId="77777777" w:rsidR="00870076" w:rsidRPr="00393C22" w:rsidRDefault="00870076" w:rsidP="0087007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厚生労働大臣が定める基準</w:t>
            </w:r>
          </w:p>
          <w:p w14:paraId="18DEB15F" w14:textId="77777777" w:rsidR="00870076" w:rsidRPr="00393C22" w:rsidRDefault="00870076" w:rsidP="00870076">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ア　ターミナルケアを受ける利用者について２４時間連絡できる体制を確保して</w:t>
            </w:r>
          </w:p>
          <w:p w14:paraId="0B937201" w14:textId="77777777" w:rsidR="00870076" w:rsidRPr="00393C22" w:rsidRDefault="00870076" w:rsidP="0087007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おり、かつ、必要に応じて、指定訪問看護を行うことができる体制を整備して</w:t>
            </w:r>
          </w:p>
          <w:p w14:paraId="217A0BF5" w14:textId="77777777" w:rsidR="00870076" w:rsidRPr="00393C22" w:rsidRDefault="00870076" w:rsidP="0087007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いること。</w:t>
            </w:r>
          </w:p>
          <w:p w14:paraId="6A86BC6E" w14:textId="77777777" w:rsidR="00870076" w:rsidRPr="00393C22" w:rsidRDefault="00870076" w:rsidP="0087007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主治の医師との連携の下に、指定訪問看護におけるターミナルケアに係る計</w:t>
            </w:r>
          </w:p>
          <w:p w14:paraId="335700FF" w14:textId="77777777" w:rsidR="00870076" w:rsidRPr="00393C22" w:rsidRDefault="00870076" w:rsidP="0087007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画及び支援体制について利用者及びその家族等に対して説明を行い、同意を得</w:t>
            </w:r>
          </w:p>
          <w:p w14:paraId="0B81BEA9" w14:textId="2BCDF594" w:rsidR="00870076" w:rsidRPr="00393C22" w:rsidRDefault="00870076" w:rsidP="0087007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てターミナルケアを行っていること。</w:t>
            </w:r>
          </w:p>
          <w:p w14:paraId="0CF1AE06" w14:textId="77777777" w:rsidR="00870076" w:rsidRPr="00393C22" w:rsidRDefault="00870076" w:rsidP="0087007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ターミナルケアの提供について利用者の身体状況の変化等必要な事項が適切</w:t>
            </w:r>
          </w:p>
          <w:p w14:paraId="698D5574" w14:textId="2EADCFBB" w:rsidR="00870076" w:rsidRPr="00393C22" w:rsidRDefault="00870076" w:rsidP="0087007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に記録されていること。</w:t>
            </w:r>
          </w:p>
        </w:tc>
        <w:tc>
          <w:tcPr>
            <w:tcW w:w="1264" w:type="dxa"/>
            <w:tcBorders>
              <w:top w:val="dotted" w:sz="4" w:space="0" w:color="auto"/>
              <w:bottom w:val="dotted" w:sz="4" w:space="0" w:color="auto"/>
            </w:tcBorders>
          </w:tcPr>
          <w:p w14:paraId="6E142119" w14:textId="77777777" w:rsidR="00870076" w:rsidRPr="00393C22" w:rsidRDefault="00870076" w:rsidP="00870076">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14DDE93" w14:textId="1EB1E192" w:rsidR="00870076" w:rsidRPr="00393C22" w:rsidRDefault="00870076" w:rsidP="0087007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w:t>
            </w:r>
            <w:r w:rsidR="00290358" w:rsidRPr="00393C22">
              <w:rPr>
                <w:rFonts w:asciiTheme="majorEastAsia" w:eastAsiaTheme="majorEastAsia" w:hAnsiTheme="majorEastAsia" w:hint="eastAsia"/>
                <w:bCs/>
                <w:color w:val="000000" w:themeColor="text1"/>
                <w:sz w:val="18"/>
                <w:szCs w:val="18"/>
              </w:rPr>
              <w:t>5</w:t>
            </w:r>
          </w:p>
          <w:p w14:paraId="1546B3BF" w14:textId="47C39A18" w:rsidR="00870076" w:rsidRPr="00393C22" w:rsidRDefault="00870076" w:rsidP="00870076">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第45</w:t>
            </w:r>
            <w:r w:rsidR="00357E54" w:rsidRPr="00393C22">
              <w:rPr>
                <w:rFonts w:asciiTheme="majorEastAsia" w:eastAsiaTheme="majorEastAsia" w:hAnsiTheme="majorEastAsia" w:hint="eastAsia"/>
                <w:bCs/>
                <w:color w:val="000000" w:themeColor="text1"/>
                <w:sz w:val="18"/>
                <w:szCs w:val="18"/>
              </w:rPr>
              <w:t>号</w:t>
            </w:r>
          </w:p>
        </w:tc>
      </w:tr>
      <w:tr w:rsidR="00290358" w:rsidRPr="00393C22" w14:paraId="3B76072E" w14:textId="77777777" w:rsidTr="00BC686A">
        <w:trPr>
          <w:trHeight w:val="421"/>
        </w:trPr>
        <w:tc>
          <w:tcPr>
            <w:tcW w:w="1555" w:type="dxa"/>
            <w:tcBorders>
              <w:top w:val="nil"/>
              <w:bottom w:val="nil"/>
            </w:tcBorders>
          </w:tcPr>
          <w:p w14:paraId="55788A71" w14:textId="77777777" w:rsidR="00290358" w:rsidRPr="00393C22" w:rsidRDefault="00290358" w:rsidP="00290358">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7ABF7EB" w14:textId="3F207DBD" w:rsidR="00290358" w:rsidRPr="00393C22" w:rsidRDefault="00290358" w:rsidP="00290358">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002259A8" w:rsidRPr="00393C22">
              <w:rPr>
                <w:rFonts w:asciiTheme="majorEastAsia" w:eastAsiaTheme="majorEastAsia" w:hAnsiTheme="majorEastAsia" w:hint="eastAsia"/>
                <w:bCs/>
                <w:color w:val="000000" w:themeColor="text1"/>
                <w:sz w:val="18"/>
                <w:szCs w:val="20"/>
              </w:rPr>
              <w:t>厚生労働大臣が定める基準に適合する利用者等</w:t>
            </w:r>
          </w:p>
          <w:p w14:paraId="758D4D1E" w14:textId="7274E94A" w:rsidR="00290358" w:rsidRPr="00393C22" w:rsidRDefault="00290358" w:rsidP="00290358">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次のいずれかに該当する状態</w:t>
            </w:r>
          </w:p>
          <w:p w14:paraId="6569CB47" w14:textId="77777777" w:rsidR="00290358" w:rsidRPr="00393C22" w:rsidRDefault="00290358" w:rsidP="0029035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多発性硬化症、重症筋無力症、スモン、筋萎縮性側索硬化症、脊髄小脳変性</w:t>
            </w:r>
          </w:p>
          <w:p w14:paraId="21C2E6A7" w14:textId="77777777"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症、ハンチントン病、進行性筋ジストロフィー症、パーキンソン病関連疾患（進</w:t>
            </w:r>
          </w:p>
          <w:p w14:paraId="1237599B" w14:textId="77777777"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行性核上性麻痺、大脳皮質基底核変性症及びパーキンソン病（ホーエン・ヤー</w:t>
            </w:r>
          </w:p>
          <w:p w14:paraId="1D5AF6F1" w14:textId="77777777"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ルの重症度分類がステージ３以上であって生活機能障害度がⅡ度又はⅢ度のも</w:t>
            </w:r>
          </w:p>
          <w:p w14:paraId="7CE3C2A7" w14:textId="77777777"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のに限る。）をいう。）、多系統萎縮症（線条体黒質変性症、オリーブ橋小脳萎縮</w:t>
            </w:r>
          </w:p>
          <w:p w14:paraId="11C167D0" w14:textId="77777777"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症及びシャイ・ドレーガー症候群をいう。）、プリオン病、亜急性硬化性全脳炎、</w:t>
            </w:r>
          </w:p>
          <w:p w14:paraId="0EA722B3" w14:textId="77777777"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ライソゾーム病、副腎白質ジストロフィー、脊髄性筋萎縮症、球脊髄性筋萎縮</w:t>
            </w:r>
          </w:p>
          <w:p w14:paraId="7492D2B5" w14:textId="77777777"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症、慢性炎症性脱髄性多発神経炎、後天性免疫不全症候群、頚髄損傷及び人工</w:t>
            </w:r>
          </w:p>
          <w:p w14:paraId="1A388D62" w14:textId="3FAA543A"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呼吸器を使用している状態</w:t>
            </w:r>
          </w:p>
          <w:p w14:paraId="547055F5" w14:textId="77777777" w:rsidR="00290358" w:rsidRPr="00393C22" w:rsidRDefault="00290358" w:rsidP="0029035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急性増悪その他当該利用者の主治の医師が一時的に頻回の訪問看護が必要で</w:t>
            </w:r>
          </w:p>
          <w:p w14:paraId="0C63E6D9" w14:textId="749E7B22" w:rsidR="00290358" w:rsidRPr="00393C22" w:rsidRDefault="00290358" w:rsidP="0029035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あると認める状態</w:t>
            </w:r>
          </w:p>
        </w:tc>
        <w:tc>
          <w:tcPr>
            <w:tcW w:w="1264" w:type="dxa"/>
            <w:tcBorders>
              <w:top w:val="dotted" w:sz="4" w:space="0" w:color="auto"/>
              <w:bottom w:val="dotted" w:sz="4" w:space="0" w:color="auto"/>
            </w:tcBorders>
          </w:tcPr>
          <w:p w14:paraId="6F9BC57B" w14:textId="77777777" w:rsidR="00290358" w:rsidRPr="00393C22" w:rsidRDefault="00290358" w:rsidP="00290358">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AAC3D2D" w14:textId="77777777" w:rsidR="00290358" w:rsidRPr="00393C22" w:rsidRDefault="00290358" w:rsidP="0029035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平27厚告94</w:t>
            </w:r>
          </w:p>
          <w:p w14:paraId="45F3F7CB" w14:textId="42D6E776" w:rsidR="00290358" w:rsidRPr="00393C22" w:rsidRDefault="00290358" w:rsidP="00290358">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第35</w:t>
            </w:r>
            <w:r w:rsidR="00357E54" w:rsidRPr="00393C22">
              <w:rPr>
                <w:rFonts w:asciiTheme="majorEastAsia" w:eastAsiaTheme="majorEastAsia" w:hAnsiTheme="majorEastAsia" w:hint="eastAsia"/>
                <w:bCs/>
                <w:color w:val="000000" w:themeColor="text1"/>
                <w:sz w:val="18"/>
                <w:szCs w:val="18"/>
              </w:rPr>
              <w:t>号</w:t>
            </w:r>
          </w:p>
        </w:tc>
      </w:tr>
      <w:tr w:rsidR="00EC5577" w:rsidRPr="00393C22" w14:paraId="6692DFE3" w14:textId="77777777" w:rsidTr="00BC686A">
        <w:trPr>
          <w:trHeight w:val="421"/>
        </w:trPr>
        <w:tc>
          <w:tcPr>
            <w:tcW w:w="1555" w:type="dxa"/>
            <w:tcBorders>
              <w:top w:val="nil"/>
              <w:bottom w:val="nil"/>
            </w:tcBorders>
          </w:tcPr>
          <w:p w14:paraId="26D5485A" w14:textId="77777777"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F45740B" w14:textId="02391615"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ターミナルケア加算については、在宅で死亡した利用者の死亡月に算定することとされていますが、ターミナルケアを最後に行った日の属する月と、利用者の死亡月が異なる場合には、死亡月に算定することとします。</w:t>
            </w:r>
          </w:p>
        </w:tc>
        <w:tc>
          <w:tcPr>
            <w:tcW w:w="1264" w:type="dxa"/>
            <w:tcBorders>
              <w:top w:val="dotted" w:sz="4" w:space="0" w:color="auto"/>
              <w:bottom w:val="dotted" w:sz="4" w:space="0" w:color="auto"/>
            </w:tcBorders>
          </w:tcPr>
          <w:p w14:paraId="0681B18D" w14:textId="77777777" w:rsidR="00EC5577" w:rsidRPr="00393C22" w:rsidRDefault="00EC5577" w:rsidP="00EC557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1518F0E1" w14:textId="77777777"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88522C0" w14:textId="57695E90" w:rsidR="00EC5577" w:rsidRPr="00393C22" w:rsidRDefault="00EC5577" w:rsidP="00EC5577">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第2の2(13)①</w:t>
            </w:r>
          </w:p>
        </w:tc>
      </w:tr>
      <w:tr w:rsidR="00EC5577" w:rsidRPr="00393C22" w14:paraId="1015BF1B" w14:textId="77777777" w:rsidTr="00BC686A">
        <w:trPr>
          <w:trHeight w:val="421"/>
        </w:trPr>
        <w:tc>
          <w:tcPr>
            <w:tcW w:w="1555" w:type="dxa"/>
            <w:tcBorders>
              <w:top w:val="nil"/>
              <w:bottom w:val="nil"/>
            </w:tcBorders>
          </w:tcPr>
          <w:p w14:paraId="6D939268" w14:textId="77777777"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1649FE8" w14:textId="55DFCCD1"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ターミナルケア加算は、１人の利用者に対し、１か所の事業所に限り算定できます。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tc>
        <w:tc>
          <w:tcPr>
            <w:tcW w:w="1264" w:type="dxa"/>
            <w:tcBorders>
              <w:top w:val="dotted" w:sz="4" w:space="0" w:color="auto"/>
              <w:bottom w:val="dotted" w:sz="4" w:space="0" w:color="auto"/>
            </w:tcBorders>
          </w:tcPr>
          <w:p w14:paraId="1C577880" w14:textId="77777777" w:rsidR="00EC5577" w:rsidRPr="00393C22" w:rsidRDefault="00EC5577" w:rsidP="00EC557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C04EBAC" w14:textId="77777777"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2B68B95" w14:textId="00046CA6"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第2の2(13)②</w:t>
            </w:r>
          </w:p>
        </w:tc>
      </w:tr>
      <w:tr w:rsidR="00EC5577" w:rsidRPr="00393C22" w14:paraId="18BBCAAD" w14:textId="77777777" w:rsidTr="00BC686A">
        <w:trPr>
          <w:trHeight w:val="421"/>
        </w:trPr>
        <w:tc>
          <w:tcPr>
            <w:tcW w:w="1555" w:type="dxa"/>
            <w:tcBorders>
              <w:top w:val="nil"/>
              <w:bottom w:val="nil"/>
            </w:tcBorders>
          </w:tcPr>
          <w:p w14:paraId="0DBC1476" w14:textId="77777777"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3699A49" w14:textId="738FDABF"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１の事業所において、死亡日及び死亡日前１４日以内に医療保険又は介護保険の給付の対象となる訪問看護をそれぞれ１日以上実施した場合は、最後に実施した保険制度においてターミナルケア加算等を算定してください。この場合において他制度の保険によるターミナルケア加算等は算定できません。</w:t>
            </w:r>
          </w:p>
        </w:tc>
        <w:tc>
          <w:tcPr>
            <w:tcW w:w="1264" w:type="dxa"/>
            <w:tcBorders>
              <w:top w:val="dotted" w:sz="4" w:space="0" w:color="auto"/>
              <w:bottom w:val="dotted" w:sz="4" w:space="0" w:color="auto"/>
            </w:tcBorders>
          </w:tcPr>
          <w:p w14:paraId="05508477" w14:textId="77777777" w:rsidR="00EC5577" w:rsidRPr="00393C22" w:rsidRDefault="00EC5577" w:rsidP="00EC557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7239681E" w14:textId="77777777"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CF68791" w14:textId="31A0D325" w:rsidR="00EC5577" w:rsidRPr="00393C22" w:rsidRDefault="00EC5577" w:rsidP="00EC557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第2の2(13)③</w:t>
            </w:r>
          </w:p>
        </w:tc>
      </w:tr>
      <w:tr w:rsidR="001E6F51" w:rsidRPr="00393C22" w14:paraId="5A835B39" w14:textId="77777777" w:rsidTr="00BC02DC">
        <w:trPr>
          <w:trHeight w:val="2451"/>
        </w:trPr>
        <w:tc>
          <w:tcPr>
            <w:tcW w:w="1555" w:type="dxa"/>
            <w:tcBorders>
              <w:top w:val="nil"/>
              <w:bottom w:val="nil"/>
            </w:tcBorders>
          </w:tcPr>
          <w:p w14:paraId="60372680" w14:textId="77777777" w:rsidR="001E6F51" w:rsidRPr="00393C22" w:rsidRDefault="001E6F51" w:rsidP="001E6F51">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65FA34DA" w14:textId="107A4113" w:rsidR="001E6F51" w:rsidRPr="00393C22" w:rsidRDefault="001E6F51" w:rsidP="001E6F5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ターミナルケアの提供においては、次に掲げる事項を訪問看護サービス記録書に記録しなければなりません。</w:t>
            </w:r>
          </w:p>
          <w:p w14:paraId="54993402" w14:textId="77777777" w:rsidR="001E6F51" w:rsidRPr="00393C22" w:rsidRDefault="001E6F51" w:rsidP="001E6F5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終末期の身体症状の変化及びこれに対する看護についての記録</w:t>
            </w:r>
          </w:p>
          <w:p w14:paraId="468A9EE5" w14:textId="77777777" w:rsidR="001E6F51" w:rsidRPr="00393C22" w:rsidRDefault="001E6F51" w:rsidP="001E6F5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療養や死別に関する利用者及び家族の精神的な状態の変化及びこれに対する</w:t>
            </w:r>
          </w:p>
          <w:p w14:paraId="34FEFC93" w14:textId="4EFE7F0C" w:rsidR="001E6F51" w:rsidRPr="00393C22" w:rsidRDefault="001E6F51" w:rsidP="001E6F5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ケアの経過についての記録</w:t>
            </w:r>
          </w:p>
          <w:p w14:paraId="145CD09F" w14:textId="77777777" w:rsidR="001E6F51" w:rsidRPr="00393C22" w:rsidRDefault="001E6F51" w:rsidP="001E6F5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看取りを含めたターミナルケアの各プロセスにおいて利用者及び家族の意向</w:t>
            </w:r>
          </w:p>
          <w:p w14:paraId="03484222" w14:textId="47BC0E65" w:rsidR="001E6F51" w:rsidRPr="00393C22" w:rsidRDefault="001E6F51" w:rsidP="001E6F5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を把握し、それに基づくアセスメント及び対応の経過の記録</w:t>
            </w:r>
          </w:p>
          <w:p w14:paraId="14812018" w14:textId="77777777" w:rsidR="001E6F51" w:rsidRPr="00393C22" w:rsidRDefault="001E6F51" w:rsidP="001E6F51">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なお、ウについては、厚生労働省「人生の最終段階における医療・ケアの決定</w:t>
            </w:r>
          </w:p>
          <w:p w14:paraId="11D0337D" w14:textId="77777777" w:rsidR="001E6F51" w:rsidRPr="00393C22" w:rsidRDefault="001E6F51" w:rsidP="001E6F5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プロセスに関するガイドライン」等の内容を踏まえ、利用者本人及びその家族</w:t>
            </w:r>
          </w:p>
          <w:p w14:paraId="04F18711" w14:textId="77777777" w:rsidR="001E6F51" w:rsidRPr="00393C22" w:rsidRDefault="001E6F51" w:rsidP="001E6F5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等と話し合いを行い、利用者本人の意思決定を基本に、他の関係者との連携の</w:t>
            </w:r>
          </w:p>
          <w:p w14:paraId="3ECCDF2E" w14:textId="67A376F0" w:rsidR="001E6F51" w:rsidRPr="00393C22" w:rsidRDefault="001E6F51" w:rsidP="001E6F51">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上対応してください。</w:t>
            </w:r>
          </w:p>
        </w:tc>
        <w:tc>
          <w:tcPr>
            <w:tcW w:w="1264" w:type="dxa"/>
            <w:tcBorders>
              <w:top w:val="dotted" w:sz="4" w:space="0" w:color="auto"/>
              <w:bottom w:val="dotted" w:sz="4" w:space="0" w:color="auto"/>
            </w:tcBorders>
          </w:tcPr>
          <w:p w14:paraId="549ACA04" w14:textId="77777777" w:rsidR="001E6F51" w:rsidRPr="00393C22" w:rsidRDefault="001E6F51" w:rsidP="001E6F51">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EDFCABB" w14:textId="77777777" w:rsidR="001E6F51" w:rsidRPr="00393C22" w:rsidRDefault="001E6F51" w:rsidP="001E6F5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144E148" w14:textId="2D1BE593" w:rsidR="001E6F51" w:rsidRPr="00393C22" w:rsidRDefault="001E6F51" w:rsidP="001E6F5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第2の2(13)④</w:t>
            </w:r>
          </w:p>
        </w:tc>
      </w:tr>
      <w:tr w:rsidR="00883AF5" w:rsidRPr="00393C22" w14:paraId="68BC8E8B" w14:textId="77777777" w:rsidTr="00BC686A">
        <w:trPr>
          <w:trHeight w:val="421"/>
        </w:trPr>
        <w:tc>
          <w:tcPr>
            <w:tcW w:w="1555" w:type="dxa"/>
            <w:tcBorders>
              <w:top w:val="nil"/>
              <w:bottom w:val="nil"/>
            </w:tcBorders>
          </w:tcPr>
          <w:p w14:paraId="04A65D24" w14:textId="77777777"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D4FD3EA" w14:textId="115600B0"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ターミナルケアを実施中に、死亡診断を目的として医療機関へ搬送し、２４時間以内に死亡が確認される場合等については、ターミナルケア加算を算定することができるものとします。</w:t>
            </w:r>
          </w:p>
        </w:tc>
        <w:tc>
          <w:tcPr>
            <w:tcW w:w="1264" w:type="dxa"/>
            <w:tcBorders>
              <w:top w:val="dotted" w:sz="4" w:space="0" w:color="auto"/>
              <w:bottom w:val="dotted" w:sz="4" w:space="0" w:color="auto"/>
            </w:tcBorders>
          </w:tcPr>
          <w:p w14:paraId="7A81ADCB" w14:textId="77777777" w:rsidR="00883AF5" w:rsidRPr="00393C22" w:rsidRDefault="00883AF5" w:rsidP="00883AF5">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9CEE093" w14:textId="77777777"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BF53344" w14:textId="589561E2"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第2の2(13)⑤</w:t>
            </w:r>
          </w:p>
        </w:tc>
      </w:tr>
      <w:tr w:rsidR="00883AF5" w:rsidRPr="00393C22" w14:paraId="1866645D" w14:textId="77777777" w:rsidTr="00BF6582">
        <w:trPr>
          <w:trHeight w:val="421"/>
        </w:trPr>
        <w:tc>
          <w:tcPr>
            <w:tcW w:w="1555" w:type="dxa"/>
            <w:tcBorders>
              <w:top w:val="nil"/>
              <w:bottom w:val="single" w:sz="4" w:space="0" w:color="auto"/>
            </w:tcBorders>
          </w:tcPr>
          <w:p w14:paraId="046F3612" w14:textId="77777777"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397A0BA9" w14:textId="3B664B3E"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ターミナルケアの実施にあたっては、他の医療及び介護関係者と十分な連携を図るよう努めてください。</w:t>
            </w:r>
          </w:p>
        </w:tc>
        <w:tc>
          <w:tcPr>
            <w:tcW w:w="1264" w:type="dxa"/>
            <w:tcBorders>
              <w:top w:val="dotted" w:sz="4" w:space="0" w:color="auto"/>
              <w:bottom w:val="single" w:sz="4" w:space="0" w:color="auto"/>
            </w:tcBorders>
          </w:tcPr>
          <w:p w14:paraId="1A1E11F0" w14:textId="77777777" w:rsidR="00883AF5" w:rsidRPr="00393C22" w:rsidRDefault="00883AF5" w:rsidP="00883AF5">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35757171" w14:textId="77777777"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0EA2D8DE" w14:textId="34AAFEC3" w:rsidR="00883AF5" w:rsidRPr="00393C22" w:rsidRDefault="00883AF5" w:rsidP="00883AF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第2の2(13)⑥</w:t>
            </w:r>
          </w:p>
        </w:tc>
      </w:tr>
      <w:tr w:rsidR="00BF6582" w:rsidRPr="00393C22" w14:paraId="0C4A77D0" w14:textId="77777777" w:rsidTr="00BF6582">
        <w:trPr>
          <w:trHeight w:val="421"/>
        </w:trPr>
        <w:tc>
          <w:tcPr>
            <w:tcW w:w="1555" w:type="dxa"/>
            <w:tcBorders>
              <w:top w:val="single" w:sz="4" w:space="0" w:color="auto"/>
              <w:bottom w:val="nil"/>
            </w:tcBorders>
          </w:tcPr>
          <w:p w14:paraId="6BF79B0B" w14:textId="15170A38" w:rsidR="00BF6582" w:rsidRPr="00393C22" w:rsidRDefault="00BF6582" w:rsidP="00BF658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１０　主治の医師の特別な指示があった場合の取扱い（一体型のみ）</w:t>
            </w:r>
          </w:p>
        </w:tc>
        <w:tc>
          <w:tcPr>
            <w:tcW w:w="6095" w:type="dxa"/>
            <w:tcBorders>
              <w:top w:val="single" w:sz="4" w:space="0" w:color="auto"/>
              <w:bottom w:val="dotted" w:sz="4" w:space="0" w:color="auto"/>
            </w:tcBorders>
          </w:tcPr>
          <w:p w14:paraId="1503E5D7" w14:textId="2396C1F6"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一体型指定定期巡回・随時対応型訪問介護看護事業所の訪問看護サービスを利用しようとする者の主治の医師（介護老人保健施設及び介護医療院の医師を除く。）が、当該者が急性増悪等により一時的に頻回の訪問看護を行う必要がある旨の特別の指示を行った場合は、当該指示の日から１４日間に限って、定期巡回・随時対応型訪問介護看護（Ⅰ）の訪問看護サービスを行わない場合に掲げる所定単位数を算定していますか。</w:t>
            </w:r>
          </w:p>
        </w:tc>
        <w:tc>
          <w:tcPr>
            <w:tcW w:w="1264" w:type="dxa"/>
            <w:tcBorders>
              <w:top w:val="single" w:sz="4" w:space="0" w:color="auto"/>
              <w:bottom w:val="dotted" w:sz="4" w:space="0" w:color="auto"/>
            </w:tcBorders>
          </w:tcPr>
          <w:p w14:paraId="03ACD86F" w14:textId="77777777" w:rsidR="00BF6582" w:rsidRPr="00393C22" w:rsidRDefault="00BF6582" w:rsidP="00BF6582">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519531DC" w14:textId="18F7D6B8" w:rsidR="00BF6582" w:rsidRPr="00393C22" w:rsidRDefault="00BF6582" w:rsidP="00BF6582">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76F513C0" w14:textId="1200BB88" w:rsidR="00BF6582" w:rsidRPr="00393C22" w:rsidRDefault="00BF6582" w:rsidP="00BF6582">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w:t>
            </w:r>
            <w:r w:rsidRPr="00393C22">
              <w:rPr>
                <w:rFonts w:asciiTheme="majorEastAsia" w:eastAsiaTheme="majorEastAsia" w:hAnsiTheme="majorEastAsia" w:hint="eastAsia"/>
                <w:bCs/>
                <w:color w:val="000000" w:themeColor="text1"/>
                <w:sz w:val="18"/>
                <w:szCs w:val="18"/>
              </w:rPr>
              <w:t>18</w:t>
            </w:r>
            <w:r w:rsidR="00197C73" w:rsidRPr="00393C22">
              <w:rPr>
                <w:rFonts w:asciiTheme="majorEastAsia" w:eastAsiaTheme="majorEastAsia" w:hAnsiTheme="majorEastAsia" w:hint="eastAsia"/>
                <w:color w:val="000000" w:themeColor="text1"/>
                <w:sz w:val="18"/>
                <w:szCs w:val="18"/>
              </w:rPr>
              <w:t>厚告</w:t>
            </w:r>
            <w:r w:rsidRPr="00393C22">
              <w:rPr>
                <w:rFonts w:asciiTheme="majorEastAsia" w:eastAsiaTheme="majorEastAsia" w:hAnsiTheme="majorEastAsia" w:hint="eastAsia"/>
                <w:color w:val="000000" w:themeColor="text1"/>
                <w:sz w:val="18"/>
                <w:szCs w:val="18"/>
              </w:rPr>
              <w:t>126</w:t>
            </w:r>
          </w:p>
          <w:p w14:paraId="63A6AD12" w14:textId="716303A5" w:rsidR="00BF6582" w:rsidRPr="00393C22" w:rsidRDefault="00BF6582" w:rsidP="00BF658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1注15</w:t>
            </w:r>
          </w:p>
        </w:tc>
      </w:tr>
      <w:tr w:rsidR="00BF6582" w:rsidRPr="00393C22" w14:paraId="09E9269C" w14:textId="77777777" w:rsidTr="00197C73">
        <w:trPr>
          <w:trHeight w:val="421"/>
        </w:trPr>
        <w:tc>
          <w:tcPr>
            <w:tcW w:w="1555" w:type="dxa"/>
            <w:tcBorders>
              <w:top w:val="nil"/>
              <w:bottom w:val="single" w:sz="4" w:space="0" w:color="auto"/>
            </w:tcBorders>
          </w:tcPr>
          <w:p w14:paraId="10DF02F0" w14:textId="77777777" w:rsidR="00BF6582" w:rsidRPr="00393C22" w:rsidRDefault="00BF6582" w:rsidP="00BF6582">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70D26814" w14:textId="1FCE4DFA" w:rsidR="00BF6582" w:rsidRPr="00393C22" w:rsidRDefault="00BF6582" w:rsidP="00BF658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利用者が急性増悪等により一時的に頻回の訪問看護を行う必要がある旨の特別指示又は特別指示書の交付があった場合は、交付の日から１４日間を限度として医療保険の給付対象となるものであり、訪問看護サービス利用者に係る定期巡回・随時対応型訪問介護看護費（Ⅰ）は算定しません。</w:t>
            </w:r>
          </w:p>
          <w:p w14:paraId="48923341" w14:textId="77777777" w:rsidR="00BF6582" w:rsidRPr="00393C22" w:rsidRDefault="00BF6582" w:rsidP="00BF658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この場合においては日割り計算を行うこととし、日割り計算の方法については、</w:t>
            </w:r>
          </w:p>
          <w:p w14:paraId="65501D6F" w14:textId="77777777"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当該月における、当該月の日数から当該医療保険の給付対象となる日数を減じた</w:t>
            </w:r>
          </w:p>
          <w:p w14:paraId="2CDC6743" w14:textId="77777777"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日数を、サービスコード表の訪問看護サービス利用者に係る定期巡回・随時対応</w:t>
            </w:r>
          </w:p>
          <w:p w14:paraId="2193D20D" w14:textId="77777777"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型訪問介護看護費（Ⅰ）の日割り単価に乗じて得た単位数と、当該医療保険の給</w:t>
            </w:r>
          </w:p>
          <w:p w14:paraId="4A35B9EA" w14:textId="77777777"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付対象となる日数を、サービスコード表の訪問看護サービス利用者以外の利用者</w:t>
            </w:r>
          </w:p>
          <w:p w14:paraId="0BD587DD" w14:textId="77777777"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に係る定期巡回・随時対応型訪問介護看護費（Ⅰ）の日割り単価に乗じて得た単</w:t>
            </w:r>
          </w:p>
          <w:p w14:paraId="50D2FA39" w14:textId="451A2620"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位数とを合算した単位数を当該月の所定単位数とします。</w:t>
            </w:r>
          </w:p>
          <w:p w14:paraId="173576D7" w14:textId="77777777" w:rsidR="00BF6582" w:rsidRPr="00393C22" w:rsidRDefault="00BF6582" w:rsidP="00BF658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なお、医療機関において実施する訪問看護の利用者について、急性増悪等によ</w:t>
            </w:r>
          </w:p>
          <w:p w14:paraId="6034AD63" w14:textId="77777777"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り一時的に頻回の訪問看護を行う必要があって、医療保険の給付対象となる場合</w:t>
            </w:r>
          </w:p>
          <w:p w14:paraId="11180F33" w14:textId="77777777"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には、頻回の訪問看護が必要な理由、その期間等については、診療録に記載しな</w:t>
            </w:r>
          </w:p>
          <w:p w14:paraId="568071D9" w14:textId="75EC2B05" w:rsidR="00BF6582" w:rsidRPr="00393C22" w:rsidRDefault="00BF6582" w:rsidP="00BF658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ければなりません。</w:t>
            </w:r>
          </w:p>
        </w:tc>
        <w:tc>
          <w:tcPr>
            <w:tcW w:w="1264" w:type="dxa"/>
            <w:tcBorders>
              <w:top w:val="dotted" w:sz="4" w:space="0" w:color="auto"/>
              <w:bottom w:val="single" w:sz="4" w:space="0" w:color="auto"/>
            </w:tcBorders>
          </w:tcPr>
          <w:p w14:paraId="189C88AC" w14:textId="77777777" w:rsidR="00BF6582" w:rsidRPr="00393C22" w:rsidRDefault="00BF6582" w:rsidP="00BF6582">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217BF27E" w14:textId="77777777" w:rsidR="00BF6582" w:rsidRPr="00393C22" w:rsidRDefault="00BF6582" w:rsidP="00BF658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4833E51B" w14:textId="3B7CCC5C" w:rsidR="00BF6582" w:rsidRPr="00393C22" w:rsidRDefault="00BF6582" w:rsidP="00BF658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第2の2(14)</w:t>
            </w:r>
          </w:p>
        </w:tc>
      </w:tr>
      <w:tr w:rsidR="00061475" w:rsidRPr="00393C22" w14:paraId="28EF0352" w14:textId="77777777" w:rsidTr="00197C73">
        <w:trPr>
          <w:trHeight w:val="1281"/>
        </w:trPr>
        <w:tc>
          <w:tcPr>
            <w:tcW w:w="1555" w:type="dxa"/>
            <w:tcBorders>
              <w:top w:val="single" w:sz="4" w:space="0" w:color="auto"/>
              <w:bottom w:val="nil"/>
            </w:tcBorders>
          </w:tcPr>
          <w:p w14:paraId="7B4D2ED9" w14:textId="5E4A7428" w:rsidR="00061475" w:rsidRPr="00393C22" w:rsidRDefault="00197C73" w:rsidP="00197C7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１１</w:t>
            </w:r>
            <w:r w:rsidR="00061475" w:rsidRPr="00393C22">
              <w:rPr>
                <w:rFonts w:asciiTheme="majorEastAsia" w:eastAsiaTheme="majorEastAsia" w:hAnsiTheme="majorEastAsia" w:hint="eastAsia"/>
                <w:bCs/>
                <w:color w:val="000000" w:themeColor="text1"/>
                <w:sz w:val="18"/>
                <w:szCs w:val="20"/>
              </w:rPr>
              <w:t xml:space="preserve">　サービス種類相互の算定関係</w:t>
            </w:r>
          </w:p>
        </w:tc>
        <w:tc>
          <w:tcPr>
            <w:tcW w:w="6095" w:type="dxa"/>
            <w:tcBorders>
              <w:top w:val="single" w:sz="4" w:space="0" w:color="auto"/>
              <w:bottom w:val="single" w:sz="4" w:space="0" w:color="auto"/>
            </w:tcBorders>
          </w:tcPr>
          <w:p w14:paraId="5B0B417A" w14:textId="28F7324B" w:rsidR="00061475" w:rsidRPr="00393C22" w:rsidRDefault="00061475" w:rsidP="00197C7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w:t>
            </w:r>
            <w:r w:rsidR="00197C73" w:rsidRPr="00393C22">
              <w:rPr>
                <w:rFonts w:asciiTheme="majorEastAsia" w:eastAsiaTheme="majorEastAsia" w:hAnsiTheme="majorEastAsia" w:hint="eastAsia"/>
                <w:bCs/>
                <w:color w:val="000000" w:themeColor="text1"/>
                <w:sz w:val="18"/>
                <w:szCs w:val="20"/>
              </w:rPr>
              <w:t>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を、算定していませんか。</w:t>
            </w:r>
          </w:p>
        </w:tc>
        <w:tc>
          <w:tcPr>
            <w:tcW w:w="1264" w:type="dxa"/>
            <w:tcBorders>
              <w:top w:val="single" w:sz="4" w:space="0" w:color="auto"/>
              <w:bottom w:val="single" w:sz="4" w:space="0" w:color="auto"/>
            </w:tcBorders>
          </w:tcPr>
          <w:p w14:paraId="59DBCEE5"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09CFE68"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single" w:sz="4" w:space="0" w:color="auto"/>
            </w:tcBorders>
          </w:tcPr>
          <w:p w14:paraId="01D8C61C" w14:textId="143C5F34" w:rsidR="00061475" w:rsidRPr="00393C22" w:rsidRDefault="00061475" w:rsidP="0000459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w:t>
            </w:r>
            <w:r w:rsidRPr="00393C22">
              <w:rPr>
                <w:rFonts w:asciiTheme="majorEastAsia" w:eastAsiaTheme="majorEastAsia" w:hAnsiTheme="majorEastAsia" w:hint="eastAsia"/>
                <w:bCs/>
                <w:color w:val="000000" w:themeColor="text1"/>
                <w:sz w:val="18"/>
                <w:szCs w:val="18"/>
              </w:rPr>
              <w:t>18</w:t>
            </w:r>
            <w:r w:rsidR="00197C73" w:rsidRPr="00393C22">
              <w:rPr>
                <w:rFonts w:asciiTheme="majorEastAsia" w:eastAsiaTheme="majorEastAsia" w:hAnsiTheme="majorEastAsia" w:hint="eastAsia"/>
                <w:color w:val="000000" w:themeColor="text1"/>
                <w:sz w:val="18"/>
                <w:szCs w:val="18"/>
              </w:rPr>
              <w:t>厚告</w:t>
            </w:r>
            <w:r w:rsidRPr="00393C22">
              <w:rPr>
                <w:rFonts w:asciiTheme="majorEastAsia" w:eastAsiaTheme="majorEastAsia" w:hAnsiTheme="majorEastAsia" w:hint="eastAsia"/>
                <w:color w:val="000000" w:themeColor="text1"/>
                <w:sz w:val="18"/>
                <w:szCs w:val="18"/>
              </w:rPr>
              <w:t>126</w:t>
            </w:r>
          </w:p>
          <w:p w14:paraId="283589AA" w14:textId="58053903" w:rsidR="00061475" w:rsidRPr="00393C22" w:rsidRDefault="00061475" w:rsidP="0000459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1注1</w:t>
            </w:r>
            <w:r w:rsidR="00197C73" w:rsidRPr="00393C22">
              <w:rPr>
                <w:rFonts w:asciiTheme="majorEastAsia" w:eastAsiaTheme="majorEastAsia" w:hAnsiTheme="majorEastAsia" w:hint="eastAsia"/>
                <w:color w:val="000000" w:themeColor="text1"/>
                <w:sz w:val="18"/>
                <w:szCs w:val="18"/>
              </w:rPr>
              <w:t>6</w:t>
            </w:r>
          </w:p>
        </w:tc>
      </w:tr>
      <w:tr w:rsidR="00197C73" w:rsidRPr="00393C22" w14:paraId="5E134BEC" w14:textId="77777777" w:rsidTr="00197C73">
        <w:trPr>
          <w:trHeight w:val="1319"/>
        </w:trPr>
        <w:tc>
          <w:tcPr>
            <w:tcW w:w="1555" w:type="dxa"/>
            <w:tcBorders>
              <w:top w:val="nil"/>
              <w:bottom w:val="nil"/>
            </w:tcBorders>
          </w:tcPr>
          <w:p w14:paraId="745F1BFB" w14:textId="77777777" w:rsidR="00197C73" w:rsidRPr="00393C22" w:rsidRDefault="00197C73" w:rsidP="00197C73">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069B26FC" w14:textId="6B808D91" w:rsidR="00197C73" w:rsidRPr="00393C22" w:rsidRDefault="00197C73" w:rsidP="00197C7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利用者が一の指定定期巡回・随時対応型訪問介護看護事業所において、指定定期巡回・随時対応型訪問介護看護を受けている間は、当該指定定期巡回・随時対応型訪問介護看護事業所以外の指定定期巡回・随時対応型訪問介護看護事業所が指定定期巡回・随時対応型訪問介護看護を行った場合に、定期巡回・随時対応型訪問介護看護費を、算定していませんか。</w:t>
            </w:r>
          </w:p>
        </w:tc>
        <w:tc>
          <w:tcPr>
            <w:tcW w:w="1264" w:type="dxa"/>
            <w:tcBorders>
              <w:top w:val="single" w:sz="4" w:space="0" w:color="auto"/>
              <w:bottom w:val="dotted" w:sz="4" w:space="0" w:color="auto"/>
            </w:tcBorders>
          </w:tcPr>
          <w:p w14:paraId="2A3EE87C" w14:textId="77777777" w:rsidR="00197C73" w:rsidRPr="00393C22" w:rsidRDefault="00197C73" w:rsidP="00197C73">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9334D6B" w14:textId="4A69B563" w:rsidR="00197C73" w:rsidRPr="00393C22" w:rsidRDefault="00197C73" w:rsidP="00197C73">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13B7764B" w14:textId="5376BD0F" w:rsidR="00197C73" w:rsidRPr="00393C22" w:rsidRDefault="00197C73" w:rsidP="00197C7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w:t>
            </w:r>
            <w:r w:rsidRPr="00393C22">
              <w:rPr>
                <w:rFonts w:asciiTheme="majorEastAsia" w:eastAsiaTheme="majorEastAsia" w:hAnsiTheme="majorEastAsia" w:hint="eastAsia"/>
                <w:bCs/>
                <w:color w:val="000000" w:themeColor="text1"/>
                <w:sz w:val="18"/>
                <w:szCs w:val="18"/>
              </w:rPr>
              <w:t>18</w:t>
            </w:r>
            <w:r w:rsidRPr="00393C22">
              <w:rPr>
                <w:rFonts w:asciiTheme="majorEastAsia" w:eastAsiaTheme="majorEastAsia" w:hAnsiTheme="majorEastAsia" w:hint="eastAsia"/>
                <w:color w:val="000000" w:themeColor="text1"/>
                <w:sz w:val="18"/>
                <w:szCs w:val="18"/>
              </w:rPr>
              <w:t>厚告126</w:t>
            </w:r>
          </w:p>
          <w:p w14:paraId="2F6F5B6E" w14:textId="057A9FBD" w:rsidR="00197C73" w:rsidRPr="00393C22" w:rsidRDefault="00197C73" w:rsidP="00197C7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1注17</w:t>
            </w:r>
          </w:p>
        </w:tc>
      </w:tr>
      <w:tr w:rsidR="00393C22" w:rsidRPr="00393C22" w14:paraId="366A9C3A" w14:textId="77777777" w:rsidTr="002B6C73">
        <w:trPr>
          <w:trHeight w:val="1268"/>
        </w:trPr>
        <w:tc>
          <w:tcPr>
            <w:tcW w:w="1555" w:type="dxa"/>
            <w:tcBorders>
              <w:top w:val="nil"/>
              <w:bottom w:val="single" w:sz="4" w:space="0" w:color="auto"/>
            </w:tcBorders>
          </w:tcPr>
          <w:p w14:paraId="36B9426E" w14:textId="77777777" w:rsidR="00197C73" w:rsidRPr="00393C22" w:rsidRDefault="00197C73" w:rsidP="00197C73">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7C365950" w14:textId="1677C58A" w:rsidR="00197C73" w:rsidRPr="00393C22" w:rsidRDefault="00197C73" w:rsidP="00197C7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短期入所系サービス利用時は、短期入所系サービスの利用日数に応じた日割り計算を行います。具体的には、当該月の日数から、当該月の短期入所系サービスの利用日数（退所日を除く。）を減じて得た日数に、サービスコード表の定期巡回・随時対応型訪問介護看護費（Ⅰ）又は（Ⅱ）若しくは（Ⅲ）の基本夜間訪問サービス費の日割り単価を乗じて得た単位数を、当該月の所定単位数とします。</w:t>
            </w:r>
          </w:p>
        </w:tc>
        <w:tc>
          <w:tcPr>
            <w:tcW w:w="1264" w:type="dxa"/>
            <w:tcBorders>
              <w:top w:val="dotted" w:sz="4" w:space="0" w:color="auto"/>
              <w:bottom w:val="single" w:sz="4" w:space="0" w:color="auto"/>
            </w:tcBorders>
          </w:tcPr>
          <w:p w14:paraId="4C0D4CB8" w14:textId="77777777" w:rsidR="00197C73" w:rsidRPr="00393C22" w:rsidRDefault="00197C73" w:rsidP="00197C73">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2C1FEB71" w14:textId="77777777" w:rsidR="00197C73" w:rsidRPr="00393C22" w:rsidRDefault="00197C73" w:rsidP="00197C73">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5451605" w14:textId="70951A91" w:rsidR="00197C73" w:rsidRPr="00393C22" w:rsidRDefault="00197C73" w:rsidP="00197C7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第2の2(2)②</w:t>
            </w:r>
          </w:p>
        </w:tc>
      </w:tr>
      <w:tr w:rsidR="00393C22" w:rsidRPr="00393C22" w14:paraId="02FD5052" w14:textId="77777777" w:rsidTr="002B6C73">
        <w:trPr>
          <w:trHeight w:val="541"/>
        </w:trPr>
        <w:tc>
          <w:tcPr>
            <w:tcW w:w="1555" w:type="dxa"/>
            <w:tcBorders>
              <w:top w:val="single" w:sz="4" w:space="0" w:color="auto"/>
              <w:bottom w:val="single" w:sz="4" w:space="0" w:color="auto"/>
            </w:tcBorders>
          </w:tcPr>
          <w:p w14:paraId="3B5E165E" w14:textId="58530F6F" w:rsidR="00061475" w:rsidRPr="00393C22" w:rsidRDefault="00197C73" w:rsidP="00061475">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１２</w:t>
            </w:r>
            <w:r w:rsidR="00061475" w:rsidRPr="00393C22">
              <w:rPr>
                <w:rFonts w:asciiTheme="majorEastAsia" w:eastAsiaTheme="majorEastAsia" w:hAnsiTheme="majorEastAsia" w:hint="eastAsia"/>
                <w:bCs/>
                <w:color w:val="000000" w:themeColor="text1"/>
                <w:sz w:val="18"/>
                <w:szCs w:val="20"/>
              </w:rPr>
              <w:t xml:space="preserve">　初期加算</w:t>
            </w:r>
          </w:p>
        </w:tc>
        <w:tc>
          <w:tcPr>
            <w:tcW w:w="6095" w:type="dxa"/>
            <w:tcBorders>
              <w:top w:val="single" w:sz="4" w:space="0" w:color="auto"/>
              <w:bottom w:val="single" w:sz="4" w:space="0" w:color="auto"/>
            </w:tcBorders>
          </w:tcPr>
          <w:p w14:paraId="238CD902" w14:textId="73E5C49A" w:rsidR="00061475" w:rsidRPr="00393C22" w:rsidRDefault="00995596" w:rsidP="00E65FB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定期巡回・随時対応型訪問介護看護費（（Ⅲ）を除く）について、指定定期巡回・随時対応型訪問介護看護の利用を開始した日から起算して３０日以内の期間については、初期加算として、１日につき</w:t>
            </w:r>
            <w:r w:rsidR="00E65FB4" w:rsidRPr="00393C22">
              <w:rPr>
                <w:rFonts w:asciiTheme="majorEastAsia" w:eastAsiaTheme="majorEastAsia" w:hAnsiTheme="majorEastAsia" w:hint="eastAsia"/>
                <w:bCs/>
                <w:color w:val="000000" w:themeColor="text1"/>
                <w:sz w:val="18"/>
                <w:szCs w:val="20"/>
              </w:rPr>
              <w:t>３０</w:t>
            </w:r>
            <w:r w:rsidRPr="00393C22">
              <w:rPr>
                <w:rFonts w:asciiTheme="majorEastAsia" w:eastAsiaTheme="majorEastAsia" w:hAnsiTheme="majorEastAsia" w:hint="eastAsia"/>
                <w:bCs/>
                <w:color w:val="000000" w:themeColor="text1"/>
                <w:sz w:val="18"/>
                <w:szCs w:val="20"/>
              </w:rPr>
              <w:t>単位を加算していますか。３０日を超える病院又は診療所への入院の後に指定定期巡回・随時対応型訪問介護看護の利用を再び開始した場合も、同様とします。</w:t>
            </w:r>
          </w:p>
        </w:tc>
        <w:tc>
          <w:tcPr>
            <w:tcW w:w="1264" w:type="dxa"/>
            <w:tcBorders>
              <w:top w:val="single" w:sz="4" w:space="0" w:color="auto"/>
              <w:bottom w:val="single" w:sz="4" w:space="0" w:color="auto"/>
            </w:tcBorders>
          </w:tcPr>
          <w:p w14:paraId="6D6DF8CA"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2EEE6022" w14:textId="77777777"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single" w:sz="4" w:space="0" w:color="auto"/>
            </w:tcBorders>
          </w:tcPr>
          <w:p w14:paraId="09EAD0D8" w14:textId="77777777" w:rsidR="00061475" w:rsidRPr="00393C22" w:rsidRDefault="00061475" w:rsidP="0099559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105AB5CE" w14:textId="6B2D52C7" w:rsidR="00061475" w:rsidRPr="00393C22" w:rsidRDefault="00061475" w:rsidP="0099559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w:t>
            </w:r>
            <w:r w:rsidR="00995596" w:rsidRPr="00393C22">
              <w:rPr>
                <w:rFonts w:asciiTheme="majorEastAsia" w:eastAsiaTheme="majorEastAsia" w:hAnsiTheme="majorEastAsia" w:hint="eastAsia"/>
                <w:bCs/>
                <w:color w:val="000000" w:themeColor="text1"/>
                <w:sz w:val="18"/>
                <w:szCs w:val="18"/>
              </w:rPr>
              <w:t>ニ</w:t>
            </w:r>
            <w:r w:rsidRPr="00393C22">
              <w:rPr>
                <w:rFonts w:asciiTheme="majorEastAsia" w:eastAsiaTheme="majorEastAsia" w:hAnsiTheme="majorEastAsia" w:hint="eastAsia"/>
                <w:bCs/>
                <w:color w:val="000000" w:themeColor="text1"/>
                <w:sz w:val="18"/>
                <w:szCs w:val="18"/>
              </w:rPr>
              <w:t>注</w:t>
            </w:r>
          </w:p>
        </w:tc>
      </w:tr>
      <w:tr w:rsidR="00393C22" w:rsidRPr="00393C22" w14:paraId="567C99D7" w14:textId="77777777" w:rsidTr="002B6C73">
        <w:trPr>
          <w:trHeight w:val="541"/>
        </w:trPr>
        <w:tc>
          <w:tcPr>
            <w:tcW w:w="1555" w:type="dxa"/>
            <w:tcBorders>
              <w:top w:val="single" w:sz="4" w:space="0" w:color="auto"/>
              <w:bottom w:val="nil"/>
            </w:tcBorders>
          </w:tcPr>
          <w:p w14:paraId="2AFE2F2C" w14:textId="7E74E6A2" w:rsidR="00E65FB4" w:rsidRPr="00393C22" w:rsidRDefault="00E65FB4" w:rsidP="00C97F4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１３　退院時共同指導加算（一体型のみ）</w:t>
            </w:r>
          </w:p>
        </w:tc>
        <w:tc>
          <w:tcPr>
            <w:tcW w:w="6095" w:type="dxa"/>
            <w:tcBorders>
              <w:top w:val="single" w:sz="4" w:space="0" w:color="auto"/>
              <w:bottom w:val="dotted" w:sz="4" w:space="0" w:color="auto"/>
            </w:tcBorders>
          </w:tcPr>
          <w:p w14:paraId="74647263" w14:textId="21BE5B12" w:rsidR="00E65FB4" w:rsidRPr="00393C22" w:rsidRDefault="00E65FB4" w:rsidP="00E65FB4">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定期巡回・随時対応型訪問介護看護費（Ⅰ）の訪問看護サービスを行う場合について、病院、診療所、介護老人保健施設又は介護医療院に入院中又は入所中の者が退院又は退所するに当たり、一体型指定定期巡回・随時対応型訪問介護看護事業所の保健師、看護師又は理学療法士、作業療法士若しくは言語聴覚士が退院時共同指導（当該者又はその看護に当たっている者に対して、病院、診療所、介護老人保健施設又は介護医療院の主治の医師その他の従業者と共同し、在宅での療養上必要な指導を行い、その内容を提供することをいう。）を行った後、当該者の退院又は退所後に当該者に対する初回の訪問看護サービスを行った場合に、退院時共同指導加算として、当該退院又は退所につき１回（特別な管理を必要とする利用者については２回）に限り、６００単位を加算していますか。</w:t>
            </w:r>
          </w:p>
        </w:tc>
        <w:tc>
          <w:tcPr>
            <w:tcW w:w="1264" w:type="dxa"/>
            <w:tcBorders>
              <w:top w:val="single" w:sz="4" w:space="0" w:color="auto"/>
              <w:bottom w:val="dotted" w:sz="4" w:space="0" w:color="auto"/>
            </w:tcBorders>
          </w:tcPr>
          <w:p w14:paraId="1AD483AA" w14:textId="77777777" w:rsidR="00E65FB4" w:rsidRPr="00393C22" w:rsidRDefault="00E65FB4" w:rsidP="00E65FB4">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4C854423" w14:textId="65CBC009" w:rsidR="00E65FB4" w:rsidRPr="00393C22" w:rsidRDefault="00E65FB4" w:rsidP="00E65FB4">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54930AB6" w14:textId="77777777" w:rsidR="00E65FB4" w:rsidRPr="00393C22" w:rsidRDefault="00E65FB4" w:rsidP="00E65FB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2F93DC71" w14:textId="6052BB66" w:rsidR="00E65FB4" w:rsidRPr="00393C22" w:rsidRDefault="00E65FB4" w:rsidP="00E65FB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別表1ホ注</w:t>
            </w:r>
          </w:p>
        </w:tc>
      </w:tr>
      <w:tr w:rsidR="00117F88" w:rsidRPr="00393C22" w14:paraId="1FBE00C9" w14:textId="77777777" w:rsidTr="00117F88">
        <w:trPr>
          <w:trHeight w:val="541"/>
        </w:trPr>
        <w:tc>
          <w:tcPr>
            <w:tcW w:w="1555" w:type="dxa"/>
            <w:tcBorders>
              <w:top w:val="nil"/>
              <w:bottom w:val="nil"/>
            </w:tcBorders>
          </w:tcPr>
          <w:p w14:paraId="0B97E546" w14:textId="77777777" w:rsidR="00117F88" w:rsidRPr="00393C22" w:rsidRDefault="00117F88" w:rsidP="00117F88">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dotted" w:sz="4" w:space="0" w:color="auto"/>
              <w:bottom w:val="dotted" w:sz="4" w:space="0" w:color="auto"/>
            </w:tcBorders>
          </w:tcPr>
          <w:p w14:paraId="03455312" w14:textId="3CF7179D" w:rsidR="00117F88" w:rsidRPr="00393C22" w:rsidRDefault="00117F88" w:rsidP="00117F8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退院時共同指導加算は、病院、診療所、介護老人保健施設又は介護医療院に入院中又は入所中の者が退院又は退所するに当たり、定期巡回・随時対応型訪問介護看護事業所の看護師等が退院時共同指導を行った後に、当該者の退院又は退所後、初回の訪問看護サービスを実施した場合に、１人の利用者に当該者の退院又は退所につき１回（厚生労働大臣が定める状態（特別管理加算内の</w:t>
            </w:r>
            <w:r w:rsidR="002259A8" w:rsidRPr="00393C22">
              <w:rPr>
                <w:rFonts w:asciiTheme="majorEastAsia" w:eastAsiaTheme="majorEastAsia" w:hAnsiTheme="majorEastAsia" w:hint="eastAsia"/>
                <w:bCs/>
                <w:color w:val="000000" w:themeColor="text1"/>
                <w:sz w:val="18"/>
                <w:szCs w:val="20"/>
              </w:rPr>
              <w:t>厚生労働大臣が定める基準に適合する利用者等</w:t>
            </w:r>
            <w:r w:rsidRPr="00393C22">
              <w:rPr>
                <w:rFonts w:asciiTheme="majorEastAsia" w:eastAsiaTheme="majorEastAsia" w:hAnsiTheme="majorEastAsia" w:hint="eastAsia"/>
                <w:bCs/>
                <w:color w:val="000000" w:themeColor="text1"/>
                <w:sz w:val="18"/>
                <w:szCs w:val="20"/>
              </w:rPr>
              <w:t>参照）にある利用者について、複数日に退院時共同指導を行った場合には２回）に限り、当該加算を算定できます。この場合の当該加算の算定は、初回の訪問看護サービスを実施した日の属する月に算定してください。</w:t>
            </w:r>
          </w:p>
          <w:p w14:paraId="1134F42A" w14:textId="77777777" w:rsidR="00117F88" w:rsidRPr="00393C22" w:rsidRDefault="00117F88" w:rsidP="00117F8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なお、当該加算を算定する月の前月に退院時共同指導を行っている場合におい</w:t>
            </w:r>
          </w:p>
          <w:p w14:paraId="64790FE5" w14:textId="3CD12B47" w:rsidR="00117F88" w:rsidRPr="00393C22" w:rsidRDefault="00117F88" w:rsidP="00117F8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ても算定できます。</w:t>
            </w:r>
          </w:p>
          <w:p w14:paraId="2C50143B" w14:textId="77777777" w:rsidR="00117F88" w:rsidRPr="00393C22" w:rsidRDefault="00117F88" w:rsidP="00117F8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また、退院時共同指導は、テレビ電話装置等（リアルタイムでの画像を介した</w:t>
            </w:r>
          </w:p>
          <w:p w14:paraId="5E95CBC1" w14:textId="77777777" w:rsidR="00117F88" w:rsidRPr="00393C22" w:rsidRDefault="00117F88" w:rsidP="00117F8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コミュニケーションが可能な機器をいう。）を活用して行うことができるものとし</w:t>
            </w:r>
          </w:p>
          <w:p w14:paraId="7E9B3957" w14:textId="77777777" w:rsidR="00117F88" w:rsidRPr="00393C22" w:rsidRDefault="00117F88" w:rsidP="00117F8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ます。ただし、テレビ電話装置等の活用について当該利用者又はその看護に当た</w:t>
            </w:r>
          </w:p>
          <w:p w14:paraId="587EA1DC" w14:textId="77777777" w:rsidR="00117F88" w:rsidRPr="00393C22" w:rsidRDefault="00117F88" w:rsidP="00117F8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る者の同意を得なければなりません。なお、テレビ電話装置等の活用に当たって</w:t>
            </w:r>
          </w:p>
          <w:p w14:paraId="60912FD4" w14:textId="77777777" w:rsidR="00117F88" w:rsidRPr="00393C22" w:rsidRDefault="00117F88" w:rsidP="00117F8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は、個人情報保護委員会・厚生労働省「医療・介護関係事業者における個人情報</w:t>
            </w:r>
          </w:p>
          <w:p w14:paraId="2D488791" w14:textId="77777777" w:rsidR="00117F88" w:rsidRPr="00393C22" w:rsidRDefault="00117F88" w:rsidP="00117F8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の適切な取扱いのためのガイダンス」、厚生労働省「医療情報システムの安全管理</w:t>
            </w:r>
          </w:p>
          <w:p w14:paraId="5D436C18" w14:textId="5285977F" w:rsidR="00117F88" w:rsidRPr="00393C22" w:rsidRDefault="00117F88" w:rsidP="00117F88">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に関するガイドライン」等を遵守してください。</w:t>
            </w:r>
          </w:p>
        </w:tc>
        <w:tc>
          <w:tcPr>
            <w:tcW w:w="1264" w:type="dxa"/>
            <w:tcBorders>
              <w:top w:val="dotted" w:sz="4" w:space="0" w:color="auto"/>
              <w:bottom w:val="dotted" w:sz="4" w:space="0" w:color="auto"/>
            </w:tcBorders>
          </w:tcPr>
          <w:p w14:paraId="7E96C15C" w14:textId="77777777" w:rsidR="00117F88" w:rsidRPr="00393C22" w:rsidRDefault="00117F88" w:rsidP="00117F88">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BC5D052" w14:textId="77777777" w:rsidR="00117F88" w:rsidRPr="00393C22" w:rsidRDefault="00117F88" w:rsidP="00117F88">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884F528" w14:textId="5412F55E" w:rsidR="00117F88" w:rsidRPr="00393C22" w:rsidRDefault="00117F88" w:rsidP="00117F88">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第2の2(15)①</w:t>
            </w:r>
          </w:p>
        </w:tc>
      </w:tr>
      <w:tr w:rsidR="00C97F47" w:rsidRPr="00393C22" w14:paraId="388F5275" w14:textId="77777777" w:rsidTr="00117F88">
        <w:trPr>
          <w:trHeight w:val="541"/>
        </w:trPr>
        <w:tc>
          <w:tcPr>
            <w:tcW w:w="1555" w:type="dxa"/>
            <w:tcBorders>
              <w:top w:val="nil"/>
              <w:bottom w:val="nil"/>
            </w:tcBorders>
          </w:tcPr>
          <w:p w14:paraId="2F8C6A53" w14:textId="77777777" w:rsidR="00C97F47" w:rsidRPr="00393C22" w:rsidRDefault="00C97F47" w:rsidP="00C97F47">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dotted" w:sz="4" w:space="0" w:color="auto"/>
              <w:bottom w:val="dotted" w:sz="4" w:space="0" w:color="auto"/>
            </w:tcBorders>
          </w:tcPr>
          <w:p w14:paraId="38D7BE48" w14:textId="78F82113"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２回の当該加算の算定が可能である利用者に対して複数の定期巡回・随時対応型訪問介護看護事業所、看護小規模多機能型居宅介護事業所又は訪問看護ステーションが退院時共同指導を行う場合にあっては、１回ずつの算定も可能です。</w:t>
            </w:r>
          </w:p>
        </w:tc>
        <w:tc>
          <w:tcPr>
            <w:tcW w:w="1264" w:type="dxa"/>
            <w:tcBorders>
              <w:top w:val="dotted" w:sz="4" w:space="0" w:color="auto"/>
              <w:bottom w:val="dotted" w:sz="4" w:space="0" w:color="auto"/>
            </w:tcBorders>
          </w:tcPr>
          <w:p w14:paraId="47AB989D" w14:textId="77777777" w:rsidR="00C97F47" w:rsidRPr="00393C22" w:rsidRDefault="00C97F47" w:rsidP="00C97F4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9D6BFAB" w14:textId="77777777"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1D0A8B51" w14:textId="2605EA66"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第2の2(15)②</w:t>
            </w:r>
          </w:p>
        </w:tc>
      </w:tr>
      <w:tr w:rsidR="00C97F47" w:rsidRPr="00393C22" w14:paraId="463E2A63" w14:textId="77777777" w:rsidTr="00117F88">
        <w:trPr>
          <w:trHeight w:val="541"/>
        </w:trPr>
        <w:tc>
          <w:tcPr>
            <w:tcW w:w="1555" w:type="dxa"/>
            <w:tcBorders>
              <w:top w:val="nil"/>
              <w:bottom w:val="nil"/>
            </w:tcBorders>
          </w:tcPr>
          <w:p w14:paraId="36EB3BA0" w14:textId="77777777" w:rsidR="00C97F47" w:rsidRPr="00393C22" w:rsidRDefault="00C97F47" w:rsidP="00C97F47">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dotted" w:sz="4" w:space="0" w:color="auto"/>
              <w:bottom w:val="dotted" w:sz="4" w:space="0" w:color="auto"/>
            </w:tcBorders>
          </w:tcPr>
          <w:p w14:paraId="795B400A" w14:textId="5608E7C0"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複数の定期巡回・随時対応型訪問介護看護事業所等が退院時共同指導を行う場合には、主治の医師の所属する保険医療機関又は介護老人保健施設若しくは介護医療院に対し、他の定期巡回・随時対応型訪問介護看護事業所等における退院時共同指導の実施の有無について確認してください。</w:t>
            </w:r>
          </w:p>
        </w:tc>
        <w:tc>
          <w:tcPr>
            <w:tcW w:w="1264" w:type="dxa"/>
            <w:tcBorders>
              <w:top w:val="dotted" w:sz="4" w:space="0" w:color="auto"/>
              <w:bottom w:val="dotted" w:sz="4" w:space="0" w:color="auto"/>
            </w:tcBorders>
          </w:tcPr>
          <w:p w14:paraId="3CB4B472" w14:textId="77777777" w:rsidR="00C97F47" w:rsidRPr="00393C22" w:rsidRDefault="00C97F47" w:rsidP="00C97F4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2EAF8CB0" w14:textId="77777777"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B7B5A25" w14:textId="1FB510E9"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第2の2(15)③</w:t>
            </w:r>
          </w:p>
        </w:tc>
      </w:tr>
      <w:tr w:rsidR="00C97F47" w:rsidRPr="00393C22" w14:paraId="6FEE5CF0" w14:textId="77777777" w:rsidTr="00117F88">
        <w:trPr>
          <w:trHeight w:val="541"/>
        </w:trPr>
        <w:tc>
          <w:tcPr>
            <w:tcW w:w="1555" w:type="dxa"/>
            <w:tcBorders>
              <w:top w:val="nil"/>
              <w:bottom w:val="nil"/>
            </w:tcBorders>
          </w:tcPr>
          <w:p w14:paraId="53DBA859" w14:textId="77777777" w:rsidR="00C97F47" w:rsidRPr="00393C22" w:rsidRDefault="00C97F47" w:rsidP="00C97F47">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dotted" w:sz="4" w:space="0" w:color="auto"/>
              <w:bottom w:val="dotted" w:sz="4" w:space="0" w:color="auto"/>
            </w:tcBorders>
          </w:tcPr>
          <w:p w14:paraId="2CD62F7B" w14:textId="180AA7DA"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退院時共同指導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２階の当該加算の算定が可能である者に対して複数の定期巡回・随時対応型訪問介護看護事業所、看護小規模多機能型居宅介護事業所又は訪問看護ステーションが退院時共同指導を行う場合を除く。）。</w:t>
            </w:r>
          </w:p>
        </w:tc>
        <w:tc>
          <w:tcPr>
            <w:tcW w:w="1264" w:type="dxa"/>
            <w:tcBorders>
              <w:top w:val="dotted" w:sz="4" w:space="0" w:color="auto"/>
              <w:bottom w:val="dotted" w:sz="4" w:space="0" w:color="auto"/>
            </w:tcBorders>
          </w:tcPr>
          <w:p w14:paraId="2FE850A9" w14:textId="77777777" w:rsidR="00C97F47" w:rsidRPr="00393C22" w:rsidRDefault="00C97F47" w:rsidP="00C97F4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CB08B25" w14:textId="77777777"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E6B281A" w14:textId="4BD70C5E"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第2の2(15)④</w:t>
            </w:r>
          </w:p>
        </w:tc>
      </w:tr>
      <w:tr w:rsidR="00C97F47" w:rsidRPr="00393C22" w14:paraId="3435DA3C" w14:textId="77777777" w:rsidTr="00260432">
        <w:trPr>
          <w:trHeight w:val="411"/>
        </w:trPr>
        <w:tc>
          <w:tcPr>
            <w:tcW w:w="1555" w:type="dxa"/>
            <w:tcBorders>
              <w:top w:val="nil"/>
              <w:bottom w:val="single" w:sz="4" w:space="0" w:color="auto"/>
            </w:tcBorders>
          </w:tcPr>
          <w:p w14:paraId="2A79DB4F" w14:textId="77777777" w:rsidR="00C97F47" w:rsidRPr="00393C22" w:rsidRDefault="00C97F47" w:rsidP="00C97F47">
            <w:pPr>
              <w:widowControl/>
              <w:spacing w:line="24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6095" w:type="dxa"/>
            <w:tcBorders>
              <w:top w:val="dotted" w:sz="4" w:space="0" w:color="auto"/>
              <w:bottom w:val="single" w:sz="4" w:space="0" w:color="auto"/>
            </w:tcBorders>
          </w:tcPr>
          <w:p w14:paraId="1FDF283D" w14:textId="583E4905"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退院時共同指導を行った場合は、その内容を訪問看護サービス記録書に記録してください。</w:t>
            </w:r>
          </w:p>
        </w:tc>
        <w:tc>
          <w:tcPr>
            <w:tcW w:w="1264" w:type="dxa"/>
            <w:tcBorders>
              <w:top w:val="dotted" w:sz="4" w:space="0" w:color="auto"/>
              <w:bottom w:val="single" w:sz="4" w:space="0" w:color="auto"/>
            </w:tcBorders>
          </w:tcPr>
          <w:p w14:paraId="4F176B06" w14:textId="77777777" w:rsidR="00C97F47" w:rsidRPr="00393C22" w:rsidRDefault="00C97F47" w:rsidP="00C97F47">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758A586C" w14:textId="77777777"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071AE3A" w14:textId="0DEAE4CF" w:rsidR="00C97F47" w:rsidRPr="00393C22" w:rsidRDefault="00C97F47" w:rsidP="00C97F47">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第2の2(15)⑤</w:t>
            </w:r>
          </w:p>
        </w:tc>
      </w:tr>
      <w:tr w:rsidR="004A5C7B" w:rsidRPr="00393C22" w14:paraId="0C3CDF0C" w14:textId="77777777" w:rsidTr="00357E54">
        <w:trPr>
          <w:trHeight w:val="778"/>
        </w:trPr>
        <w:tc>
          <w:tcPr>
            <w:tcW w:w="1555" w:type="dxa"/>
            <w:tcBorders>
              <w:top w:val="single" w:sz="4" w:space="0" w:color="auto"/>
              <w:bottom w:val="nil"/>
            </w:tcBorders>
          </w:tcPr>
          <w:p w14:paraId="165B397D" w14:textId="6C9AC930" w:rsidR="004A5C7B" w:rsidRPr="00393C22" w:rsidRDefault="004A5C7B" w:rsidP="004A5C7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１４　総合マネジメント体制強化加算</w:t>
            </w:r>
          </w:p>
        </w:tc>
        <w:tc>
          <w:tcPr>
            <w:tcW w:w="6095" w:type="dxa"/>
            <w:tcBorders>
              <w:top w:val="single" w:sz="4" w:space="0" w:color="auto"/>
              <w:bottom w:val="dotted" w:sz="4" w:space="0" w:color="auto"/>
            </w:tcBorders>
          </w:tcPr>
          <w:p w14:paraId="6A0EEBF2" w14:textId="526B078C" w:rsidR="00070538" w:rsidRPr="00393C22" w:rsidRDefault="00070538" w:rsidP="00070538">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定期巡回・随時対応型訪問介護看護費（（Ⅲ）を除く）について、別に厚生労働大臣が定める基準に適合しているものとして、市長に対し、届出を行った指定定期巡回・随時対応型訪問介護看護事業所が、利用者に対し、指定定期巡回・随時対応型訪問介護看護を行った場合は、当該基準に掲げる区分に従い、１月につき次に掲げる所定単位数を加算していますか。。ただし、次に掲げるいずれかの加算を算定している場合においては、次に掲げるその他の加算は算定しません。</w:t>
            </w:r>
          </w:p>
          <w:p w14:paraId="69F40B30" w14:textId="77777777" w:rsidR="00070538" w:rsidRPr="00393C22" w:rsidRDefault="00070538" w:rsidP="00070538">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　総合マネジメント体制強化加算（Ⅰ）　１，２００単位</w:t>
            </w:r>
          </w:p>
          <w:p w14:paraId="072F3F3E" w14:textId="72E01C5F" w:rsidR="004A5C7B" w:rsidRPr="00393C22" w:rsidRDefault="00070538" w:rsidP="00070538">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（２）　総合マネジメント体制強化加算（Ⅱ）　　　８００単位</w:t>
            </w:r>
          </w:p>
        </w:tc>
        <w:tc>
          <w:tcPr>
            <w:tcW w:w="1264" w:type="dxa"/>
            <w:tcBorders>
              <w:top w:val="single" w:sz="4" w:space="0" w:color="auto"/>
              <w:bottom w:val="dotted" w:sz="4" w:space="0" w:color="auto"/>
            </w:tcBorders>
          </w:tcPr>
          <w:p w14:paraId="6C3A332E" w14:textId="77777777" w:rsidR="004A5C7B" w:rsidRPr="00393C22" w:rsidRDefault="004A5C7B"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3BEF3375" w14:textId="0FCA6207" w:rsidR="004A5C7B" w:rsidRPr="00393C22" w:rsidRDefault="004A5C7B" w:rsidP="004A5C7B">
            <w:pPr>
              <w:spacing w:line="240" w:lineRule="exact"/>
              <w:ind w:left="420" w:hanging="420"/>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66B94FE7" w14:textId="77777777" w:rsidR="004A5C7B" w:rsidRPr="00393C22" w:rsidRDefault="004A5C7B" w:rsidP="004A5C7B">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2BEF0919" w14:textId="4C310C03" w:rsidR="004A5C7B" w:rsidRPr="00393C22" w:rsidRDefault="004A5C7B" w:rsidP="004A5C7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別表1 ヘ注</w:t>
            </w:r>
          </w:p>
        </w:tc>
      </w:tr>
      <w:tr w:rsidR="00127CF0" w:rsidRPr="00393C22" w14:paraId="1A6B8576" w14:textId="77777777" w:rsidTr="00357E54">
        <w:trPr>
          <w:trHeight w:val="60"/>
        </w:trPr>
        <w:tc>
          <w:tcPr>
            <w:tcW w:w="1555" w:type="dxa"/>
            <w:tcBorders>
              <w:top w:val="nil"/>
              <w:bottom w:val="nil"/>
            </w:tcBorders>
          </w:tcPr>
          <w:p w14:paraId="6BE5D805" w14:textId="77777777" w:rsidR="00127CF0" w:rsidRPr="00393C22" w:rsidRDefault="00127CF0"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nil"/>
            </w:tcBorders>
          </w:tcPr>
          <w:p w14:paraId="6FF07519" w14:textId="77777777" w:rsidR="00127CF0" w:rsidRPr="00393C22" w:rsidRDefault="00127CF0" w:rsidP="00127CF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厚生労働大臣が定める基準</w:t>
            </w:r>
          </w:p>
          <w:p w14:paraId="195D83ED" w14:textId="77777777" w:rsidR="006A31F8" w:rsidRPr="00393C22" w:rsidRDefault="00127CF0" w:rsidP="006A31F8">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006A31F8" w:rsidRPr="00393C22">
              <w:rPr>
                <w:rFonts w:asciiTheme="majorEastAsia" w:eastAsiaTheme="majorEastAsia" w:hAnsiTheme="majorEastAsia" w:hint="eastAsia"/>
                <w:color w:val="000000" w:themeColor="text1"/>
                <w:sz w:val="18"/>
                <w:szCs w:val="18"/>
              </w:rPr>
              <w:t xml:space="preserve">（１）　総合マネジメント体制強化加算（Ⅰ）　</w:t>
            </w:r>
          </w:p>
          <w:p w14:paraId="6B9D3804" w14:textId="5D21F490" w:rsidR="00127CF0" w:rsidRPr="00393C22" w:rsidRDefault="006A31F8"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次に掲げる基準のいずれにも適合すること。</w:t>
            </w:r>
          </w:p>
        </w:tc>
        <w:tc>
          <w:tcPr>
            <w:tcW w:w="1264" w:type="dxa"/>
            <w:tcBorders>
              <w:top w:val="dotted" w:sz="4" w:space="0" w:color="auto"/>
              <w:bottom w:val="nil"/>
            </w:tcBorders>
          </w:tcPr>
          <w:p w14:paraId="097AE991" w14:textId="77777777" w:rsidR="00127CF0" w:rsidRPr="00393C22" w:rsidRDefault="00127CF0" w:rsidP="004A5C7B">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nil"/>
            </w:tcBorders>
          </w:tcPr>
          <w:p w14:paraId="1C626185"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4B5F19BF" w14:textId="0543DDE6" w:rsidR="00127CF0"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第46号</w:t>
            </w:r>
          </w:p>
        </w:tc>
      </w:tr>
      <w:tr w:rsidR="00357E54" w:rsidRPr="00393C22" w14:paraId="3FBBA11B" w14:textId="77777777" w:rsidTr="00357E54">
        <w:trPr>
          <w:trHeight w:val="608"/>
        </w:trPr>
        <w:tc>
          <w:tcPr>
            <w:tcW w:w="1555" w:type="dxa"/>
            <w:tcBorders>
              <w:top w:val="nil"/>
              <w:bottom w:val="nil"/>
            </w:tcBorders>
          </w:tcPr>
          <w:p w14:paraId="11C1EF18"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35A02373" w14:textId="77777777" w:rsidR="00357E54" w:rsidRPr="00393C22" w:rsidRDefault="00357E54" w:rsidP="00357E5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利用者の心身の状況又はその家族等を取り巻く環境の変化に応じ、随時、</w:t>
            </w:r>
          </w:p>
          <w:p w14:paraId="5B7CD322" w14:textId="7777777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計画作成責任者、看護師、准看護師、介護職員その他の関係者が共同し、定期</w:t>
            </w:r>
          </w:p>
          <w:p w14:paraId="57FE22B7" w14:textId="5107C095"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巡回・随時対応型訪問介護看護計画の見直しを行っていること。</w:t>
            </w:r>
          </w:p>
        </w:tc>
        <w:tc>
          <w:tcPr>
            <w:tcW w:w="1264" w:type="dxa"/>
            <w:tcBorders>
              <w:top w:val="nil"/>
              <w:bottom w:val="nil"/>
            </w:tcBorders>
          </w:tcPr>
          <w:p w14:paraId="4B86ACC2" w14:textId="6FCF4A53"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089E65FF"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0ED6B605" w14:textId="77777777" w:rsidTr="00357E54">
        <w:trPr>
          <w:trHeight w:val="778"/>
        </w:trPr>
        <w:tc>
          <w:tcPr>
            <w:tcW w:w="1555" w:type="dxa"/>
            <w:tcBorders>
              <w:top w:val="nil"/>
              <w:bottom w:val="nil"/>
            </w:tcBorders>
          </w:tcPr>
          <w:p w14:paraId="46794498"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2A86CB7C" w14:textId="77777777" w:rsidR="00357E54" w:rsidRPr="00393C22" w:rsidRDefault="00357E54" w:rsidP="00357E5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地域の病院、診療所、介護老人保健施設その他の関係施設に対し、指定定</w:t>
            </w:r>
          </w:p>
          <w:p w14:paraId="10391D7B" w14:textId="7777777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期巡回・随時対応型訪問介護看護事業所が提供することのできる指定定期巡</w:t>
            </w:r>
          </w:p>
          <w:p w14:paraId="7A2CAB75" w14:textId="7777777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回・随時対応型訪問介護看護の具体的な内容に関する情報提供を行っている</w:t>
            </w:r>
          </w:p>
          <w:p w14:paraId="3549586E" w14:textId="38DE650D"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こと。</w:t>
            </w:r>
          </w:p>
        </w:tc>
        <w:tc>
          <w:tcPr>
            <w:tcW w:w="1264" w:type="dxa"/>
            <w:tcBorders>
              <w:top w:val="nil"/>
              <w:bottom w:val="nil"/>
            </w:tcBorders>
          </w:tcPr>
          <w:p w14:paraId="59D24C4D" w14:textId="57BE415D"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73C605BA"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0401D925" w14:textId="77777777" w:rsidTr="00357E54">
        <w:trPr>
          <w:trHeight w:val="300"/>
        </w:trPr>
        <w:tc>
          <w:tcPr>
            <w:tcW w:w="1555" w:type="dxa"/>
            <w:tcBorders>
              <w:top w:val="nil"/>
              <w:bottom w:val="nil"/>
            </w:tcBorders>
          </w:tcPr>
          <w:p w14:paraId="46FAFA19"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7A497657" w14:textId="77777777" w:rsidR="00357E54" w:rsidRPr="00393C22" w:rsidRDefault="00357E54" w:rsidP="00357E5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日常的に利用者と関わりのある地域住民等の相談に対応する体制を確保し</w:t>
            </w:r>
          </w:p>
          <w:p w14:paraId="255961A2" w14:textId="7B68038E"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ていること。</w:t>
            </w:r>
          </w:p>
        </w:tc>
        <w:tc>
          <w:tcPr>
            <w:tcW w:w="1264" w:type="dxa"/>
            <w:tcBorders>
              <w:top w:val="nil"/>
              <w:bottom w:val="nil"/>
            </w:tcBorders>
          </w:tcPr>
          <w:p w14:paraId="71034171" w14:textId="74083F0E"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24F271BB"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3D237E59" w14:textId="77777777" w:rsidTr="00357E54">
        <w:trPr>
          <w:trHeight w:val="300"/>
        </w:trPr>
        <w:tc>
          <w:tcPr>
            <w:tcW w:w="1555" w:type="dxa"/>
            <w:tcBorders>
              <w:top w:val="nil"/>
              <w:bottom w:val="nil"/>
            </w:tcBorders>
          </w:tcPr>
          <w:p w14:paraId="71324189"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25DC0522" w14:textId="77777777" w:rsidR="00357E54" w:rsidRPr="00393C22" w:rsidRDefault="00357E54" w:rsidP="00357E5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エ　地域住民等との連携により、地域資源を効果的に活用し、利用者の状態に</w:t>
            </w:r>
          </w:p>
          <w:p w14:paraId="30090C9F" w14:textId="7DAB6F5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応じた支援を行っていること。</w:t>
            </w:r>
          </w:p>
        </w:tc>
        <w:tc>
          <w:tcPr>
            <w:tcW w:w="1264" w:type="dxa"/>
            <w:tcBorders>
              <w:top w:val="nil"/>
              <w:bottom w:val="nil"/>
            </w:tcBorders>
          </w:tcPr>
          <w:p w14:paraId="6636004F" w14:textId="607B4C63"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40B6BAA7"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5B07382B" w14:textId="77777777" w:rsidTr="00357E54">
        <w:trPr>
          <w:trHeight w:val="101"/>
        </w:trPr>
        <w:tc>
          <w:tcPr>
            <w:tcW w:w="1555" w:type="dxa"/>
            <w:tcBorders>
              <w:top w:val="nil"/>
              <w:bottom w:val="nil"/>
            </w:tcBorders>
          </w:tcPr>
          <w:p w14:paraId="5E749332"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393FC872" w14:textId="535343CC" w:rsidR="00357E54" w:rsidRPr="00393C22" w:rsidRDefault="00357E54" w:rsidP="00357E5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オ　次に掲げる基準のいずれかに適合すること。</w:t>
            </w:r>
          </w:p>
        </w:tc>
        <w:tc>
          <w:tcPr>
            <w:tcW w:w="1264" w:type="dxa"/>
            <w:tcBorders>
              <w:top w:val="nil"/>
              <w:bottom w:val="nil"/>
            </w:tcBorders>
          </w:tcPr>
          <w:p w14:paraId="5EF98ABD" w14:textId="77777777"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nil"/>
              <w:bottom w:val="nil"/>
            </w:tcBorders>
          </w:tcPr>
          <w:p w14:paraId="264C5FE2"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4EB8E67B" w14:textId="77777777" w:rsidTr="00357E54">
        <w:trPr>
          <w:trHeight w:val="300"/>
        </w:trPr>
        <w:tc>
          <w:tcPr>
            <w:tcW w:w="1555" w:type="dxa"/>
            <w:tcBorders>
              <w:top w:val="nil"/>
              <w:bottom w:val="nil"/>
            </w:tcBorders>
          </w:tcPr>
          <w:p w14:paraId="22FBA6C3"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35F3AE59" w14:textId="7777777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ａ　障害福祉サービス事業所、児童福祉施設等と協働し、指定定期巡回・随</w:t>
            </w:r>
          </w:p>
          <w:p w14:paraId="60744DBE" w14:textId="77777777"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時対応型訪問介護看護事業所において、世代間の交流（障害福祉サービス</w:t>
            </w:r>
          </w:p>
          <w:p w14:paraId="68D761D0" w14:textId="77777777"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事業所、児童福祉施設等の指定を併せて受け、一体的に運営が行われてい</w:t>
            </w:r>
          </w:p>
          <w:p w14:paraId="2B395D89" w14:textId="3B5B785C"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る場合を含む）を行っていること。</w:t>
            </w:r>
          </w:p>
        </w:tc>
        <w:tc>
          <w:tcPr>
            <w:tcW w:w="1264" w:type="dxa"/>
            <w:tcBorders>
              <w:top w:val="nil"/>
              <w:bottom w:val="nil"/>
            </w:tcBorders>
          </w:tcPr>
          <w:p w14:paraId="52C60A50" w14:textId="0FD5A83E"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1F46C8A3"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12868C16" w14:textId="749C13D2"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第2の2(16)②</w:t>
            </w:r>
          </w:p>
        </w:tc>
      </w:tr>
      <w:tr w:rsidR="00357E54" w:rsidRPr="00393C22" w14:paraId="139C9EEF" w14:textId="77777777" w:rsidTr="00357E54">
        <w:trPr>
          <w:trHeight w:val="300"/>
        </w:trPr>
        <w:tc>
          <w:tcPr>
            <w:tcW w:w="1555" w:type="dxa"/>
            <w:tcBorders>
              <w:top w:val="nil"/>
              <w:bottom w:val="nil"/>
            </w:tcBorders>
          </w:tcPr>
          <w:p w14:paraId="1C199EE2"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5629BF22" w14:textId="7777777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ｂ　地域住民等、当該事業所以外の他の指定居宅サービス事業者、指定地域</w:t>
            </w:r>
          </w:p>
          <w:p w14:paraId="1A966C33" w14:textId="77777777"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密着型サービス事業者等と共同で、認知症や介護に関する事例検討会、研</w:t>
            </w:r>
          </w:p>
          <w:p w14:paraId="1DF10E48" w14:textId="777A65FD"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修会等を定期的に行うこと。</w:t>
            </w:r>
          </w:p>
        </w:tc>
        <w:tc>
          <w:tcPr>
            <w:tcW w:w="1264" w:type="dxa"/>
            <w:tcBorders>
              <w:top w:val="nil"/>
              <w:bottom w:val="nil"/>
            </w:tcBorders>
          </w:tcPr>
          <w:p w14:paraId="43BDB340" w14:textId="1374C802"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5F9288F2"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1CF46D7F" w14:textId="77777777" w:rsidTr="00357E54">
        <w:trPr>
          <w:trHeight w:val="300"/>
        </w:trPr>
        <w:tc>
          <w:tcPr>
            <w:tcW w:w="1555" w:type="dxa"/>
            <w:tcBorders>
              <w:top w:val="nil"/>
              <w:bottom w:val="nil"/>
            </w:tcBorders>
          </w:tcPr>
          <w:p w14:paraId="76840B10"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614D98A6" w14:textId="7777777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ｃ　市町村が実施する通いの場、在宅医療・介護連携推進事業等の地域支援</w:t>
            </w:r>
          </w:p>
          <w:p w14:paraId="78E607A5" w14:textId="77777777"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事業等において、介護予防に資する取組、指定定期巡回・随時対応型訪問</w:t>
            </w:r>
          </w:p>
          <w:p w14:paraId="2BC04200" w14:textId="77777777"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介護看護事業所以外のサービス事業所又は医療機関との連携等を行ってい</w:t>
            </w:r>
          </w:p>
          <w:p w14:paraId="42A96CBC" w14:textId="5AE7A863"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ること。</w:t>
            </w:r>
          </w:p>
        </w:tc>
        <w:tc>
          <w:tcPr>
            <w:tcW w:w="1264" w:type="dxa"/>
            <w:tcBorders>
              <w:top w:val="nil"/>
              <w:bottom w:val="nil"/>
            </w:tcBorders>
          </w:tcPr>
          <w:p w14:paraId="78BD2EF3" w14:textId="50279F9C"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0CBF2B7F"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26EA9DBA" w14:textId="77777777" w:rsidTr="00357E54">
        <w:trPr>
          <w:trHeight w:val="300"/>
        </w:trPr>
        <w:tc>
          <w:tcPr>
            <w:tcW w:w="1555" w:type="dxa"/>
            <w:tcBorders>
              <w:top w:val="nil"/>
              <w:bottom w:val="nil"/>
            </w:tcBorders>
          </w:tcPr>
          <w:p w14:paraId="7BB269B8"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nil"/>
            </w:tcBorders>
          </w:tcPr>
          <w:p w14:paraId="345250E5" w14:textId="77777777"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ｄ　都道府県知事により居住支援法人の指定を受け、利用者や地域の高齢者</w:t>
            </w:r>
          </w:p>
          <w:p w14:paraId="54F63855" w14:textId="77777777"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等の住宅確保要配慮者の居住支援について、市町村や地域の関係者等と協</w:t>
            </w:r>
          </w:p>
          <w:p w14:paraId="068EB80D" w14:textId="05CEEA18" w:rsidR="00357E54" w:rsidRPr="00393C22" w:rsidRDefault="00357E54" w:rsidP="00357E5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力しながら、地域の担い手として実施していること。</w:t>
            </w:r>
          </w:p>
        </w:tc>
        <w:tc>
          <w:tcPr>
            <w:tcW w:w="1264" w:type="dxa"/>
            <w:tcBorders>
              <w:top w:val="nil"/>
              <w:bottom w:val="nil"/>
            </w:tcBorders>
          </w:tcPr>
          <w:p w14:paraId="2C37761C" w14:textId="457C6EF2"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66BACA2A"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7168F6E1" w14:textId="77777777" w:rsidTr="00357E54">
        <w:trPr>
          <w:trHeight w:val="300"/>
        </w:trPr>
        <w:tc>
          <w:tcPr>
            <w:tcW w:w="1555" w:type="dxa"/>
            <w:tcBorders>
              <w:top w:val="nil"/>
              <w:bottom w:val="nil"/>
            </w:tcBorders>
          </w:tcPr>
          <w:p w14:paraId="7075FDD5" w14:textId="77777777" w:rsidR="00357E54" w:rsidRPr="00393C22" w:rsidRDefault="00357E54" w:rsidP="004A5C7B">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2E14A01F" w14:textId="77777777" w:rsidR="00357E54" w:rsidRPr="00393C22" w:rsidRDefault="00357E54" w:rsidP="00357E5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（２）</w:t>
            </w:r>
            <w:r w:rsidRPr="00393C22">
              <w:rPr>
                <w:rFonts w:asciiTheme="majorEastAsia" w:eastAsiaTheme="majorEastAsia" w:hAnsiTheme="majorEastAsia" w:hint="eastAsia"/>
                <w:color w:val="000000" w:themeColor="text1"/>
                <w:sz w:val="18"/>
                <w:szCs w:val="18"/>
              </w:rPr>
              <w:t xml:space="preserve">　総合マネジメント体制強化加算（Ⅱ）　</w:t>
            </w:r>
          </w:p>
          <w:p w14:paraId="7997D7CD" w14:textId="684F9B5A" w:rsidR="00357E54" w:rsidRPr="00393C22" w:rsidRDefault="00357E54" w:rsidP="00357E5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（１）のア及びイに掲げる基準に適合すること。</w:t>
            </w:r>
          </w:p>
        </w:tc>
        <w:tc>
          <w:tcPr>
            <w:tcW w:w="1264" w:type="dxa"/>
            <w:tcBorders>
              <w:top w:val="nil"/>
              <w:bottom w:val="dotted" w:sz="4" w:space="0" w:color="auto"/>
            </w:tcBorders>
          </w:tcPr>
          <w:p w14:paraId="513EC464" w14:textId="027082D8" w:rsidR="00357E54" w:rsidRPr="00393C22" w:rsidRDefault="00357E54" w:rsidP="004A5C7B">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dotted" w:sz="4" w:space="0" w:color="auto"/>
            </w:tcBorders>
          </w:tcPr>
          <w:p w14:paraId="7000FFF9"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p>
        </w:tc>
      </w:tr>
      <w:tr w:rsidR="00357E54" w:rsidRPr="00393C22" w14:paraId="64E0CE85" w14:textId="77777777" w:rsidTr="003D3B0F">
        <w:trPr>
          <w:trHeight w:val="778"/>
        </w:trPr>
        <w:tc>
          <w:tcPr>
            <w:tcW w:w="1555" w:type="dxa"/>
            <w:tcBorders>
              <w:top w:val="nil"/>
              <w:bottom w:val="single" w:sz="4" w:space="0" w:color="auto"/>
            </w:tcBorders>
          </w:tcPr>
          <w:p w14:paraId="759003CA"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0EE547E" w14:textId="37F1A152" w:rsidR="00357E54" w:rsidRPr="00393C22" w:rsidRDefault="00357E54" w:rsidP="00357E54">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総合マネジメント体制強化加算は、指定定期巡回・随時対応型訪問介護看護事業所において、定期巡回サービス、随時対応サービス及び随時訪問サービス並びに訪問看護サービスを適宜適切に組み合わせて、利用者にとって必要なサービスを必要なタイミングで提供し、総合的に利用者の在宅生活の継続を支援するために、計画作成責任者、看護師、准看護師、介護職員その他の関係者が、日常的に共同して行う調整や情報共有等の取組、また、定期巡回・随時対応型訪問介護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を評価するものです。</w:t>
            </w:r>
          </w:p>
        </w:tc>
        <w:tc>
          <w:tcPr>
            <w:tcW w:w="1264" w:type="dxa"/>
            <w:tcBorders>
              <w:top w:val="dotted" w:sz="4" w:space="0" w:color="auto"/>
              <w:bottom w:val="dotted" w:sz="4" w:space="0" w:color="auto"/>
            </w:tcBorders>
          </w:tcPr>
          <w:p w14:paraId="422C4635" w14:textId="77777777" w:rsidR="00357E54" w:rsidRPr="00393C22" w:rsidRDefault="00357E54" w:rsidP="00357E54">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1FB8D3C9" w14:textId="77777777"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78E3054" w14:textId="34BA458E" w:rsidR="00357E54" w:rsidRPr="00393C22" w:rsidRDefault="00357E54" w:rsidP="00357E5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第2の2(16)①</w:t>
            </w:r>
          </w:p>
        </w:tc>
      </w:tr>
      <w:tr w:rsidR="00061475" w:rsidRPr="00393C22" w14:paraId="3B25C179" w14:textId="77777777" w:rsidTr="00364DB2">
        <w:trPr>
          <w:trHeight w:val="2396"/>
        </w:trPr>
        <w:tc>
          <w:tcPr>
            <w:tcW w:w="1555" w:type="dxa"/>
            <w:tcBorders>
              <w:top w:val="single" w:sz="4" w:space="0" w:color="auto"/>
              <w:bottom w:val="nil"/>
            </w:tcBorders>
          </w:tcPr>
          <w:p w14:paraId="7E547821" w14:textId="77777777" w:rsidR="00061475" w:rsidRPr="00393C22" w:rsidRDefault="006C4AA0" w:rsidP="00D605A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１５</w:t>
            </w:r>
            <w:r w:rsidR="00061475" w:rsidRPr="00393C22">
              <w:rPr>
                <w:rFonts w:asciiTheme="majorEastAsia" w:eastAsiaTheme="majorEastAsia" w:hAnsiTheme="majorEastAsia" w:hint="eastAsia"/>
                <w:bCs/>
                <w:color w:val="000000" w:themeColor="text1"/>
                <w:sz w:val="18"/>
                <w:szCs w:val="20"/>
              </w:rPr>
              <w:t xml:space="preserve">　生活機能向上連携加算</w:t>
            </w:r>
          </w:p>
          <w:p w14:paraId="6275F3CA" w14:textId="27F7BCCF" w:rsidR="00D605A5" w:rsidRPr="00393C22" w:rsidRDefault="00D605A5" w:rsidP="00B3143C">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（１）生活機能向上連携加算（Ⅰ）</w:t>
            </w:r>
          </w:p>
        </w:tc>
        <w:tc>
          <w:tcPr>
            <w:tcW w:w="6095" w:type="dxa"/>
            <w:tcBorders>
              <w:top w:val="single" w:sz="4" w:space="0" w:color="auto"/>
              <w:bottom w:val="dotted" w:sz="4" w:space="0" w:color="auto"/>
            </w:tcBorders>
          </w:tcPr>
          <w:p w14:paraId="5BFE12A9" w14:textId="77777777" w:rsidR="00364DB2" w:rsidRPr="00393C22" w:rsidRDefault="006C4AA0" w:rsidP="00364DB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計画作成責任者が、指定訪問リハビリテーション事業所、指定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以下同じ。）の医師、理学療法士、作業療法士又は言語聴覚士の助言に基づき、生活機能の向上を目的とした定期巡回・随時対応型訪問介護看護計画を作成し、当該定期巡回・随時対応型</w:t>
            </w:r>
            <w:r w:rsidR="00C156F3" w:rsidRPr="00393C22">
              <w:rPr>
                <w:rFonts w:asciiTheme="majorEastAsia" w:eastAsiaTheme="majorEastAsia" w:hAnsiTheme="majorEastAsia" w:hint="eastAsia"/>
                <w:bCs/>
                <w:color w:val="000000" w:themeColor="text1"/>
                <w:sz w:val="18"/>
                <w:szCs w:val="20"/>
              </w:rPr>
              <w:t>訪問介護看護計画に基づく指定定期巡回・随時対応型訪問介護看護（定期巡回・随時対応型訪問介護看護費（Ⅰ）</w:t>
            </w:r>
            <w:r w:rsidRPr="00393C22">
              <w:rPr>
                <w:rFonts w:asciiTheme="majorEastAsia" w:eastAsiaTheme="majorEastAsia" w:hAnsiTheme="majorEastAsia" w:hint="eastAsia"/>
                <w:bCs/>
                <w:color w:val="000000" w:themeColor="text1"/>
                <w:sz w:val="18"/>
                <w:szCs w:val="20"/>
              </w:rPr>
              <w:t>又は</w:t>
            </w:r>
            <w:r w:rsidR="00C156F3" w:rsidRPr="00393C22">
              <w:rPr>
                <w:rFonts w:asciiTheme="majorEastAsia" w:eastAsiaTheme="majorEastAsia" w:hAnsiTheme="majorEastAsia" w:hint="eastAsia"/>
                <w:bCs/>
                <w:color w:val="000000" w:themeColor="text1"/>
                <w:sz w:val="18"/>
                <w:szCs w:val="20"/>
              </w:rPr>
              <w:t>（Ⅱ）</w:t>
            </w:r>
            <w:r w:rsidRPr="00393C22">
              <w:rPr>
                <w:rFonts w:asciiTheme="majorEastAsia" w:eastAsiaTheme="majorEastAsia" w:hAnsiTheme="majorEastAsia" w:hint="eastAsia"/>
                <w:bCs/>
                <w:color w:val="000000" w:themeColor="text1"/>
                <w:sz w:val="18"/>
                <w:szCs w:val="20"/>
              </w:rPr>
              <w:t>の所定単位数を算定している場合に限る。）を行ったときは、初回の当該指定定期巡回・随時</w:t>
            </w:r>
            <w:r w:rsidR="00C156F3" w:rsidRPr="00393C22">
              <w:rPr>
                <w:rFonts w:asciiTheme="majorEastAsia" w:eastAsiaTheme="majorEastAsia" w:hAnsiTheme="majorEastAsia" w:hint="eastAsia"/>
                <w:bCs/>
                <w:color w:val="000000" w:themeColor="text1"/>
                <w:sz w:val="18"/>
                <w:szCs w:val="20"/>
              </w:rPr>
              <w:t>対応型訪問介護看護が行われた日の属する月に、</w:t>
            </w:r>
          </w:p>
          <w:p w14:paraId="62DE9252" w14:textId="3D1EC313" w:rsidR="00061475" w:rsidRPr="00393C22" w:rsidRDefault="003D3B0F" w:rsidP="00364DB2">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20"/>
              </w:rPr>
              <w:t>１００</w:t>
            </w:r>
            <w:r w:rsidR="00C156F3" w:rsidRPr="00393C22">
              <w:rPr>
                <w:rFonts w:asciiTheme="majorEastAsia" w:eastAsiaTheme="majorEastAsia" w:hAnsiTheme="majorEastAsia" w:hint="eastAsia"/>
                <w:bCs/>
                <w:color w:val="000000" w:themeColor="text1"/>
                <w:sz w:val="18"/>
                <w:szCs w:val="20"/>
              </w:rPr>
              <w:t>単位を加算していますか</w:t>
            </w:r>
            <w:r w:rsidR="006C4AA0" w:rsidRPr="00393C22">
              <w:rPr>
                <w:rFonts w:asciiTheme="majorEastAsia" w:eastAsiaTheme="majorEastAsia" w:hAnsiTheme="majorEastAsia" w:hint="eastAsia"/>
                <w:bCs/>
                <w:color w:val="000000" w:themeColor="text1"/>
                <w:sz w:val="18"/>
                <w:szCs w:val="20"/>
              </w:rPr>
              <w:t>。</w:t>
            </w:r>
          </w:p>
        </w:tc>
        <w:tc>
          <w:tcPr>
            <w:tcW w:w="1264" w:type="dxa"/>
            <w:tcBorders>
              <w:top w:val="single" w:sz="4" w:space="0" w:color="auto"/>
              <w:bottom w:val="dotted" w:sz="4" w:space="0" w:color="auto"/>
            </w:tcBorders>
          </w:tcPr>
          <w:p w14:paraId="0FA02D8E" w14:textId="77777777" w:rsidR="00061475" w:rsidRPr="00393C22" w:rsidRDefault="00061475" w:rsidP="00C156F3">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0F006B4B" w14:textId="77777777"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1E20D365" w14:textId="77777777" w:rsidR="00061475" w:rsidRPr="00393C22" w:rsidRDefault="00061475" w:rsidP="00C156F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平18厚告126</w:t>
            </w:r>
          </w:p>
          <w:p w14:paraId="5D204C8E" w14:textId="4A2D9813" w:rsidR="00061475" w:rsidRPr="00393C22" w:rsidRDefault="00061475" w:rsidP="00884D1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w:t>
            </w:r>
            <w:r w:rsidR="00C46E7B" w:rsidRPr="00393C22">
              <w:rPr>
                <w:rFonts w:asciiTheme="majorEastAsia" w:eastAsiaTheme="majorEastAsia" w:hAnsiTheme="majorEastAsia" w:hint="eastAsia"/>
                <w:color w:val="000000" w:themeColor="text1"/>
                <w:sz w:val="18"/>
                <w:szCs w:val="18"/>
              </w:rPr>
              <w:t xml:space="preserve"> ト</w:t>
            </w:r>
            <w:r w:rsidRPr="00393C22">
              <w:rPr>
                <w:rFonts w:asciiTheme="majorEastAsia" w:eastAsiaTheme="majorEastAsia" w:hAnsiTheme="majorEastAsia" w:hint="eastAsia"/>
                <w:color w:val="000000" w:themeColor="text1"/>
                <w:sz w:val="18"/>
                <w:szCs w:val="18"/>
              </w:rPr>
              <w:t>注</w:t>
            </w:r>
          </w:p>
        </w:tc>
      </w:tr>
      <w:tr w:rsidR="00393C22" w:rsidRPr="00393C22" w14:paraId="1838F43A" w14:textId="77777777" w:rsidTr="002B6C73">
        <w:trPr>
          <w:trHeight w:val="1112"/>
        </w:trPr>
        <w:tc>
          <w:tcPr>
            <w:tcW w:w="1555" w:type="dxa"/>
            <w:tcBorders>
              <w:top w:val="nil"/>
              <w:bottom w:val="nil"/>
            </w:tcBorders>
          </w:tcPr>
          <w:p w14:paraId="62572764" w14:textId="77777777" w:rsidR="002B283E" w:rsidRPr="00393C22" w:rsidRDefault="002B283E"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48F10FA" w14:textId="5814A741" w:rsidR="002B283E" w:rsidRPr="00393C22" w:rsidRDefault="002B283E" w:rsidP="002B283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本加算は、理学療法士等が自宅を訪問せずにＡＤＬ及びＩＡＤＬに関する利用者の状況について適切に把握した上で計画作成責任者に助言を行い、計画作成責任者が、助言に基づき定期巡回・随時対応型訪問介護看護計画を作成（変更）するとともに、計画作成から３月経過後、目標の達成度合いにつき、利用者及び理学療法士等に報告することを定期的に実施することを評価するものです。</w:t>
            </w:r>
          </w:p>
        </w:tc>
        <w:tc>
          <w:tcPr>
            <w:tcW w:w="1264" w:type="dxa"/>
            <w:tcBorders>
              <w:top w:val="dotted" w:sz="4" w:space="0" w:color="auto"/>
              <w:bottom w:val="single" w:sz="4" w:space="0" w:color="auto"/>
            </w:tcBorders>
          </w:tcPr>
          <w:p w14:paraId="3F8B2501" w14:textId="77777777" w:rsidR="002B283E" w:rsidRPr="00393C22" w:rsidRDefault="002B283E" w:rsidP="002B283E">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0FE0C2C3" w14:textId="77777777" w:rsidR="002B283E" w:rsidRPr="00393C22" w:rsidRDefault="002B283E" w:rsidP="002B283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8177D90" w14:textId="1D99FDBA" w:rsidR="002B283E" w:rsidRPr="00393C22" w:rsidRDefault="002B283E" w:rsidP="002B283E">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第2の2(17)②</w:t>
            </w:r>
          </w:p>
        </w:tc>
      </w:tr>
      <w:tr w:rsidR="00393C22" w:rsidRPr="00393C22" w14:paraId="7A1B4139" w14:textId="77777777" w:rsidTr="002B6C73">
        <w:trPr>
          <w:trHeight w:val="60"/>
        </w:trPr>
        <w:tc>
          <w:tcPr>
            <w:tcW w:w="1555" w:type="dxa"/>
            <w:tcBorders>
              <w:top w:val="nil"/>
              <w:bottom w:val="nil"/>
            </w:tcBorders>
          </w:tcPr>
          <w:p w14:paraId="7D9930A5" w14:textId="77777777" w:rsidR="002B283E" w:rsidRPr="00393C22" w:rsidRDefault="002B283E"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78EC213A" w14:textId="6093FEA5" w:rsidR="002B283E" w:rsidRPr="00393C22" w:rsidRDefault="00D740A7" w:rsidP="002B283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　「生活機能の向上を目的とした定期巡回・随時対応型訪問介護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となっていますか。</w:t>
            </w:r>
          </w:p>
        </w:tc>
        <w:tc>
          <w:tcPr>
            <w:tcW w:w="1264" w:type="dxa"/>
            <w:tcBorders>
              <w:top w:val="single" w:sz="4" w:space="0" w:color="auto"/>
              <w:bottom w:val="dotted" w:sz="4" w:space="0" w:color="auto"/>
            </w:tcBorders>
          </w:tcPr>
          <w:p w14:paraId="15C39A0B" w14:textId="2C2F4EB8" w:rsidR="002B283E" w:rsidRPr="00393C22" w:rsidRDefault="00D740A7" w:rsidP="002B283E">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3278C74F" w14:textId="77777777" w:rsidR="00AC2DE0" w:rsidRPr="00393C22" w:rsidRDefault="00AC2DE0" w:rsidP="00AC2D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0BF96819" w14:textId="433EA415" w:rsidR="002B283E" w:rsidRPr="00393C22" w:rsidRDefault="00AC2DE0" w:rsidP="00AC2D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第2の2(17)①イ</w:t>
            </w:r>
          </w:p>
        </w:tc>
      </w:tr>
      <w:tr w:rsidR="00393C22" w:rsidRPr="00393C22" w14:paraId="04703A60" w14:textId="77777777" w:rsidTr="002B6C73">
        <w:trPr>
          <w:trHeight w:val="586"/>
        </w:trPr>
        <w:tc>
          <w:tcPr>
            <w:tcW w:w="1555" w:type="dxa"/>
            <w:tcBorders>
              <w:top w:val="nil"/>
              <w:left w:val="nil"/>
              <w:bottom w:val="nil"/>
              <w:right w:val="nil"/>
            </w:tcBorders>
          </w:tcPr>
          <w:p w14:paraId="55E2870D" w14:textId="77777777" w:rsidR="002B6C73" w:rsidRPr="00393C22" w:rsidRDefault="002B6C73"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left w:val="nil"/>
              <w:bottom w:val="nil"/>
              <w:right w:val="nil"/>
            </w:tcBorders>
          </w:tcPr>
          <w:p w14:paraId="6E63E6B2" w14:textId="77777777" w:rsidR="002B6C73" w:rsidRPr="00393C22" w:rsidRDefault="002B6C73" w:rsidP="002B283E">
            <w:pPr>
              <w:spacing w:line="240" w:lineRule="exact"/>
              <w:ind w:left="158" w:hangingChars="100" w:hanging="158"/>
              <w:rPr>
                <w:rFonts w:asciiTheme="majorEastAsia" w:eastAsiaTheme="majorEastAsia" w:hAnsiTheme="majorEastAsia" w:hint="eastAsia"/>
                <w:bCs/>
                <w:color w:val="000000" w:themeColor="text1"/>
                <w:sz w:val="18"/>
                <w:szCs w:val="20"/>
              </w:rPr>
            </w:pPr>
          </w:p>
        </w:tc>
        <w:tc>
          <w:tcPr>
            <w:tcW w:w="1264" w:type="dxa"/>
            <w:tcBorders>
              <w:top w:val="dotted" w:sz="4" w:space="0" w:color="auto"/>
              <w:left w:val="nil"/>
              <w:bottom w:val="nil"/>
              <w:right w:val="nil"/>
            </w:tcBorders>
          </w:tcPr>
          <w:p w14:paraId="099626DD" w14:textId="77777777" w:rsidR="002B6C73" w:rsidRPr="00393C22" w:rsidRDefault="002B6C73" w:rsidP="002B283E">
            <w:pPr>
              <w:spacing w:line="240" w:lineRule="exact"/>
              <w:ind w:firstLineChars="50" w:firstLine="79"/>
              <w:rPr>
                <w:rFonts w:asciiTheme="majorEastAsia" w:eastAsiaTheme="majorEastAsia" w:hAnsiTheme="majorEastAsia" w:hint="eastAsia"/>
                <w:bCs/>
                <w:color w:val="000000" w:themeColor="text1"/>
                <w:sz w:val="18"/>
                <w:szCs w:val="18"/>
              </w:rPr>
            </w:pPr>
          </w:p>
        </w:tc>
        <w:tc>
          <w:tcPr>
            <w:tcW w:w="1503" w:type="dxa"/>
            <w:gridSpan w:val="2"/>
            <w:tcBorders>
              <w:top w:val="dotted" w:sz="4" w:space="0" w:color="auto"/>
              <w:left w:val="nil"/>
              <w:bottom w:val="nil"/>
              <w:right w:val="nil"/>
            </w:tcBorders>
          </w:tcPr>
          <w:p w14:paraId="605DAAD9" w14:textId="77777777" w:rsidR="002B6C73" w:rsidRPr="00393C22" w:rsidRDefault="002B6C73" w:rsidP="00AC2DE0">
            <w:pPr>
              <w:spacing w:line="240" w:lineRule="exact"/>
              <w:ind w:left="158" w:hangingChars="100" w:hanging="158"/>
              <w:rPr>
                <w:rFonts w:asciiTheme="majorEastAsia" w:eastAsiaTheme="majorEastAsia" w:hAnsiTheme="majorEastAsia" w:hint="eastAsia"/>
                <w:bCs/>
                <w:color w:val="000000" w:themeColor="text1"/>
                <w:sz w:val="18"/>
                <w:szCs w:val="18"/>
              </w:rPr>
            </w:pPr>
          </w:p>
        </w:tc>
      </w:tr>
      <w:tr w:rsidR="00393C22" w:rsidRPr="00393C22" w14:paraId="708CD02C" w14:textId="77777777" w:rsidTr="002B6C73">
        <w:trPr>
          <w:trHeight w:val="60"/>
        </w:trPr>
        <w:tc>
          <w:tcPr>
            <w:tcW w:w="1555" w:type="dxa"/>
            <w:tcBorders>
              <w:top w:val="nil"/>
              <w:bottom w:val="nil"/>
            </w:tcBorders>
          </w:tcPr>
          <w:p w14:paraId="31866868" w14:textId="77777777" w:rsidR="00D740A7" w:rsidRPr="00393C22" w:rsidRDefault="00D740A7"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14:paraId="3DC79F72" w14:textId="2A99983D" w:rsidR="00D740A7" w:rsidRPr="00393C22" w:rsidRDefault="00D740A7" w:rsidP="00D740A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定期巡回・随時対応型訪問介護看護計画及び当該計画に基づく訪問介護員等が行う指定定期巡回・随時対応型訪問介護看護の内容としては、例えば次のようなものが考えられます。</w:t>
            </w:r>
          </w:p>
          <w:p w14:paraId="61721E3F" w14:textId="77777777" w:rsidR="00D740A7" w:rsidRPr="00393C22" w:rsidRDefault="00D740A7" w:rsidP="00D740A7">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達成目標として「自宅のポータブルトイレを１日１回以上利用する（１月目、</w:t>
            </w:r>
          </w:p>
          <w:p w14:paraId="6BA5E13A" w14:textId="71FF38AA" w:rsidR="00D740A7" w:rsidRPr="00393C22" w:rsidRDefault="00D740A7" w:rsidP="00D740A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２月目の目標として座位の保持時間）」を設定。</w:t>
            </w:r>
          </w:p>
          <w:p w14:paraId="248F7AC9" w14:textId="77777777" w:rsidR="00D740A7" w:rsidRPr="00393C22" w:rsidRDefault="00D740A7" w:rsidP="00D740A7">
            <w:pPr>
              <w:spacing w:line="240" w:lineRule="exact"/>
              <w:ind w:leftChars="100" w:left="692" w:hangingChars="300" w:hanging="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（１月目）訪問介護員等は週２回の訪問の際、ベッド上で体を起こす介助を行い、</w:t>
            </w:r>
          </w:p>
          <w:p w14:paraId="7F7FBC1E" w14:textId="77777777" w:rsidR="00D740A7" w:rsidRPr="00393C22" w:rsidRDefault="00D740A7" w:rsidP="00D740A7">
            <w:pPr>
              <w:spacing w:line="240" w:lineRule="exact"/>
              <w:ind w:firstLineChars="500" w:firstLine="790"/>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利用者が５分間の座位を保持している間、ベッド周辺の整理を行いなが</w:t>
            </w:r>
          </w:p>
          <w:p w14:paraId="05A4C4AA" w14:textId="6260B81B" w:rsidR="00D740A7" w:rsidRPr="00393C22" w:rsidRDefault="00D740A7" w:rsidP="00D740A7">
            <w:pPr>
              <w:spacing w:line="240" w:lineRule="exact"/>
              <w:ind w:firstLineChars="500" w:firstLine="790"/>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ら安全確保のための見守り及び付き添いを行う。</w:t>
            </w:r>
          </w:p>
          <w:p w14:paraId="3383C6F1" w14:textId="77777777" w:rsidR="00D740A7" w:rsidRPr="00393C22" w:rsidRDefault="00D740A7" w:rsidP="00D740A7">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（２月目）ベッド上からポータブルトイレへの移動の介助を行い、利用者の体を</w:t>
            </w:r>
          </w:p>
          <w:p w14:paraId="7035BDAB" w14:textId="6173CAF0" w:rsidR="00D740A7" w:rsidRPr="00393C22" w:rsidRDefault="00D740A7" w:rsidP="00D740A7">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支えながら、排泄の介助を行う。</w:t>
            </w:r>
          </w:p>
          <w:p w14:paraId="323D4CA7" w14:textId="77777777" w:rsidR="00D740A7" w:rsidRPr="00393C22" w:rsidRDefault="00D740A7" w:rsidP="00D740A7">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（３月目）ベッド上からポータブルトイレへ利用者が移動する際に、転倒等の防</w:t>
            </w:r>
          </w:p>
          <w:p w14:paraId="7DD83EF9" w14:textId="77777777" w:rsidR="00D740A7" w:rsidRPr="00393C22" w:rsidRDefault="00D740A7" w:rsidP="00D740A7">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止のため付き添い、必要に応じて介助を行う（訪問介護員等は、指定定</w:t>
            </w:r>
          </w:p>
          <w:p w14:paraId="2B15608E" w14:textId="77777777" w:rsidR="00D740A7" w:rsidRPr="00393C22" w:rsidRDefault="00D740A7" w:rsidP="00D740A7">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期巡回・随時対応型訪問介護看護提供時以外のポータブルトイレの利用</w:t>
            </w:r>
          </w:p>
          <w:p w14:paraId="0C60341A" w14:textId="6E260252" w:rsidR="00D740A7" w:rsidRPr="00393C22" w:rsidRDefault="00D740A7" w:rsidP="00D740A7">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状況等について確認を行う）。</w:t>
            </w:r>
          </w:p>
        </w:tc>
        <w:tc>
          <w:tcPr>
            <w:tcW w:w="1264" w:type="dxa"/>
            <w:tcBorders>
              <w:top w:val="nil"/>
              <w:bottom w:val="single" w:sz="4" w:space="0" w:color="auto"/>
            </w:tcBorders>
          </w:tcPr>
          <w:p w14:paraId="61BB8683" w14:textId="77777777" w:rsidR="00D740A7" w:rsidRPr="00393C22" w:rsidRDefault="00D740A7" w:rsidP="002B283E">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tcBorders>
              <w:top w:val="nil"/>
              <w:bottom w:val="single" w:sz="4" w:space="0" w:color="auto"/>
            </w:tcBorders>
          </w:tcPr>
          <w:p w14:paraId="30FFCD8E" w14:textId="77777777" w:rsidR="00AC2DE0" w:rsidRPr="00393C22" w:rsidRDefault="00AC2DE0" w:rsidP="00AC2D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2242ADA" w14:textId="1786A71D" w:rsidR="00D740A7" w:rsidRPr="00393C22" w:rsidRDefault="00AC2DE0" w:rsidP="00AC2D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第2の2(17)①ホ</w:t>
            </w:r>
          </w:p>
        </w:tc>
      </w:tr>
      <w:tr w:rsidR="00D740A7" w:rsidRPr="00393C22" w14:paraId="79628D9B" w14:textId="77777777" w:rsidTr="000467A2">
        <w:trPr>
          <w:trHeight w:val="60"/>
        </w:trPr>
        <w:tc>
          <w:tcPr>
            <w:tcW w:w="1555" w:type="dxa"/>
            <w:tcBorders>
              <w:top w:val="nil"/>
              <w:bottom w:val="nil"/>
            </w:tcBorders>
          </w:tcPr>
          <w:p w14:paraId="4E08F783" w14:textId="77777777" w:rsidR="00D740A7" w:rsidRPr="00393C22" w:rsidRDefault="00D740A7"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490C42F1" w14:textId="4E01E587" w:rsidR="00D740A7" w:rsidRPr="00393C22" w:rsidRDefault="00D740A7" w:rsidP="002B283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定期巡回・随時対応型訪問介護看護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定期巡回・随時対応型訪問介護看護事業所の計画作成責任者と連携してＩＣＴを活用した動画やテレビ電話装置等を用いて把握した上で、当該指定定期巡回・随時対応型訪問介護看護事業所の計画作成責任者に助言を行っていますか。なお、ＩＣＴを活用した動画やテレビ電話装置等を用いる場合においては、理学療法士等がＡＤＬ及びＩＡＤＬに関する利用者の状況について適切に把握することができるよう、理学療法士等と計画作成責任者で事前に方法等を調整するものとします。</w:t>
            </w:r>
          </w:p>
        </w:tc>
        <w:tc>
          <w:tcPr>
            <w:tcW w:w="1264" w:type="dxa"/>
            <w:tcBorders>
              <w:top w:val="single" w:sz="4" w:space="0" w:color="auto"/>
              <w:bottom w:val="single" w:sz="4" w:space="0" w:color="auto"/>
            </w:tcBorders>
          </w:tcPr>
          <w:p w14:paraId="7670F608" w14:textId="703E6EDD" w:rsidR="00D740A7" w:rsidRPr="00393C22" w:rsidRDefault="00D740A7" w:rsidP="002B283E">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4CB08BE9" w14:textId="77777777" w:rsidR="00AC2DE0" w:rsidRPr="00393C22" w:rsidRDefault="00AC2DE0" w:rsidP="00AC2DE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69B92FB" w14:textId="7CDADEAA" w:rsidR="00D740A7" w:rsidRPr="00393C22" w:rsidRDefault="00AC2DE0" w:rsidP="0042580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w:t>
            </w:r>
            <w:r w:rsidR="00425806" w:rsidRPr="00393C22">
              <w:rPr>
                <w:rFonts w:asciiTheme="majorEastAsia" w:eastAsiaTheme="majorEastAsia" w:hAnsiTheme="majorEastAsia" w:hint="eastAsia"/>
                <w:bCs/>
                <w:color w:val="000000" w:themeColor="text1"/>
                <w:sz w:val="18"/>
                <w:szCs w:val="18"/>
              </w:rPr>
              <w:t>②イａ</w:t>
            </w:r>
          </w:p>
        </w:tc>
      </w:tr>
      <w:tr w:rsidR="00425806" w:rsidRPr="00393C22" w14:paraId="2D2BCFD2" w14:textId="77777777" w:rsidTr="002F0C34">
        <w:trPr>
          <w:trHeight w:val="60"/>
        </w:trPr>
        <w:tc>
          <w:tcPr>
            <w:tcW w:w="1555" w:type="dxa"/>
            <w:tcBorders>
              <w:top w:val="nil"/>
              <w:bottom w:val="nil"/>
            </w:tcBorders>
          </w:tcPr>
          <w:p w14:paraId="04B01C14" w14:textId="77777777" w:rsidR="00425806" w:rsidRPr="00393C22" w:rsidRDefault="00425806"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7331D6CC" w14:textId="093109D0" w:rsidR="00425806" w:rsidRPr="00393C22" w:rsidRDefault="00425806" w:rsidP="005D7DB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計画作成責任者は、②の助言に基づき、生活機能アセスメントを行った上で、定期巡回・随時対応型訪問介護看護計画の作成を行っていますか。</w:t>
            </w:r>
          </w:p>
        </w:tc>
        <w:tc>
          <w:tcPr>
            <w:tcW w:w="1264" w:type="dxa"/>
            <w:tcBorders>
              <w:top w:val="single" w:sz="4" w:space="0" w:color="auto"/>
              <w:bottom w:val="single" w:sz="4" w:space="0" w:color="auto"/>
            </w:tcBorders>
          </w:tcPr>
          <w:p w14:paraId="2D1CB995" w14:textId="77777777" w:rsidR="00425806" w:rsidRPr="00393C22" w:rsidRDefault="00425806" w:rsidP="005D7DB1">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5A0A3E67" w14:textId="77777777" w:rsidR="00425806" w:rsidRPr="00393C22" w:rsidRDefault="00425806" w:rsidP="002B283E">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vMerge w:val="restart"/>
            <w:tcBorders>
              <w:top w:val="single" w:sz="4" w:space="0" w:color="auto"/>
            </w:tcBorders>
          </w:tcPr>
          <w:p w14:paraId="5041C027" w14:textId="77777777" w:rsidR="00425806" w:rsidRPr="00393C22" w:rsidRDefault="00425806" w:rsidP="0042580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608DDA4" w14:textId="4CC79A84" w:rsidR="00425806" w:rsidRPr="00393C22" w:rsidRDefault="00425806" w:rsidP="0042580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第2の2(17)②イｂ</w:t>
            </w:r>
          </w:p>
        </w:tc>
      </w:tr>
      <w:tr w:rsidR="00425806" w:rsidRPr="00393C22" w14:paraId="001B7B94" w14:textId="77777777" w:rsidTr="002F0C34">
        <w:trPr>
          <w:trHeight w:val="60"/>
        </w:trPr>
        <w:tc>
          <w:tcPr>
            <w:tcW w:w="1555" w:type="dxa"/>
            <w:tcBorders>
              <w:top w:val="nil"/>
              <w:bottom w:val="nil"/>
            </w:tcBorders>
          </w:tcPr>
          <w:p w14:paraId="317F5B10" w14:textId="77777777" w:rsidR="00425806" w:rsidRPr="00393C22" w:rsidRDefault="00425806"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7DD54847" w14:textId="1C471D0C" w:rsidR="00425806" w:rsidRPr="00393C22" w:rsidRDefault="00425806" w:rsidP="002B283E">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定期巡回・随時対応型訪問介護看護計画には、②の助言の内容を記載していますか。</w:t>
            </w:r>
          </w:p>
        </w:tc>
        <w:tc>
          <w:tcPr>
            <w:tcW w:w="1264" w:type="dxa"/>
            <w:tcBorders>
              <w:top w:val="single" w:sz="4" w:space="0" w:color="auto"/>
              <w:bottom w:val="single" w:sz="4" w:space="0" w:color="auto"/>
            </w:tcBorders>
          </w:tcPr>
          <w:p w14:paraId="42085F5F" w14:textId="77777777" w:rsidR="00425806" w:rsidRPr="00393C22" w:rsidRDefault="00425806" w:rsidP="005D7DB1">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A42D954" w14:textId="77777777" w:rsidR="00425806" w:rsidRPr="00393C22" w:rsidRDefault="00425806" w:rsidP="002B283E">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vMerge/>
            <w:tcBorders>
              <w:bottom w:val="single" w:sz="4" w:space="0" w:color="auto"/>
            </w:tcBorders>
          </w:tcPr>
          <w:p w14:paraId="7198705C" w14:textId="77777777" w:rsidR="00425806" w:rsidRPr="00393C22" w:rsidRDefault="00425806" w:rsidP="002B283E">
            <w:pPr>
              <w:spacing w:line="240" w:lineRule="exact"/>
              <w:ind w:left="158" w:hangingChars="100" w:hanging="158"/>
              <w:rPr>
                <w:rFonts w:asciiTheme="majorEastAsia" w:eastAsiaTheme="majorEastAsia" w:hAnsiTheme="majorEastAsia"/>
                <w:bCs/>
                <w:color w:val="000000" w:themeColor="text1"/>
                <w:sz w:val="18"/>
                <w:szCs w:val="18"/>
              </w:rPr>
            </w:pPr>
          </w:p>
        </w:tc>
      </w:tr>
      <w:tr w:rsidR="000467A2" w:rsidRPr="00393C22" w14:paraId="789C79D8" w14:textId="77777777" w:rsidTr="000467A2">
        <w:trPr>
          <w:trHeight w:val="60"/>
        </w:trPr>
        <w:tc>
          <w:tcPr>
            <w:tcW w:w="1555" w:type="dxa"/>
            <w:tcBorders>
              <w:top w:val="nil"/>
              <w:bottom w:val="nil"/>
            </w:tcBorders>
          </w:tcPr>
          <w:p w14:paraId="1B14B34B" w14:textId="77777777" w:rsidR="000467A2" w:rsidRPr="00393C22" w:rsidRDefault="000467A2"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332D34DF" w14:textId="67F49DE1" w:rsidR="000467A2" w:rsidRPr="00393C22" w:rsidRDefault="000467A2" w:rsidP="000467A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定期巡回・随時対応型訪問介護看護計画には、生活機能アセスメントの結果のほか、次に掲げるその他の日々の暮らしの中で必要な機能の向上に資する内容を記載していますか。</w:t>
            </w:r>
          </w:p>
          <w:p w14:paraId="34299708" w14:textId="4960555F" w:rsidR="000467A2" w:rsidRPr="00393C22" w:rsidRDefault="007619F3" w:rsidP="000467A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w:t>
            </w:r>
            <w:r w:rsidR="000467A2" w:rsidRPr="00393C22">
              <w:rPr>
                <w:rFonts w:asciiTheme="majorEastAsia" w:eastAsiaTheme="majorEastAsia" w:hAnsiTheme="majorEastAsia" w:hint="eastAsia"/>
                <w:bCs/>
                <w:color w:val="000000" w:themeColor="text1"/>
                <w:sz w:val="18"/>
                <w:szCs w:val="20"/>
              </w:rPr>
              <w:t xml:space="preserve">　利用者が日々の暮らしの中で可能な限り自立して行おうとする行為の内容</w:t>
            </w:r>
          </w:p>
          <w:p w14:paraId="2E59A8AA" w14:textId="569F54C2" w:rsidR="000467A2" w:rsidRPr="00393C22" w:rsidRDefault="007619F3" w:rsidP="000467A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生活機能アセスメントの結果に基づき、ア</w:t>
            </w:r>
            <w:r w:rsidR="000467A2" w:rsidRPr="00393C22">
              <w:rPr>
                <w:rFonts w:asciiTheme="majorEastAsia" w:eastAsiaTheme="majorEastAsia" w:hAnsiTheme="majorEastAsia" w:hint="eastAsia"/>
                <w:bCs/>
                <w:color w:val="000000" w:themeColor="text1"/>
                <w:sz w:val="18"/>
                <w:szCs w:val="20"/>
              </w:rPr>
              <w:t>の内容について定めた３月を目途</w:t>
            </w:r>
          </w:p>
          <w:p w14:paraId="5445DD8E" w14:textId="40A85920" w:rsidR="000467A2" w:rsidRPr="00393C22" w:rsidRDefault="000467A2" w:rsidP="000467A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とする達成目標</w:t>
            </w:r>
          </w:p>
          <w:p w14:paraId="2855D5D1" w14:textId="3EF63D62" w:rsidR="000467A2" w:rsidRPr="00393C22" w:rsidRDefault="007619F3" w:rsidP="000467A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イ</w:t>
            </w:r>
            <w:r w:rsidR="000467A2" w:rsidRPr="00393C22">
              <w:rPr>
                <w:rFonts w:asciiTheme="majorEastAsia" w:eastAsiaTheme="majorEastAsia" w:hAnsiTheme="majorEastAsia" w:hint="eastAsia"/>
                <w:bCs/>
                <w:color w:val="000000" w:themeColor="text1"/>
                <w:sz w:val="18"/>
                <w:szCs w:val="20"/>
              </w:rPr>
              <w:t>の目標を達成するために経過的に達成すべき各月の目標</w:t>
            </w:r>
          </w:p>
          <w:p w14:paraId="042F036A" w14:textId="3ED66080" w:rsidR="000467A2" w:rsidRPr="00393C22" w:rsidRDefault="007619F3" w:rsidP="007619F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w:t>
            </w:r>
            <w:r w:rsidR="000467A2"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イ及びウ</w:t>
            </w:r>
            <w:r w:rsidR="000467A2" w:rsidRPr="00393C22">
              <w:rPr>
                <w:rFonts w:asciiTheme="majorEastAsia" w:eastAsiaTheme="majorEastAsia" w:hAnsiTheme="majorEastAsia" w:hint="eastAsia"/>
                <w:bCs/>
                <w:color w:val="000000" w:themeColor="text1"/>
                <w:sz w:val="18"/>
                <w:szCs w:val="20"/>
              </w:rPr>
              <w:t>の目標を達成するために訪問介護員等が行う介助等の内容</w:t>
            </w:r>
          </w:p>
        </w:tc>
        <w:tc>
          <w:tcPr>
            <w:tcW w:w="1264" w:type="dxa"/>
            <w:tcBorders>
              <w:top w:val="single" w:sz="4" w:space="0" w:color="auto"/>
              <w:bottom w:val="single" w:sz="4" w:space="0" w:color="auto"/>
            </w:tcBorders>
          </w:tcPr>
          <w:p w14:paraId="6EF6679E" w14:textId="77777777" w:rsidR="007619F3" w:rsidRPr="00393C22" w:rsidRDefault="007619F3" w:rsidP="007619F3">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1AA2B1B5" w14:textId="77777777" w:rsidR="000467A2" w:rsidRPr="00393C22" w:rsidRDefault="000467A2" w:rsidP="005D7DB1">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nil"/>
            </w:tcBorders>
          </w:tcPr>
          <w:p w14:paraId="6ABE8F69" w14:textId="77777777" w:rsidR="00425806" w:rsidRPr="00393C22" w:rsidRDefault="00425806" w:rsidP="0042580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E882912" w14:textId="00D24E87" w:rsidR="000467A2" w:rsidRPr="00393C22" w:rsidRDefault="00425806" w:rsidP="0042580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第2の2(17)①ハ</w:t>
            </w:r>
          </w:p>
        </w:tc>
      </w:tr>
      <w:tr w:rsidR="00A42DAB" w:rsidRPr="00393C22" w14:paraId="6741E102" w14:textId="77777777" w:rsidTr="000467A2">
        <w:trPr>
          <w:trHeight w:val="60"/>
        </w:trPr>
        <w:tc>
          <w:tcPr>
            <w:tcW w:w="1555" w:type="dxa"/>
            <w:tcBorders>
              <w:top w:val="nil"/>
              <w:bottom w:val="nil"/>
            </w:tcBorders>
          </w:tcPr>
          <w:p w14:paraId="66F0F4B8" w14:textId="77777777" w:rsidR="00A42DAB" w:rsidRPr="00393C22" w:rsidRDefault="00A42DAB"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44E9261D" w14:textId="5A3E7428" w:rsidR="00A42DAB" w:rsidRPr="00393C22" w:rsidRDefault="00A42DAB" w:rsidP="000467A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⑥　⑤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64" w:type="dxa"/>
            <w:tcBorders>
              <w:top w:val="single" w:sz="4" w:space="0" w:color="auto"/>
              <w:bottom w:val="single" w:sz="4" w:space="0" w:color="auto"/>
            </w:tcBorders>
          </w:tcPr>
          <w:p w14:paraId="3F491ED7" w14:textId="77777777" w:rsidR="00A42DAB" w:rsidRPr="00393C22" w:rsidRDefault="00A42DAB" w:rsidP="00A42DAB">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3F67F642" w14:textId="77777777" w:rsidR="00A42DAB" w:rsidRPr="00393C22" w:rsidRDefault="00A42DAB" w:rsidP="007619F3">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nil"/>
            </w:tcBorders>
          </w:tcPr>
          <w:p w14:paraId="5E13DC7C" w14:textId="77777777" w:rsidR="00425806" w:rsidRPr="00393C22" w:rsidRDefault="00425806" w:rsidP="0042580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125F2602" w14:textId="5D117B9B" w:rsidR="00A42DAB" w:rsidRPr="00393C22" w:rsidRDefault="00425806" w:rsidP="0042580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第2の2(17)①ニ</w:t>
            </w:r>
          </w:p>
        </w:tc>
      </w:tr>
      <w:tr w:rsidR="00A42DAB" w:rsidRPr="00393C22" w14:paraId="27528D96" w14:textId="77777777" w:rsidTr="00425806">
        <w:trPr>
          <w:trHeight w:val="60"/>
        </w:trPr>
        <w:tc>
          <w:tcPr>
            <w:tcW w:w="1555" w:type="dxa"/>
            <w:tcBorders>
              <w:top w:val="nil"/>
              <w:bottom w:val="nil"/>
            </w:tcBorders>
          </w:tcPr>
          <w:p w14:paraId="1BD2D7F7" w14:textId="77777777" w:rsidR="00A42DAB" w:rsidRPr="00393C22" w:rsidRDefault="00A42DAB"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02B3E0F9" w14:textId="6964B40D" w:rsidR="00A42DAB" w:rsidRPr="00393C22" w:rsidRDefault="00A42DAB" w:rsidP="00A42DA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⑦　定期巡回・随時対応型訪問介護看護計画に基づき指定指定定期巡回・随時対応型訪問介護看護を提供した初回の月に限り、算定していますか。なお、②の助言に基づき定期巡回・随時対応型訪問介護看護計画を見直した場合には、本加算を算定することは可能ですが、利用者の急性増悪等により定期巡回・随時対応型訪問介護看護計画を見直した場合を除き、定期巡回・随時対応型訪問介護看護計画に基づき指定定期巡回・随時対応型訪問介護看護を提供した翌月及び翌々月は本加算を算定しません。</w:t>
            </w:r>
          </w:p>
        </w:tc>
        <w:tc>
          <w:tcPr>
            <w:tcW w:w="1264" w:type="dxa"/>
            <w:tcBorders>
              <w:top w:val="single" w:sz="4" w:space="0" w:color="auto"/>
              <w:bottom w:val="single" w:sz="4" w:space="0" w:color="auto"/>
            </w:tcBorders>
          </w:tcPr>
          <w:p w14:paraId="07EB8CBB" w14:textId="77777777" w:rsidR="00A42DAB" w:rsidRPr="00393C22" w:rsidRDefault="00A42DAB" w:rsidP="00A42DAB">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49CA5373" w14:textId="77777777" w:rsidR="00A42DAB" w:rsidRPr="00393C22" w:rsidRDefault="00A42DAB" w:rsidP="00A42DAB">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single" w:sz="4" w:space="0" w:color="auto"/>
            </w:tcBorders>
          </w:tcPr>
          <w:p w14:paraId="36D9C7DC" w14:textId="77777777" w:rsidR="00425806" w:rsidRPr="00393C22" w:rsidRDefault="00425806" w:rsidP="0042580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1F035F3" w14:textId="5B2877AC" w:rsidR="00A42DAB" w:rsidRPr="00393C22" w:rsidRDefault="00425806" w:rsidP="0042580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第2の2(17)②イｃ</w:t>
            </w:r>
          </w:p>
        </w:tc>
      </w:tr>
      <w:tr w:rsidR="00425806" w:rsidRPr="00393C22" w14:paraId="2C94C8B4" w14:textId="77777777" w:rsidTr="00D605A5">
        <w:trPr>
          <w:trHeight w:val="60"/>
        </w:trPr>
        <w:tc>
          <w:tcPr>
            <w:tcW w:w="1555" w:type="dxa"/>
            <w:tcBorders>
              <w:top w:val="nil"/>
              <w:bottom w:val="nil"/>
            </w:tcBorders>
          </w:tcPr>
          <w:p w14:paraId="18961A1B" w14:textId="77777777" w:rsidR="00425806" w:rsidRPr="00393C22" w:rsidRDefault="00425806"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517436AE" w14:textId="4B32DC90" w:rsidR="00425806" w:rsidRPr="00393C22" w:rsidRDefault="00425806" w:rsidP="0060247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⑧　３月経過後、目標の達成度合いにつき、利用者及び理学療法士等に報告していますか。</w:t>
            </w:r>
          </w:p>
        </w:tc>
        <w:tc>
          <w:tcPr>
            <w:tcW w:w="1264" w:type="dxa"/>
            <w:tcBorders>
              <w:top w:val="single" w:sz="4" w:space="0" w:color="auto"/>
              <w:bottom w:val="single" w:sz="4" w:space="0" w:color="auto"/>
            </w:tcBorders>
          </w:tcPr>
          <w:p w14:paraId="118D5F44" w14:textId="77777777" w:rsidR="00425806" w:rsidRPr="00393C22" w:rsidRDefault="00425806" w:rsidP="00602470">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26285E1" w14:textId="77777777" w:rsidR="00425806" w:rsidRPr="00393C22" w:rsidRDefault="00425806" w:rsidP="00A42DAB">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vMerge w:val="restart"/>
            <w:tcBorders>
              <w:top w:val="single" w:sz="4" w:space="0" w:color="auto"/>
            </w:tcBorders>
          </w:tcPr>
          <w:p w14:paraId="7151B092" w14:textId="77777777" w:rsidR="00425806" w:rsidRPr="00393C22" w:rsidRDefault="00425806" w:rsidP="0042580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48B6EC51" w14:textId="1F7DE9E3" w:rsidR="00425806" w:rsidRPr="00393C22" w:rsidRDefault="00425806" w:rsidP="00425806">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第2の2(17)②イｄ</w:t>
            </w:r>
          </w:p>
        </w:tc>
      </w:tr>
      <w:tr w:rsidR="00425806" w:rsidRPr="00393C22" w14:paraId="0EC0DDB5" w14:textId="77777777" w:rsidTr="00D605A5">
        <w:trPr>
          <w:trHeight w:val="60"/>
        </w:trPr>
        <w:tc>
          <w:tcPr>
            <w:tcW w:w="1555" w:type="dxa"/>
            <w:tcBorders>
              <w:top w:val="nil"/>
              <w:bottom w:val="nil"/>
            </w:tcBorders>
          </w:tcPr>
          <w:p w14:paraId="783DB7B5" w14:textId="40C01EF3" w:rsidR="00425806" w:rsidRPr="00393C22" w:rsidRDefault="00425806" w:rsidP="002B283E">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72BD848D" w14:textId="6698B21A" w:rsidR="00425806" w:rsidRPr="00393C22" w:rsidRDefault="00425806" w:rsidP="00602470">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⑨　再度②の助言に基づき定期巡回・随時対応型訪問介護看護計画を見直した場合に、本加算を算定していますか。</w:t>
            </w:r>
          </w:p>
        </w:tc>
        <w:tc>
          <w:tcPr>
            <w:tcW w:w="1264" w:type="dxa"/>
            <w:tcBorders>
              <w:top w:val="single" w:sz="4" w:space="0" w:color="auto"/>
              <w:bottom w:val="single" w:sz="4" w:space="0" w:color="auto"/>
            </w:tcBorders>
          </w:tcPr>
          <w:p w14:paraId="014EF10A" w14:textId="77777777" w:rsidR="00425806" w:rsidRPr="00393C22" w:rsidRDefault="00425806" w:rsidP="00602470">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B930158" w14:textId="77777777" w:rsidR="00425806" w:rsidRPr="00393C22" w:rsidRDefault="00425806" w:rsidP="00602470">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vMerge/>
            <w:tcBorders>
              <w:bottom w:val="single" w:sz="4" w:space="0" w:color="auto"/>
            </w:tcBorders>
          </w:tcPr>
          <w:p w14:paraId="01A76B02" w14:textId="77777777" w:rsidR="00425806" w:rsidRPr="00393C22" w:rsidRDefault="00425806" w:rsidP="002B283E">
            <w:pPr>
              <w:spacing w:line="240" w:lineRule="exact"/>
              <w:ind w:left="158" w:hangingChars="100" w:hanging="158"/>
              <w:rPr>
                <w:rFonts w:asciiTheme="majorEastAsia" w:eastAsiaTheme="majorEastAsia" w:hAnsiTheme="majorEastAsia"/>
                <w:bCs/>
                <w:color w:val="000000" w:themeColor="text1"/>
                <w:sz w:val="18"/>
                <w:szCs w:val="18"/>
              </w:rPr>
            </w:pPr>
          </w:p>
        </w:tc>
      </w:tr>
      <w:tr w:rsidR="00185BD2" w:rsidRPr="00393C22" w14:paraId="68DD47F2" w14:textId="77777777" w:rsidTr="00D605A5">
        <w:trPr>
          <w:trHeight w:val="2026"/>
        </w:trPr>
        <w:tc>
          <w:tcPr>
            <w:tcW w:w="1555" w:type="dxa"/>
            <w:tcBorders>
              <w:top w:val="nil"/>
              <w:bottom w:val="nil"/>
            </w:tcBorders>
          </w:tcPr>
          <w:p w14:paraId="4685F283" w14:textId="64FBB911" w:rsidR="00185BD2" w:rsidRPr="00393C22" w:rsidRDefault="00D605A5" w:rsidP="00B3143C">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lastRenderedPageBreak/>
              <w:t>（２）</w:t>
            </w:r>
            <w:r w:rsidR="00185BD2" w:rsidRPr="00393C22">
              <w:rPr>
                <w:rFonts w:asciiTheme="majorEastAsia" w:eastAsiaTheme="majorEastAsia" w:hAnsiTheme="majorEastAsia" w:hint="eastAsia"/>
                <w:bCs/>
                <w:color w:val="000000" w:themeColor="text1"/>
                <w:sz w:val="18"/>
                <w:szCs w:val="20"/>
              </w:rPr>
              <w:t>生活機能向上連携加算（Ⅱ）</w:t>
            </w:r>
          </w:p>
        </w:tc>
        <w:tc>
          <w:tcPr>
            <w:tcW w:w="6095" w:type="dxa"/>
            <w:tcBorders>
              <w:top w:val="single" w:sz="4" w:space="0" w:color="auto"/>
              <w:bottom w:val="single" w:sz="4" w:space="0" w:color="auto"/>
            </w:tcBorders>
          </w:tcPr>
          <w:p w14:paraId="1BB55FF6" w14:textId="1416993A" w:rsidR="00185BD2" w:rsidRPr="00393C22" w:rsidRDefault="00185BD2" w:rsidP="00185BD2">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利用者に対して、指定訪問リハビリテーション事業所、指定通所リハビリテーション事業所又はリハビリテーションを実施している医療提供施設の医師、理学療法士、作業療法士又は言語聴覚士が、指定訪問リハビリテーション、指定通所リハビリテーション等の一環として当該利用者の居宅を訪問する際に計画作成責任者が同行する等により、当該医師、理学療法士、作業療法士又は言語聴覚士と利用者の身体の状況等の評価を共同して行い、かつ、生活機能の向上を目的とした定期巡回・随時対応型訪問介護看護計画を作成した場合であって、当該医師、理学療法士、作業療法士又は言語聴覚士と連携し、当該定期巡回・随時対応型訪問介護看護計画に基づく指定定期巡回・随時対応型訪問介護看護を行ったときは、初回の当該指定定期巡回・随時対応型訪問介護看護が行われた日の属する月以降３月の間、１月につき２００単位を加算していますか。ただし、生活機能向上連携加算（Ⅰ）を算定している場合は、算定しません。</w:t>
            </w:r>
          </w:p>
        </w:tc>
        <w:tc>
          <w:tcPr>
            <w:tcW w:w="1264" w:type="dxa"/>
            <w:tcBorders>
              <w:top w:val="single" w:sz="4" w:space="0" w:color="auto"/>
              <w:bottom w:val="single" w:sz="4" w:space="0" w:color="auto"/>
            </w:tcBorders>
          </w:tcPr>
          <w:p w14:paraId="364B505E" w14:textId="77777777" w:rsidR="00185BD2" w:rsidRPr="00393C22" w:rsidRDefault="00185BD2" w:rsidP="00185BD2">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182F2814" w14:textId="0256FCD8" w:rsidR="00185BD2" w:rsidRPr="00393C22" w:rsidRDefault="00185BD2" w:rsidP="00185BD2">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single" w:sz="4" w:space="0" w:color="auto"/>
            </w:tcBorders>
          </w:tcPr>
          <w:p w14:paraId="5E2EA403" w14:textId="77777777" w:rsidR="00185BD2" w:rsidRPr="00393C22" w:rsidRDefault="00185BD2" w:rsidP="00185BD2">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平18厚告126</w:t>
            </w:r>
          </w:p>
          <w:p w14:paraId="64213439" w14:textId="3E56F41D" w:rsidR="00185BD2" w:rsidRPr="00393C22" w:rsidRDefault="00185BD2" w:rsidP="00185BD2">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Pr="00393C22">
              <w:rPr>
                <w:rFonts w:asciiTheme="majorEastAsia" w:eastAsiaTheme="majorEastAsia" w:hAnsiTheme="majorEastAsia" w:hint="eastAsia"/>
                <w:color w:val="000000" w:themeColor="text1"/>
                <w:sz w:val="18"/>
                <w:szCs w:val="18"/>
              </w:rPr>
              <w:t>1 ト注</w:t>
            </w:r>
          </w:p>
        </w:tc>
      </w:tr>
      <w:tr w:rsidR="003D3B0F" w:rsidRPr="00393C22" w14:paraId="66DAE452" w14:textId="77777777" w:rsidTr="008869C2">
        <w:trPr>
          <w:trHeight w:val="1400"/>
        </w:trPr>
        <w:tc>
          <w:tcPr>
            <w:tcW w:w="1555" w:type="dxa"/>
            <w:tcBorders>
              <w:top w:val="nil"/>
              <w:bottom w:val="nil"/>
            </w:tcBorders>
          </w:tcPr>
          <w:p w14:paraId="66D2C241" w14:textId="77777777" w:rsidR="003D3B0F" w:rsidRPr="00393C22" w:rsidRDefault="003D3B0F" w:rsidP="00BB5FE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3E731DD1" w14:textId="58715C99" w:rsidR="003D3B0F"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①</w:t>
            </w:r>
            <w:r w:rsidR="003D3B0F" w:rsidRPr="00393C22">
              <w:rPr>
                <w:rFonts w:asciiTheme="majorEastAsia" w:eastAsiaTheme="majorEastAsia" w:hAnsiTheme="majorEastAsia" w:hint="eastAsia"/>
                <w:bCs/>
                <w:color w:val="000000" w:themeColor="text1"/>
                <w:sz w:val="18"/>
                <w:szCs w:val="20"/>
              </w:rPr>
              <w:t xml:space="preserve">　「生活機能の向上を目的とした定期巡回・随時対応型訪問介護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w:t>
            </w:r>
            <w:r w:rsidRPr="00393C22">
              <w:rPr>
                <w:rFonts w:asciiTheme="majorEastAsia" w:eastAsiaTheme="majorEastAsia" w:hAnsiTheme="majorEastAsia" w:hint="eastAsia"/>
                <w:bCs/>
                <w:color w:val="000000" w:themeColor="text1"/>
                <w:sz w:val="18"/>
                <w:szCs w:val="20"/>
              </w:rPr>
              <w:t>ていますか</w:t>
            </w:r>
            <w:r w:rsidR="003D3B0F" w:rsidRPr="00393C22">
              <w:rPr>
                <w:rFonts w:asciiTheme="majorEastAsia" w:eastAsiaTheme="majorEastAsia" w:hAnsiTheme="majorEastAsia" w:hint="eastAsia"/>
                <w:bCs/>
                <w:color w:val="000000" w:themeColor="text1"/>
                <w:sz w:val="18"/>
                <w:szCs w:val="20"/>
              </w:rPr>
              <w:t>。</w:t>
            </w:r>
          </w:p>
        </w:tc>
        <w:tc>
          <w:tcPr>
            <w:tcW w:w="1264" w:type="dxa"/>
            <w:tcBorders>
              <w:top w:val="single" w:sz="4" w:space="0" w:color="auto"/>
              <w:bottom w:val="dotted" w:sz="4" w:space="0" w:color="auto"/>
            </w:tcBorders>
          </w:tcPr>
          <w:p w14:paraId="614BAB79" w14:textId="3F8EC6F5" w:rsidR="003D3B0F" w:rsidRPr="00393C22" w:rsidRDefault="00B246F9" w:rsidP="00BB5FE0">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dotted" w:sz="4" w:space="0" w:color="auto"/>
            </w:tcBorders>
          </w:tcPr>
          <w:p w14:paraId="4B0AB4B2" w14:textId="77777777" w:rsidR="00B246F9"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EFE24EA" w14:textId="01AE13E3" w:rsidR="003D3B0F" w:rsidRPr="00393C22" w:rsidRDefault="00B246F9" w:rsidP="00B246F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第2の2(17)①イ</w:t>
            </w:r>
          </w:p>
        </w:tc>
      </w:tr>
      <w:tr w:rsidR="00B246F9" w:rsidRPr="00393C22" w14:paraId="7DAC9CD8" w14:textId="77777777" w:rsidTr="008869C2">
        <w:trPr>
          <w:trHeight w:val="1400"/>
        </w:trPr>
        <w:tc>
          <w:tcPr>
            <w:tcW w:w="1555" w:type="dxa"/>
            <w:tcBorders>
              <w:top w:val="nil"/>
              <w:bottom w:val="nil"/>
            </w:tcBorders>
          </w:tcPr>
          <w:p w14:paraId="2B0C07AD" w14:textId="77777777" w:rsidR="00B246F9"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698BF73F" w14:textId="77777777" w:rsidR="00B246F9"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定期巡回・随時対応型訪問介護看護計画及び当該計画に基づく訪問介護員等が行う指定定期巡回・随時対応型訪問介護看護の内容としては、例えば次のようなものが考えられます。</w:t>
            </w:r>
          </w:p>
          <w:p w14:paraId="39991A8E" w14:textId="77777777" w:rsidR="00B246F9" w:rsidRPr="00393C22" w:rsidRDefault="00B246F9" w:rsidP="00B246F9">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達成目標として「自宅のポータブルトイレを１日１回以上利用する（１月目、</w:t>
            </w:r>
          </w:p>
          <w:p w14:paraId="419C9E4A" w14:textId="77777777" w:rsidR="00B246F9" w:rsidRPr="00393C22" w:rsidRDefault="00B246F9" w:rsidP="00B246F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２月目の目標として座位の保持時間）」を設定。</w:t>
            </w:r>
          </w:p>
          <w:p w14:paraId="30715B85" w14:textId="77777777" w:rsidR="00B246F9" w:rsidRPr="00393C22" w:rsidRDefault="00B246F9" w:rsidP="00B246F9">
            <w:pPr>
              <w:spacing w:line="240" w:lineRule="exact"/>
              <w:ind w:leftChars="100" w:left="692" w:hangingChars="300" w:hanging="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（１月目）訪問介護員等は週２回の訪問の際、ベッド上で体を起こす介助を行い、</w:t>
            </w:r>
          </w:p>
          <w:p w14:paraId="07D0C09B" w14:textId="77777777" w:rsidR="00B246F9" w:rsidRPr="00393C22" w:rsidRDefault="00B246F9" w:rsidP="00B246F9">
            <w:pPr>
              <w:spacing w:line="240" w:lineRule="exact"/>
              <w:ind w:firstLineChars="500" w:firstLine="790"/>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利用者が５分間の座位を保持している間、ベッド周辺の整理を行いなが</w:t>
            </w:r>
          </w:p>
          <w:p w14:paraId="6E79B221" w14:textId="77777777" w:rsidR="00B246F9" w:rsidRPr="00393C22" w:rsidRDefault="00B246F9" w:rsidP="00B246F9">
            <w:pPr>
              <w:spacing w:line="240" w:lineRule="exact"/>
              <w:ind w:firstLineChars="500" w:firstLine="790"/>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ら安全確保のための見守り及び付き添いを行う。</w:t>
            </w:r>
          </w:p>
          <w:p w14:paraId="4DB38231" w14:textId="77777777" w:rsidR="00B246F9" w:rsidRPr="00393C22" w:rsidRDefault="00B246F9" w:rsidP="00B246F9">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（２月目）ベッド上からポータブルトイレへの移動の介助を行い、利用者の体を</w:t>
            </w:r>
          </w:p>
          <w:p w14:paraId="7A966258" w14:textId="77777777" w:rsidR="00B246F9" w:rsidRPr="00393C22" w:rsidRDefault="00B246F9" w:rsidP="00B246F9">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支えながら、排泄の介助を行う。</w:t>
            </w:r>
          </w:p>
          <w:p w14:paraId="7647D449" w14:textId="77777777" w:rsidR="00B246F9" w:rsidRPr="00393C22" w:rsidRDefault="00B246F9" w:rsidP="00B246F9">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（３月目）ベッド上からポータブルトイレへ利用者が移動する際に、転倒等の防</w:t>
            </w:r>
          </w:p>
          <w:p w14:paraId="3CA7DA59" w14:textId="77777777" w:rsidR="00B246F9" w:rsidRPr="00393C22" w:rsidRDefault="00B246F9" w:rsidP="00B246F9">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止のため付き添い、必要に応じて介助を行う（訪問介護員等は、指定定</w:t>
            </w:r>
          </w:p>
          <w:p w14:paraId="0E705C7B" w14:textId="77777777" w:rsidR="00B246F9" w:rsidRPr="00393C22" w:rsidRDefault="00B246F9" w:rsidP="00B246F9">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期巡回・随時対応型訪問介護看護提供時以外のポータブルトイレの利用</w:t>
            </w:r>
          </w:p>
          <w:p w14:paraId="078F3179" w14:textId="07988D7D" w:rsidR="00B246F9" w:rsidRPr="00393C22" w:rsidRDefault="00B246F9" w:rsidP="00B246F9">
            <w:pPr>
              <w:spacing w:line="240" w:lineRule="exact"/>
              <w:ind w:leftChars="100" w:left="218"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状況等について確認を行う）。</w:t>
            </w:r>
          </w:p>
        </w:tc>
        <w:tc>
          <w:tcPr>
            <w:tcW w:w="1264" w:type="dxa"/>
            <w:tcBorders>
              <w:top w:val="dotted" w:sz="4" w:space="0" w:color="auto"/>
              <w:bottom w:val="single" w:sz="4" w:space="0" w:color="auto"/>
            </w:tcBorders>
          </w:tcPr>
          <w:p w14:paraId="1B699639" w14:textId="77777777" w:rsidR="00B246F9" w:rsidRPr="00393C22" w:rsidRDefault="00B246F9" w:rsidP="00B246F9">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tcBorders>
              <w:top w:val="nil"/>
              <w:bottom w:val="single" w:sz="4" w:space="0" w:color="auto"/>
            </w:tcBorders>
          </w:tcPr>
          <w:p w14:paraId="0278ADBC" w14:textId="77777777" w:rsidR="00B246F9"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CB4C314" w14:textId="6AADB70C" w:rsidR="00B246F9"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第2の2(17)①ホ</w:t>
            </w:r>
          </w:p>
        </w:tc>
      </w:tr>
      <w:tr w:rsidR="003D3B0F" w:rsidRPr="00393C22" w14:paraId="36C36EC7" w14:textId="77777777" w:rsidTr="008869C2">
        <w:trPr>
          <w:trHeight w:val="1683"/>
        </w:trPr>
        <w:tc>
          <w:tcPr>
            <w:tcW w:w="1555" w:type="dxa"/>
            <w:tcBorders>
              <w:top w:val="nil"/>
              <w:bottom w:val="nil"/>
            </w:tcBorders>
          </w:tcPr>
          <w:p w14:paraId="09439D99" w14:textId="77777777" w:rsidR="003D3B0F" w:rsidRPr="00393C22" w:rsidRDefault="003D3B0F" w:rsidP="00BB5FE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0201BC7F" w14:textId="0D1DD7B2" w:rsidR="003D3B0F"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②　定期巡回・随時対応型訪問介護看護計画の作成に当たっては、指定訪問リハビリテーション事業所、指定通所リハビリテーション事業所又はリハビリテーションを実施している医療提供施設の理学療法士等が利用者の居宅を訪問する際に計画作成責任者が同行する又は当該理学療法士等及び計画作成責任者が利用者の居宅を訪問した後に共同してカンファレンス（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という。）を行っていますか。</w:t>
            </w:r>
          </w:p>
        </w:tc>
        <w:tc>
          <w:tcPr>
            <w:tcW w:w="1264" w:type="dxa"/>
            <w:tcBorders>
              <w:top w:val="single" w:sz="4" w:space="0" w:color="auto"/>
              <w:bottom w:val="dotted" w:sz="4" w:space="0" w:color="auto"/>
            </w:tcBorders>
          </w:tcPr>
          <w:p w14:paraId="17A8F34F" w14:textId="738790CE" w:rsidR="003D3B0F" w:rsidRPr="00393C22" w:rsidRDefault="00B246F9" w:rsidP="00BB5FE0">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nil"/>
            </w:tcBorders>
          </w:tcPr>
          <w:p w14:paraId="431BC9B8" w14:textId="77777777" w:rsidR="00B246F9"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478AE6C2" w14:textId="22D2B558" w:rsidR="003D3B0F" w:rsidRPr="00393C22" w:rsidRDefault="00B246F9" w:rsidP="00B246F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第2の2(17)①ロ</w:t>
            </w:r>
          </w:p>
        </w:tc>
      </w:tr>
      <w:tr w:rsidR="00B246F9" w:rsidRPr="00393C22" w14:paraId="083E0CA0" w14:textId="77777777" w:rsidTr="008869C2">
        <w:trPr>
          <w:trHeight w:val="1683"/>
        </w:trPr>
        <w:tc>
          <w:tcPr>
            <w:tcW w:w="1555" w:type="dxa"/>
            <w:tcBorders>
              <w:top w:val="nil"/>
              <w:bottom w:val="nil"/>
            </w:tcBorders>
          </w:tcPr>
          <w:p w14:paraId="55C8A214" w14:textId="77777777" w:rsidR="00B246F9" w:rsidRPr="00393C22" w:rsidRDefault="00B246F9" w:rsidP="00BB5FE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5F68A63" w14:textId="28A91CE5" w:rsidR="00B246F9" w:rsidRPr="00393C22" w:rsidRDefault="00B246F9" w:rsidP="00B246F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AC64425" w14:textId="77777777" w:rsidR="00B246F9" w:rsidRPr="00393C22" w:rsidRDefault="00B246F9" w:rsidP="00B246F9">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また、この場合の「カンファレンス」は、サービス担当者会議の前後に時間を</w:t>
            </w:r>
          </w:p>
          <w:p w14:paraId="247E6707" w14:textId="77777777" w:rsidR="00B246F9" w:rsidRPr="00393C22" w:rsidRDefault="00B246F9" w:rsidP="00B246F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明確に区分した上で、計画作成責任者及び理学療法士等により実施されるもの差</w:t>
            </w:r>
          </w:p>
          <w:p w14:paraId="36FD1E42" w14:textId="77777777" w:rsidR="00B246F9" w:rsidRPr="00393C22" w:rsidRDefault="00B246F9" w:rsidP="00B246F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し支えありません。さらに、この場合の「リハビリテーションを実施している医</w:t>
            </w:r>
          </w:p>
          <w:p w14:paraId="405F5A99" w14:textId="77777777" w:rsidR="00B246F9" w:rsidRPr="00393C22" w:rsidRDefault="00B246F9" w:rsidP="00B246F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療提供施設」とは、診療報酬における疾患別リハビリテーション料の届出を行っ</w:t>
            </w:r>
          </w:p>
          <w:p w14:paraId="5CE4B6AE" w14:textId="77777777" w:rsidR="00B246F9" w:rsidRPr="00393C22" w:rsidRDefault="00B246F9" w:rsidP="00B246F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ている病院若しくは診療所又は介護老人保健施設、介護療養型医療施設若しくは</w:t>
            </w:r>
          </w:p>
          <w:p w14:paraId="0CFEAACB" w14:textId="0FEE3C0F" w:rsidR="00B246F9" w:rsidRPr="00393C22" w:rsidRDefault="00B246F9" w:rsidP="00B246F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介護医療院です。</w:t>
            </w:r>
          </w:p>
        </w:tc>
        <w:tc>
          <w:tcPr>
            <w:tcW w:w="1264" w:type="dxa"/>
            <w:tcBorders>
              <w:top w:val="dotted" w:sz="4" w:space="0" w:color="auto"/>
              <w:bottom w:val="single" w:sz="4" w:space="0" w:color="auto"/>
            </w:tcBorders>
          </w:tcPr>
          <w:p w14:paraId="20EAD2D6" w14:textId="77777777" w:rsidR="00B246F9" w:rsidRPr="00393C22" w:rsidRDefault="00B246F9" w:rsidP="00BB5FE0">
            <w:pPr>
              <w:spacing w:line="240" w:lineRule="exact"/>
              <w:ind w:firstLineChars="50" w:firstLine="79"/>
              <w:rPr>
                <w:rFonts w:asciiTheme="majorEastAsia" w:eastAsiaTheme="majorEastAsia" w:hAnsiTheme="majorEastAsia"/>
                <w:bCs/>
                <w:color w:val="000000" w:themeColor="text1"/>
                <w:sz w:val="18"/>
                <w:szCs w:val="18"/>
              </w:rPr>
            </w:pPr>
          </w:p>
        </w:tc>
        <w:tc>
          <w:tcPr>
            <w:tcW w:w="1503" w:type="dxa"/>
            <w:gridSpan w:val="2"/>
            <w:tcBorders>
              <w:top w:val="nil"/>
              <w:bottom w:val="single" w:sz="4" w:space="0" w:color="auto"/>
            </w:tcBorders>
          </w:tcPr>
          <w:p w14:paraId="6BA73235" w14:textId="77777777" w:rsidR="00B246F9" w:rsidRPr="00393C22" w:rsidRDefault="00B246F9" w:rsidP="00BB5FE0">
            <w:pPr>
              <w:spacing w:line="240" w:lineRule="exact"/>
              <w:ind w:left="158" w:hangingChars="100" w:hanging="158"/>
              <w:rPr>
                <w:rFonts w:asciiTheme="majorEastAsia" w:eastAsiaTheme="majorEastAsia" w:hAnsiTheme="majorEastAsia"/>
                <w:color w:val="000000" w:themeColor="text1"/>
                <w:sz w:val="18"/>
                <w:szCs w:val="18"/>
              </w:rPr>
            </w:pPr>
          </w:p>
        </w:tc>
      </w:tr>
      <w:tr w:rsidR="00B246F9" w:rsidRPr="00393C22" w14:paraId="3F54052E" w14:textId="77777777" w:rsidTr="008869C2">
        <w:trPr>
          <w:trHeight w:val="1683"/>
        </w:trPr>
        <w:tc>
          <w:tcPr>
            <w:tcW w:w="1555" w:type="dxa"/>
            <w:tcBorders>
              <w:top w:val="nil"/>
              <w:bottom w:val="nil"/>
            </w:tcBorders>
          </w:tcPr>
          <w:p w14:paraId="7D59C401" w14:textId="77777777" w:rsidR="00B246F9" w:rsidRPr="00393C22" w:rsidRDefault="00B246F9" w:rsidP="00BB5FE0">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3648711B" w14:textId="138A508B" w:rsidR="002E4429" w:rsidRPr="00393C22" w:rsidRDefault="002E4429" w:rsidP="002E4429">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③　定期巡回・随時対応型訪問介護看護計画には、生活機能アセスメントの結果のほか、次に掲げるその他の日々の暮らしの中で必要な機能の向上に資する内容を記載していますか。</w:t>
            </w:r>
          </w:p>
          <w:p w14:paraId="59756B6C" w14:textId="7C28824A" w:rsidR="002E4429" w:rsidRPr="00393C22" w:rsidRDefault="002E4429" w:rsidP="002E442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ア</w:t>
            </w:r>
            <w:r w:rsidRPr="00393C22">
              <w:rPr>
                <w:rFonts w:asciiTheme="majorEastAsia" w:eastAsiaTheme="majorEastAsia" w:hAnsiTheme="majorEastAsia" w:hint="eastAsia"/>
                <w:bCs/>
                <w:color w:val="000000" w:themeColor="text1"/>
                <w:sz w:val="18"/>
                <w:szCs w:val="20"/>
              </w:rPr>
              <w:t xml:space="preserve">　利用者が日々の暮らしの中で可能な限り自立して行おうとする行為の内容</w:t>
            </w:r>
          </w:p>
          <w:p w14:paraId="15DD2FAA" w14:textId="77777777" w:rsidR="002E4429" w:rsidRPr="00393C22" w:rsidRDefault="002E4429" w:rsidP="002E442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生活機能アセスメントの結果に基づき、アの内容について定めた３月を目途</w:t>
            </w:r>
          </w:p>
          <w:p w14:paraId="06726EF5" w14:textId="617A3CC9" w:rsidR="002E4429" w:rsidRPr="00393C22" w:rsidRDefault="002E4429" w:rsidP="002E4429">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とする達成目標</w:t>
            </w:r>
          </w:p>
          <w:p w14:paraId="6EC061A5" w14:textId="2CB54F3C" w:rsidR="002E4429" w:rsidRPr="00393C22" w:rsidRDefault="002E4429" w:rsidP="002E442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イの目標を達成するために経過的に達成すべき各月の目標</w:t>
            </w:r>
          </w:p>
          <w:p w14:paraId="77C149EE" w14:textId="00515F8C" w:rsidR="00B246F9" w:rsidRPr="00393C22" w:rsidRDefault="002E4429" w:rsidP="002E4429">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イ及びウの目標を達成するために訪問介護員等が行う介助等の内容</w:t>
            </w:r>
          </w:p>
        </w:tc>
        <w:tc>
          <w:tcPr>
            <w:tcW w:w="1264" w:type="dxa"/>
            <w:tcBorders>
              <w:top w:val="single" w:sz="4" w:space="0" w:color="auto"/>
              <w:bottom w:val="single" w:sz="4" w:space="0" w:color="auto"/>
            </w:tcBorders>
          </w:tcPr>
          <w:p w14:paraId="4D3E1B22" w14:textId="6B79EF16" w:rsidR="00B246F9" w:rsidRPr="00393C22" w:rsidRDefault="002E4429" w:rsidP="00BB5FE0">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1D563477" w14:textId="77777777" w:rsidR="002E4429" w:rsidRPr="00393C22" w:rsidRDefault="002E4429" w:rsidP="002E4429">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2A3C1F0" w14:textId="361F3CC2" w:rsidR="00B246F9" w:rsidRPr="00393C22" w:rsidRDefault="002E4429" w:rsidP="002E442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第2の2(17)①ハ</w:t>
            </w:r>
          </w:p>
        </w:tc>
      </w:tr>
      <w:tr w:rsidR="008869C2" w:rsidRPr="00393C22" w14:paraId="54984A07" w14:textId="77777777" w:rsidTr="008869C2">
        <w:trPr>
          <w:trHeight w:val="1371"/>
        </w:trPr>
        <w:tc>
          <w:tcPr>
            <w:tcW w:w="1555" w:type="dxa"/>
            <w:tcBorders>
              <w:top w:val="nil"/>
              <w:bottom w:val="nil"/>
            </w:tcBorders>
          </w:tcPr>
          <w:p w14:paraId="1837D699" w14:textId="77777777"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31305D43" w14:textId="4F1A31DE"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264" w:type="dxa"/>
            <w:tcBorders>
              <w:top w:val="single" w:sz="4" w:space="0" w:color="auto"/>
              <w:bottom w:val="single" w:sz="4" w:space="0" w:color="auto"/>
            </w:tcBorders>
          </w:tcPr>
          <w:p w14:paraId="2776973A" w14:textId="090A598B" w:rsidR="008869C2" w:rsidRPr="00393C22" w:rsidRDefault="008869C2" w:rsidP="008869C2">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6D19EC8E" w14:textId="77777777"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0B945547" w14:textId="42E814CD"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第2の2(17)①ニ</w:t>
            </w:r>
          </w:p>
        </w:tc>
      </w:tr>
      <w:tr w:rsidR="008869C2" w:rsidRPr="00393C22" w14:paraId="0E027773" w14:textId="77777777" w:rsidTr="008869C2">
        <w:trPr>
          <w:trHeight w:val="1371"/>
        </w:trPr>
        <w:tc>
          <w:tcPr>
            <w:tcW w:w="1555" w:type="dxa"/>
            <w:tcBorders>
              <w:top w:val="nil"/>
              <w:bottom w:val="nil"/>
            </w:tcBorders>
          </w:tcPr>
          <w:p w14:paraId="60B60938" w14:textId="77777777"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428C9C49" w14:textId="098113E3"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⑤　②の評価に基づき、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ロの評価に基づき定期巡回・随時対応型訪問介護看護計画を見直していますか。なお、当該３月の間に利用者に対する指定訪問リハビリテーション又は指定通所リハビリテーション等の提供が終了した場合であっても、３月間は本加算の算定が可能です。</w:t>
            </w:r>
          </w:p>
        </w:tc>
        <w:tc>
          <w:tcPr>
            <w:tcW w:w="1264" w:type="dxa"/>
            <w:tcBorders>
              <w:top w:val="single" w:sz="4" w:space="0" w:color="auto"/>
              <w:bottom w:val="single" w:sz="4" w:space="0" w:color="auto"/>
            </w:tcBorders>
          </w:tcPr>
          <w:p w14:paraId="2754686C" w14:textId="5AF0784A" w:rsidR="008869C2" w:rsidRPr="00393C22" w:rsidRDefault="008869C2" w:rsidP="008869C2">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564399F4" w14:textId="77777777"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C36D125" w14:textId="37D3B4B6"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第2の2(17)①ヘ</w:t>
            </w:r>
          </w:p>
        </w:tc>
      </w:tr>
      <w:tr w:rsidR="008869C2" w:rsidRPr="00393C22" w14:paraId="5F436BBB" w14:textId="77777777" w:rsidTr="00111C4C">
        <w:trPr>
          <w:trHeight w:val="779"/>
        </w:trPr>
        <w:tc>
          <w:tcPr>
            <w:tcW w:w="1555" w:type="dxa"/>
            <w:tcBorders>
              <w:top w:val="nil"/>
              <w:bottom w:val="single" w:sz="4" w:space="0" w:color="auto"/>
            </w:tcBorders>
          </w:tcPr>
          <w:p w14:paraId="5B5C6721" w14:textId="77777777"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02ED56FA" w14:textId="72A03880"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⑥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いますか。</w:t>
            </w:r>
          </w:p>
        </w:tc>
        <w:tc>
          <w:tcPr>
            <w:tcW w:w="1264" w:type="dxa"/>
            <w:tcBorders>
              <w:top w:val="single" w:sz="4" w:space="0" w:color="auto"/>
              <w:bottom w:val="single" w:sz="4" w:space="0" w:color="auto"/>
            </w:tcBorders>
          </w:tcPr>
          <w:p w14:paraId="662E5D34" w14:textId="765E5E12" w:rsidR="008869C2" w:rsidRPr="00393C22" w:rsidRDefault="008869C2" w:rsidP="008869C2">
            <w:pPr>
              <w:spacing w:line="240" w:lineRule="exact"/>
              <w:ind w:firstLineChars="50" w:firstLine="79"/>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single" w:sz="4" w:space="0" w:color="auto"/>
              <w:bottom w:val="single" w:sz="4" w:space="0" w:color="auto"/>
            </w:tcBorders>
          </w:tcPr>
          <w:p w14:paraId="1D4BE1E3" w14:textId="77777777"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1BBA906D" w14:textId="71B189F5" w:rsidR="008869C2" w:rsidRPr="00393C22" w:rsidRDefault="008869C2" w:rsidP="008869C2">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第2の2(17)①ト</w:t>
            </w:r>
          </w:p>
        </w:tc>
      </w:tr>
      <w:tr w:rsidR="00061475" w:rsidRPr="00393C22" w14:paraId="72C0DE11" w14:textId="77777777" w:rsidTr="00B3143C">
        <w:trPr>
          <w:trHeight w:val="3216"/>
        </w:trPr>
        <w:tc>
          <w:tcPr>
            <w:tcW w:w="1555" w:type="dxa"/>
            <w:tcBorders>
              <w:top w:val="single" w:sz="4" w:space="0" w:color="auto"/>
              <w:bottom w:val="nil"/>
            </w:tcBorders>
          </w:tcPr>
          <w:p w14:paraId="67E41E61" w14:textId="204D4684" w:rsidR="00061475" w:rsidRPr="00393C22" w:rsidRDefault="00D605A5" w:rsidP="00D605A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１６</w:t>
            </w:r>
            <w:r w:rsidR="00061475" w:rsidRPr="00393C22">
              <w:rPr>
                <w:rFonts w:asciiTheme="majorEastAsia" w:eastAsiaTheme="majorEastAsia" w:hAnsiTheme="majorEastAsia" w:hint="eastAsia"/>
                <w:bCs/>
                <w:color w:val="000000" w:themeColor="text1"/>
                <w:sz w:val="18"/>
                <w:szCs w:val="20"/>
              </w:rPr>
              <w:t xml:space="preserve">　認知症専門ケア加算</w:t>
            </w:r>
          </w:p>
        </w:tc>
        <w:tc>
          <w:tcPr>
            <w:tcW w:w="6095" w:type="dxa"/>
            <w:tcBorders>
              <w:top w:val="single" w:sz="4" w:space="0" w:color="auto"/>
              <w:bottom w:val="dotted" w:sz="4" w:space="0" w:color="auto"/>
            </w:tcBorders>
          </w:tcPr>
          <w:p w14:paraId="1C4F0AF8" w14:textId="3936FF37" w:rsidR="00BC22B5" w:rsidRPr="00393C22" w:rsidRDefault="00BC22B5" w:rsidP="00BC22B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定期巡回・随時対応型訪問介護看護事業所において、別に厚生労働大臣が定める者に対して専門的な認知症ケアを行った場合は、当該基準に掲げる区分に従い、定期巡回・随時対応型訪問介護看護費（Ⅰ）又は（Ⅱ）については１月につき、（Ⅲ）については定期巡回サービス又は随時訪問サービスの提供を行った際に１日につき、次に掲げる所定単位数を加算していますか。ただし、次に掲げるいずれかの加算を算定している場合においては、次に掲げるその他の加算は算定しません。</w:t>
            </w:r>
          </w:p>
          <w:p w14:paraId="54CC1D7F" w14:textId="77777777" w:rsidR="00BC22B5" w:rsidRPr="00393C22" w:rsidRDefault="00BC22B5" w:rsidP="00BC22B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定期巡回・随時対応型訪問介護看護費（Ⅰ）又は（Ⅱ）を算定している場</w:t>
            </w:r>
          </w:p>
          <w:p w14:paraId="6DE3712F" w14:textId="4B3E55E9" w:rsidR="00BC22B5" w:rsidRPr="00393C22" w:rsidRDefault="00BC22B5" w:rsidP="00BC22B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合</w:t>
            </w:r>
          </w:p>
          <w:p w14:paraId="6792C08C" w14:textId="2F0D15A8" w:rsidR="00BC22B5" w:rsidRPr="00393C22" w:rsidRDefault="00BC22B5" w:rsidP="00BC22B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認知症専門ケア加算（Ⅰ）　９０単位</w:t>
            </w:r>
          </w:p>
          <w:p w14:paraId="684C6CE4" w14:textId="3BA49000" w:rsidR="00BC22B5" w:rsidRPr="00393C22" w:rsidRDefault="00BC22B5" w:rsidP="00BC22B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認知症専門ケア加算（Ⅱ）　１２０単位</w:t>
            </w:r>
          </w:p>
          <w:p w14:paraId="5EB156B1" w14:textId="10250213" w:rsidR="00BC22B5" w:rsidRPr="00393C22" w:rsidRDefault="00BC22B5" w:rsidP="00BC22B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定期巡回・随時対応型訪問介護看護費（Ⅲ）を算定している場合</w:t>
            </w:r>
          </w:p>
          <w:p w14:paraId="3FC2439B" w14:textId="3747210A" w:rsidR="00BC22B5" w:rsidRPr="00393C22" w:rsidRDefault="00BC22B5" w:rsidP="00BC22B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認知症専門ケア加算（Ⅰ）　３単位</w:t>
            </w:r>
          </w:p>
          <w:p w14:paraId="58E4DBDA" w14:textId="33F73F8F" w:rsidR="00061475" w:rsidRPr="00393C22" w:rsidRDefault="00BC22B5" w:rsidP="00BC22B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認知症専門ケア加算（Ⅱ）　４単位</w:t>
            </w:r>
          </w:p>
        </w:tc>
        <w:tc>
          <w:tcPr>
            <w:tcW w:w="1264" w:type="dxa"/>
            <w:tcBorders>
              <w:top w:val="single" w:sz="4" w:space="0" w:color="auto"/>
              <w:bottom w:val="dotted" w:sz="4" w:space="0" w:color="auto"/>
            </w:tcBorders>
          </w:tcPr>
          <w:p w14:paraId="5ED31ED3"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64525C51" w14:textId="77777777"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46AC7D32" w14:textId="77777777" w:rsidR="00061475" w:rsidRPr="00393C22" w:rsidRDefault="00061475" w:rsidP="00BC22B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3F10635E" w14:textId="12BCC66D" w:rsidR="00061475" w:rsidRPr="00393C22" w:rsidRDefault="00061475" w:rsidP="00B0378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w:t>
            </w:r>
            <w:r w:rsidR="00BC22B5" w:rsidRPr="00393C22">
              <w:rPr>
                <w:rFonts w:asciiTheme="majorEastAsia" w:eastAsiaTheme="majorEastAsia" w:hAnsiTheme="majorEastAsia" w:hint="eastAsia"/>
                <w:bCs/>
                <w:color w:val="000000" w:themeColor="text1"/>
                <w:sz w:val="18"/>
                <w:szCs w:val="18"/>
              </w:rPr>
              <w:t>チ</w:t>
            </w:r>
            <w:r w:rsidRPr="00393C22">
              <w:rPr>
                <w:rFonts w:asciiTheme="majorEastAsia" w:eastAsiaTheme="majorEastAsia" w:hAnsiTheme="majorEastAsia" w:hint="eastAsia"/>
                <w:bCs/>
                <w:color w:val="000000" w:themeColor="text1"/>
                <w:sz w:val="18"/>
                <w:szCs w:val="18"/>
              </w:rPr>
              <w:t>注</w:t>
            </w:r>
          </w:p>
        </w:tc>
      </w:tr>
      <w:tr w:rsidR="00061475" w:rsidRPr="00393C22" w14:paraId="082E5A63" w14:textId="77777777" w:rsidTr="00D605A5">
        <w:trPr>
          <w:trHeight w:val="445"/>
        </w:trPr>
        <w:tc>
          <w:tcPr>
            <w:tcW w:w="1555" w:type="dxa"/>
            <w:tcBorders>
              <w:top w:val="nil"/>
              <w:bottom w:val="nil"/>
            </w:tcBorders>
          </w:tcPr>
          <w:p w14:paraId="6C1438F8" w14:textId="493E702E" w:rsidR="00061475" w:rsidRPr="00393C22" w:rsidRDefault="00061475" w:rsidP="00061475">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（１）認知症専門ケア加算（Ⅰ）</w:t>
            </w:r>
          </w:p>
        </w:tc>
        <w:tc>
          <w:tcPr>
            <w:tcW w:w="6095" w:type="dxa"/>
            <w:tcBorders>
              <w:top w:val="dotted" w:sz="4" w:space="0" w:color="auto"/>
              <w:bottom w:val="nil"/>
            </w:tcBorders>
          </w:tcPr>
          <w:p w14:paraId="3C0AEAE7" w14:textId="532F7CDF" w:rsidR="00061475" w:rsidRPr="00393C22" w:rsidRDefault="00D605A5" w:rsidP="000614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厚生労働大臣が定める基準</w:t>
            </w:r>
            <w:r w:rsidR="00061475" w:rsidRPr="00393C22">
              <w:rPr>
                <w:rFonts w:asciiTheme="majorEastAsia" w:eastAsiaTheme="majorEastAsia" w:hAnsiTheme="majorEastAsia" w:hint="eastAsia"/>
                <w:bCs/>
                <w:color w:val="000000" w:themeColor="text1"/>
                <w:sz w:val="18"/>
                <w:szCs w:val="20"/>
              </w:rPr>
              <w:t xml:space="preserve"> </w:t>
            </w:r>
          </w:p>
          <w:p w14:paraId="441B5310" w14:textId="479B78C3" w:rsidR="00061475" w:rsidRPr="00393C22" w:rsidRDefault="00061475" w:rsidP="000614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w:t>
            </w:r>
            <w:r w:rsidR="00D605A5" w:rsidRPr="00393C22">
              <w:rPr>
                <w:rFonts w:asciiTheme="majorEastAsia" w:eastAsiaTheme="majorEastAsia" w:hAnsiTheme="majorEastAsia" w:hint="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次のいずれにも適合すること。</w:t>
            </w:r>
          </w:p>
        </w:tc>
        <w:tc>
          <w:tcPr>
            <w:tcW w:w="1264" w:type="dxa"/>
            <w:tcBorders>
              <w:top w:val="dotted" w:sz="4" w:space="0" w:color="auto"/>
              <w:bottom w:val="nil"/>
            </w:tcBorders>
          </w:tcPr>
          <w:p w14:paraId="674E6573" w14:textId="77777777"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4596E869" w14:textId="77777777" w:rsidR="00061475" w:rsidRPr="00393C22" w:rsidRDefault="00061475" w:rsidP="00D605A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0409D49E" w14:textId="0DC045FC" w:rsidR="00061475" w:rsidRPr="00393C22" w:rsidRDefault="00061475" w:rsidP="00D605A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w:t>
            </w:r>
            <w:r w:rsidR="00D605A5" w:rsidRPr="00393C22">
              <w:rPr>
                <w:rFonts w:asciiTheme="majorEastAsia" w:eastAsiaTheme="majorEastAsia" w:hAnsiTheme="majorEastAsia" w:hint="eastAsia"/>
                <w:bCs/>
                <w:color w:val="000000" w:themeColor="text1"/>
                <w:sz w:val="18"/>
                <w:szCs w:val="18"/>
              </w:rPr>
              <w:t>号</w:t>
            </w:r>
            <w:r w:rsidRPr="00393C22">
              <w:rPr>
                <w:rFonts w:asciiTheme="majorEastAsia" w:eastAsiaTheme="majorEastAsia" w:hAnsiTheme="majorEastAsia" w:hint="eastAsia"/>
                <w:bCs/>
                <w:color w:val="000000" w:themeColor="text1"/>
                <w:sz w:val="18"/>
                <w:szCs w:val="18"/>
              </w:rPr>
              <w:t>の</w:t>
            </w:r>
            <w:r w:rsidR="00D605A5" w:rsidRPr="00393C22">
              <w:rPr>
                <w:rFonts w:asciiTheme="majorEastAsia" w:eastAsiaTheme="majorEastAsia" w:hAnsiTheme="majorEastAsia" w:hint="eastAsia"/>
                <w:bCs/>
                <w:color w:val="000000" w:themeColor="text1"/>
                <w:sz w:val="18"/>
                <w:szCs w:val="18"/>
              </w:rPr>
              <w:t>4</w:t>
            </w:r>
            <w:r w:rsidRPr="00393C22">
              <w:rPr>
                <w:rFonts w:asciiTheme="majorEastAsia" w:eastAsiaTheme="majorEastAsia" w:hAnsiTheme="majorEastAsia" w:hint="eastAsia"/>
                <w:bCs/>
                <w:color w:val="000000" w:themeColor="text1"/>
                <w:sz w:val="18"/>
                <w:szCs w:val="18"/>
              </w:rPr>
              <w:t>イ</w:t>
            </w:r>
          </w:p>
        </w:tc>
      </w:tr>
      <w:tr w:rsidR="00061475" w:rsidRPr="00393C22" w14:paraId="1CE2689B" w14:textId="77777777" w:rsidTr="00D605A5">
        <w:trPr>
          <w:trHeight w:val="665"/>
        </w:trPr>
        <w:tc>
          <w:tcPr>
            <w:tcW w:w="1555" w:type="dxa"/>
            <w:tcBorders>
              <w:top w:val="nil"/>
              <w:bottom w:val="nil"/>
            </w:tcBorders>
          </w:tcPr>
          <w:p w14:paraId="085E0E16" w14:textId="77777777" w:rsidR="00061475" w:rsidRPr="00393C22" w:rsidRDefault="00061475" w:rsidP="000614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1B958AE1" w14:textId="77777777" w:rsidR="00D605A5" w:rsidRPr="00393C22" w:rsidRDefault="00D605A5" w:rsidP="00D605A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事業所における利用者の総数のうち、周囲の者による日常生活に対する注</w:t>
            </w:r>
          </w:p>
          <w:p w14:paraId="0CB887F1" w14:textId="77777777" w:rsidR="00D605A5" w:rsidRPr="00393C22" w:rsidRDefault="00D605A5" w:rsidP="00D605A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意を必要とする認知症の者（以下「対象者」という。）の占める割合が２分の</w:t>
            </w:r>
          </w:p>
          <w:p w14:paraId="1B4F21E9" w14:textId="1E43E2FF" w:rsidR="00061475" w:rsidRPr="00393C22" w:rsidRDefault="00D605A5" w:rsidP="00D605A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１以上であること。</w:t>
            </w:r>
          </w:p>
        </w:tc>
        <w:tc>
          <w:tcPr>
            <w:tcW w:w="1264" w:type="dxa"/>
            <w:tcBorders>
              <w:top w:val="nil"/>
              <w:bottom w:val="nil"/>
            </w:tcBorders>
          </w:tcPr>
          <w:p w14:paraId="45D498CC" w14:textId="23B98C92"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07F6A9F2" w14:textId="28B01E10" w:rsidR="00061475" w:rsidRPr="00393C22" w:rsidRDefault="00061475" w:rsidP="00061475">
            <w:pPr>
              <w:spacing w:line="200" w:lineRule="exact"/>
              <w:rPr>
                <w:rFonts w:asciiTheme="majorEastAsia" w:eastAsiaTheme="majorEastAsia" w:hAnsiTheme="majorEastAsia"/>
                <w:bCs/>
                <w:color w:val="000000" w:themeColor="text1"/>
                <w:sz w:val="18"/>
                <w:szCs w:val="18"/>
              </w:rPr>
            </w:pPr>
          </w:p>
        </w:tc>
      </w:tr>
      <w:tr w:rsidR="00D605A5" w:rsidRPr="00393C22" w14:paraId="1A94F9F0" w14:textId="77777777" w:rsidTr="00D605A5">
        <w:trPr>
          <w:trHeight w:val="665"/>
        </w:trPr>
        <w:tc>
          <w:tcPr>
            <w:tcW w:w="1555" w:type="dxa"/>
            <w:tcBorders>
              <w:top w:val="nil"/>
              <w:bottom w:val="nil"/>
            </w:tcBorders>
          </w:tcPr>
          <w:p w14:paraId="2E397FDF" w14:textId="77777777" w:rsidR="00D605A5" w:rsidRPr="00393C22" w:rsidRDefault="00D605A5" w:rsidP="000614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74EFC753" w14:textId="77777777" w:rsidR="00D605A5" w:rsidRPr="00393C22" w:rsidRDefault="00D605A5" w:rsidP="00D605A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認知症介護に係る専門的な研修を修了している者を、事業所における対象</w:t>
            </w:r>
          </w:p>
          <w:p w14:paraId="092F037F" w14:textId="77777777" w:rsidR="00D605A5" w:rsidRPr="00393C22" w:rsidRDefault="00D605A5" w:rsidP="00D605A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者の数が２０人未満である場合にあっては１以上、対象者の数が２０人以上</w:t>
            </w:r>
          </w:p>
          <w:p w14:paraId="53B8C0C4" w14:textId="77777777" w:rsidR="00D605A5" w:rsidRPr="00393C22" w:rsidRDefault="00D605A5" w:rsidP="00D605A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である場合にあっては１に対象者の数が１９を超えて１０又はその端数を増</w:t>
            </w:r>
          </w:p>
          <w:p w14:paraId="21D79395" w14:textId="77777777" w:rsidR="00D605A5" w:rsidRPr="00393C22" w:rsidRDefault="00D605A5" w:rsidP="00D605A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すごとに１を加えて得た数以上配置し、チームとして専門的な認知症ケアを</w:t>
            </w:r>
          </w:p>
          <w:p w14:paraId="6EEB4CF3" w14:textId="6645744C" w:rsidR="00D605A5" w:rsidRPr="00393C22" w:rsidRDefault="00D605A5" w:rsidP="00D605A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実施していること。</w:t>
            </w:r>
          </w:p>
        </w:tc>
        <w:tc>
          <w:tcPr>
            <w:tcW w:w="1264" w:type="dxa"/>
            <w:tcBorders>
              <w:top w:val="nil"/>
              <w:bottom w:val="nil"/>
            </w:tcBorders>
          </w:tcPr>
          <w:p w14:paraId="53F3F64B" w14:textId="51949628" w:rsidR="00D605A5" w:rsidRPr="00393C22" w:rsidRDefault="00D605A5" w:rsidP="00061475">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513C8A5D" w14:textId="77777777" w:rsidR="00D605A5" w:rsidRPr="00393C22" w:rsidRDefault="00D605A5" w:rsidP="00061475">
            <w:pPr>
              <w:spacing w:line="200" w:lineRule="exact"/>
              <w:rPr>
                <w:rFonts w:asciiTheme="majorEastAsia" w:eastAsiaTheme="majorEastAsia" w:hAnsiTheme="majorEastAsia"/>
                <w:bCs/>
                <w:color w:val="000000" w:themeColor="text1"/>
                <w:sz w:val="18"/>
                <w:szCs w:val="18"/>
              </w:rPr>
            </w:pPr>
          </w:p>
        </w:tc>
      </w:tr>
      <w:tr w:rsidR="00D605A5" w:rsidRPr="00393C22" w14:paraId="3B7BE9DD" w14:textId="77777777" w:rsidTr="00111C4C">
        <w:trPr>
          <w:trHeight w:val="423"/>
        </w:trPr>
        <w:tc>
          <w:tcPr>
            <w:tcW w:w="1555" w:type="dxa"/>
            <w:tcBorders>
              <w:top w:val="nil"/>
              <w:bottom w:val="nil"/>
            </w:tcBorders>
          </w:tcPr>
          <w:p w14:paraId="0F930B78" w14:textId="77777777" w:rsidR="00D605A5" w:rsidRPr="00393C22" w:rsidRDefault="00D605A5" w:rsidP="000614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561012D9" w14:textId="77777777" w:rsidR="00D605A5" w:rsidRPr="00393C22" w:rsidRDefault="00D605A5" w:rsidP="00D605A5">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当該事業所の従業者に対する認知症ケアに関する留意事項の伝達又は技術</w:t>
            </w:r>
          </w:p>
          <w:p w14:paraId="172BB0FF" w14:textId="41AFEDFE" w:rsidR="00D605A5" w:rsidRPr="00393C22" w:rsidRDefault="00D605A5" w:rsidP="00D605A5">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的指導に係る会議を定期的に開催していること。</w:t>
            </w:r>
          </w:p>
        </w:tc>
        <w:tc>
          <w:tcPr>
            <w:tcW w:w="1264" w:type="dxa"/>
            <w:tcBorders>
              <w:top w:val="nil"/>
              <w:bottom w:val="dotted" w:sz="4" w:space="0" w:color="auto"/>
            </w:tcBorders>
          </w:tcPr>
          <w:p w14:paraId="0231D52C" w14:textId="4C51655B" w:rsidR="00D605A5" w:rsidRPr="00393C22" w:rsidRDefault="00D605A5" w:rsidP="00061475">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dotted" w:sz="4" w:space="0" w:color="auto"/>
            </w:tcBorders>
          </w:tcPr>
          <w:p w14:paraId="4CCBA4BE" w14:textId="77777777" w:rsidR="00D605A5" w:rsidRPr="00393C22" w:rsidRDefault="00D605A5" w:rsidP="00061475">
            <w:pPr>
              <w:spacing w:line="200" w:lineRule="exact"/>
              <w:rPr>
                <w:rFonts w:asciiTheme="majorEastAsia" w:eastAsiaTheme="majorEastAsia" w:hAnsiTheme="majorEastAsia"/>
                <w:bCs/>
                <w:color w:val="000000" w:themeColor="text1"/>
                <w:sz w:val="18"/>
                <w:szCs w:val="18"/>
              </w:rPr>
            </w:pPr>
          </w:p>
        </w:tc>
      </w:tr>
      <w:tr w:rsidR="00111C4C" w:rsidRPr="00393C22" w14:paraId="535DE785" w14:textId="77777777" w:rsidTr="000F3CDA">
        <w:trPr>
          <w:trHeight w:val="423"/>
        </w:trPr>
        <w:tc>
          <w:tcPr>
            <w:tcW w:w="1555" w:type="dxa"/>
            <w:tcBorders>
              <w:top w:val="nil"/>
              <w:bottom w:val="nil"/>
            </w:tcBorders>
          </w:tcPr>
          <w:p w14:paraId="110B1E37" w14:textId="250F9DFB" w:rsidR="00111C4C" w:rsidRPr="00393C22" w:rsidRDefault="00111C4C" w:rsidP="00111C4C">
            <w:pPr>
              <w:widowControl/>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（２）認知症専門ケア加算（</w:t>
            </w:r>
            <w:r w:rsidR="00B10576" w:rsidRPr="00393C22">
              <w:rPr>
                <w:rFonts w:asciiTheme="majorEastAsia" w:eastAsiaTheme="majorEastAsia" w:hAnsiTheme="majorEastAsia" w:hint="eastAsia"/>
                <w:bCs/>
                <w:color w:val="000000" w:themeColor="text1"/>
                <w:sz w:val="18"/>
                <w:szCs w:val="20"/>
              </w:rPr>
              <w:t>Ⅱ</w:t>
            </w:r>
            <w:r w:rsidRPr="00393C22">
              <w:rPr>
                <w:rFonts w:asciiTheme="majorEastAsia" w:eastAsiaTheme="majorEastAsia" w:hAnsiTheme="majorEastAsia" w:hint="eastAsia"/>
                <w:bCs/>
                <w:color w:val="000000" w:themeColor="text1"/>
                <w:sz w:val="18"/>
                <w:szCs w:val="20"/>
              </w:rPr>
              <w:t>）</w:t>
            </w:r>
          </w:p>
        </w:tc>
        <w:tc>
          <w:tcPr>
            <w:tcW w:w="6095" w:type="dxa"/>
            <w:tcBorders>
              <w:top w:val="nil"/>
              <w:bottom w:val="nil"/>
            </w:tcBorders>
          </w:tcPr>
          <w:p w14:paraId="228EF3D3"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厚生労働大臣が定める基準 </w:t>
            </w:r>
          </w:p>
          <w:p w14:paraId="7292E8B0" w14:textId="54A5E766" w:rsidR="00111C4C" w:rsidRPr="00393C22" w:rsidRDefault="00111C4C" w:rsidP="00111C4C">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次のいずれにも適合すること。</w:t>
            </w:r>
          </w:p>
        </w:tc>
        <w:tc>
          <w:tcPr>
            <w:tcW w:w="1264" w:type="dxa"/>
            <w:tcBorders>
              <w:top w:val="nil"/>
              <w:bottom w:val="nil"/>
            </w:tcBorders>
          </w:tcPr>
          <w:p w14:paraId="08F5976F" w14:textId="77777777" w:rsidR="00111C4C" w:rsidRPr="00393C22" w:rsidRDefault="00111C4C" w:rsidP="00111C4C">
            <w:pPr>
              <w:spacing w:line="240" w:lineRule="exact"/>
              <w:ind w:left="420" w:hanging="420"/>
              <w:jc w:val="center"/>
              <w:rPr>
                <w:rFonts w:asciiTheme="majorEastAsia" w:eastAsiaTheme="majorEastAsia" w:hAnsiTheme="majorEastAsia"/>
                <w:bCs/>
                <w:color w:val="000000" w:themeColor="text1"/>
                <w:sz w:val="18"/>
                <w:szCs w:val="18"/>
              </w:rPr>
            </w:pPr>
          </w:p>
        </w:tc>
        <w:tc>
          <w:tcPr>
            <w:tcW w:w="1503" w:type="dxa"/>
            <w:gridSpan w:val="2"/>
            <w:tcBorders>
              <w:top w:val="nil"/>
              <w:bottom w:val="nil"/>
            </w:tcBorders>
          </w:tcPr>
          <w:p w14:paraId="09907AEB"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50BF3B97" w14:textId="071B8E4C"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第3号の4ロ</w:t>
            </w:r>
          </w:p>
        </w:tc>
      </w:tr>
      <w:tr w:rsidR="00111C4C" w:rsidRPr="00393C22" w14:paraId="1EBAE718" w14:textId="77777777" w:rsidTr="000F3CDA">
        <w:trPr>
          <w:trHeight w:val="151"/>
        </w:trPr>
        <w:tc>
          <w:tcPr>
            <w:tcW w:w="1555" w:type="dxa"/>
            <w:tcBorders>
              <w:top w:val="nil"/>
              <w:bottom w:val="nil"/>
            </w:tcBorders>
          </w:tcPr>
          <w:p w14:paraId="5F6F486D" w14:textId="77777777" w:rsidR="00111C4C" w:rsidRPr="00393C22" w:rsidRDefault="00111C4C" w:rsidP="00111C4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4B3A5FAE" w14:textId="33A1EE6D"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ア　認知症専門ケア加算（Ⅰ）のイ及びウの基準のいずれにも適合すること。</w:t>
            </w:r>
          </w:p>
        </w:tc>
        <w:tc>
          <w:tcPr>
            <w:tcW w:w="1264" w:type="dxa"/>
            <w:tcBorders>
              <w:top w:val="nil"/>
              <w:bottom w:val="nil"/>
            </w:tcBorders>
          </w:tcPr>
          <w:p w14:paraId="19756723" w14:textId="71D393A2" w:rsidR="00111C4C" w:rsidRPr="00393C22" w:rsidRDefault="00111C4C" w:rsidP="00111C4C">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480263C9"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p>
        </w:tc>
      </w:tr>
      <w:tr w:rsidR="00111C4C" w:rsidRPr="00393C22" w14:paraId="15D973C4" w14:textId="77777777" w:rsidTr="00B3143C">
        <w:trPr>
          <w:trHeight w:val="423"/>
        </w:trPr>
        <w:tc>
          <w:tcPr>
            <w:tcW w:w="1555" w:type="dxa"/>
            <w:tcBorders>
              <w:top w:val="nil"/>
              <w:bottom w:val="nil"/>
            </w:tcBorders>
          </w:tcPr>
          <w:p w14:paraId="460FE958" w14:textId="77777777" w:rsidR="00111C4C" w:rsidRPr="00393C22" w:rsidRDefault="00111C4C" w:rsidP="00111C4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43D959EF"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イ　事業所における利用者の総数のうち、日常生活に支障を来すおそれのある</w:t>
            </w:r>
          </w:p>
          <w:p w14:paraId="5652669D" w14:textId="77777777" w:rsidR="00111C4C" w:rsidRPr="00393C22" w:rsidRDefault="00111C4C" w:rsidP="00111C4C">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症状又は行動が認められることから介護を必要とする認知症の者の占める割</w:t>
            </w:r>
          </w:p>
          <w:p w14:paraId="6B77A54A" w14:textId="16F96A7E" w:rsidR="00111C4C" w:rsidRPr="00393C22" w:rsidRDefault="00111C4C" w:rsidP="00111C4C">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合が１００分の２０以上であること。</w:t>
            </w:r>
          </w:p>
        </w:tc>
        <w:tc>
          <w:tcPr>
            <w:tcW w:w="1264" w:type="dxa"/>
            <w:tcBorders>
              <w:top w:val="nil"/>
              <w:bottom w:val="nil"/>
            </w:tcBorders>
          </w:tcPr>
          <w:p w14:paraId="680CFD4B" w14:textId="68146BCF" w:rsidR="00111C4C" w:rsidRPr="00393C22" w:rsidRDefault="00111C4C" w:rsidP="00111C4C">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555E185C"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p>
        </w:tc>
      </w:tr>
      <w:tr w:rsidR="00B3143C" w:rsidRPr="00393C22" w14:paraId="6FA8B880" w14:textId="77777777" w:rsidTr="00B3143C">
        <w:trPr>
          <w:trHeight w:val="423"/>
        </w:trPr>
        <w:tc>
          <w:tcPr>
            <w:tcW w:w="1555" w:type="dxa"/>
            <w:tcBorders>
              <w:top w:val="nil"/>
              <w:left w:val="nil"/>
              <w:bottom w:val="nil"/>
              <w:right w:val="nil"/>
            </w:tcBorders>
          </w:tcPr>
          <w:p w14:paraId="064607E4" w14:textId="77777777" w:rsidR="00B3143C" w:rsidRPr="00393C22" w:rsidRDefault="00B3143C" w:rsidP="00111C4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left w:val="nil"/>
              <w:bottom w:val="nil"/>
              <w:right w:val="nil"/>
            </w:tcBorders>
          </w:tcPr>
          <w:p w14:paraId="47A968B4" w14:textId="77777777" w:rsidR="00B3143C" w:rsidRPr="00393C22" w:rsidRDefault="00B3143C" w:rsidP="00111C4C">
            <w:pPr>
              <w:spacing w:line="240" w:lineRule="exact"/>
              <w:ind w:left="158" w:hangingChars="100" w:hanging="158"/>
              <w:rPr>
                <w:rFonts w:asciiTheme="majorEastAsia" w:eastAsiaTheme="majorEastAsia" w:hAnsiTheme="majorEastAsia" w:hint="eastAsia"/>
                <w:bCs/>
                <w:color w:val="000000" w:themeColor="text1"/>
                <w:sz w:val="18"/>
                <w:szCs w:val="20"/>
              </w:rPr>
            </w:pPr>
          </w:p>
        </w:tc>
        <w:tc>
          <w:tcPr>
            <w:tcW w:w="1264" w:type="dxa"/>
            <w:tcBorders>
              <w:top w:val="nil"/>
              <w:left w:val="nil"/>
              <w:bottom w:val="nil"/>
              <w:right w:val="nil"/>
            </w:tcBorders>
          </w:tcPr>
          <w:p w14:paraId="4922A80B" w14:textId="77777777" w:rsidR="00B3143C" w:rsidRPr="00393C22" w:rsidRDefault="00B3143C" w:rsidP="00111C4C">
            <w:pPr>
              <w:spacing w:line="240" w:lineRule="exact"/>
              <w:ind w:left="420" w:hanging="420"/>
              <w:jc w:val="center"/>
              <w:rPr>
                <w:rFonts w:asciiTheme="majorEastAsia" w:eastAsiaTheme="majorEastAsia" w:hAnsiTheme="majorEastAsia" w:hint="eastAsia"/>
                <w:bCs/>
                <w:color w:val="000000" w:themeColor="text1"/>
                <w:sz w:val="18"/>
                <w:szCs w:val="18"/>
              </w:rPr>
            </w:pPr>
          </w:p>
        </w:tc>
        <w:tc>
          <w:tcPr>
            <w:tcW w:w="1503" w:type="dxa"/>
            <w:gridSpan w:val="2"/>
            <w:tcBorders>
              <w:top w:val="nil"/>
              <w:left w:val="nil"/>
              <w:bottom w:val="nil"/>
              <w:right w:val="nil"/>
            </w:tcBorders>
          </w:tcPr>
          <w:p w14:paraId="519581FD" w14:textId="77777777" w:rsidR="00B3143C" w:rsidRPr="00393C22" w:rsidRDefault="00B3143C" w:rsidP="00111C4C">
            <w:pPr>
              <w:spacing w:line="240" w:lineRule="exact"/>
              <w:ind w:left="158" w:hangingChars="100" w:hanging="158"/>
              <w:rPr>
                <w:rFonts w:asciiTheme="majorEastAsia" w:eastAsiaTheme="majorEastAsia" w:hAnsiTheme="majorEastAsia"/>
                <w:bCs/>
                <w:color w:val="000000" w:themeColor="text1"/>
                <w:sz w:val="18"/>
                <w:szCs w:val="18"/>
              </w:rPr>
            </w:pPr>
          </w:p>
        </w:tc>
      </w:tr>
      <w:tr w:rsidR="00111C4C" w:rsidRPr="00393C22" w14:paraId="08AE4483" w14:textId="77777777" w:rsidTr="000F3CDA">
        <w:trPr>
          <w:trHeight w:val="193"/>
        </w:trPr>
        <w:tc>
          <w:tcPr>
            <w:tcW w:w="1555" w:type="dxa"/>
            <w:tcBorders>
              <w:top w:val="nil"/>
              <w:bottom w:val="nil"/>
            </w:tcBorders>
          </w:tcPr>
          <w:p w14:paraId="12475B72" w14:textId="77777777" w:rsidR="00111C4C" w:rsidRPr="00393C22" w:rsidRDefault="00111C4C" w:rsidP="00111C4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522CCB5E"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ウ　認知症介護の指導に係る専門的な研修を修了している者を１名以上配置</w:t>
            </w:r>
          </w:p>
          <w:p w14:paraId="568BE440" w14:textId="1B82AF4A" w:rsidR="00111C4C" w:rsidRPr="00393C22" w:rsidRDefault="00111C4C" w:rsidP="00111C4C">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し、事業所全体の認知症ケアの指導等を実施していること。</w:t>
            </w:r>
          </w:p>
        </w:tc>
        <w:tc>
          <w:tcPr>
            <w:tcW w:w="1264" w:type="dxa"/>
            <w:tcBorders>
              <w:top w:val="nil"/>
              <w:bottom w:val="nil"/>
            </w:tcBorders>
          </w:tcPr>
          <w:p w14:paraId="4FC06229" w14:textId="237D6215" w:rsidR="00111C4C" w:rsidRPr="00393C22" w:rsidRDefault="00111C4C" w:rsidP="00111C4C">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nil"/>
            </w:tcBorders>
          </w:tcPr>
          <w:p w14:paraId="2282A2DA"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p>
        </w:tc>
      </w:tr>
      <w:tr w:rsidR="00111C4C" w:rsidRPr="00393C22" w14:paraId="0A749031" w14:textId="77777777" w:rsidTr="00B3143C">
        <w:trPr>
          <w:trHeight w:val="554"/>
        </w:trPr>
        <w:tc>
          <w:tcPr>
            <w:tcW w:w="1555" w:type="dxa"/>
            <w:tcBorders>
              <w:top w:val="nil"/>
              <w:bottom w:val="nil"/>
            </w:tcBorders>
          </w:tcPr>
          <w:p w14:paraId="26082639" w14:textId="77777777" w:rsidR="00111C4C" w:rsidRPr="00393C22" w:rsidRDefault="00111C4C" w:rsidP="00111C4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4DB0DF14"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エ　当該事業所における介護職員、看護職員ごとの認知症ケアに関する研修計</w:t>
            </w:r>
          </w:p>
          <w:p w14:paraId="428D26D2" w14:textId="77777777" w:rsidR="00111C4C" w:rsidRPr="00393C22" w:rsidRDefault="00111C4C" w:rsidP="00111C4C">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画を作成し、当該計画に従い、研修（外部における研修を含む。）を実施又は</w:t>
            </w:r>
          </w:p>
          <w:p w14:paraId="21AF23B6" w14:textId="3C1727C5" w:rsidR="00111C4C" w:rsidRPr="00393C22" w:rsidRDefault="00111C4C" w:rsidP="00111C4C">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実施を予定していること。</w:t>
            </w:r>
          </w:p>
        </w:tc>
        <w:tc>
          <w:tcPr>
            <w:tcW w:w="1264" w:type="dxa"/>
            <w:tcBorders>
              <w:top w:val="nil"/>
              <w:bottom w:val="dotted" w:sz="4" w:space="0" w:color="auto"/>
            </w:tcBorders>
          </w:tcPr>
          <w:p w14:paraId="56F9D023" w14:textId="246254A2" w:rsidR="00111C4C" w:rsidRPr="00393C22" w:rsidRDefault="00111C4C" w:rsidP="00111C4C">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tc>
        <w:tc>
          <w:tcPr>
            <w:tcW w:w="1503" w:type="dxa"/>
            <w:gridSpan w:val="2"/>
            <w:tcBorders>
              <w:top w:val="nil"/>
              <w:bottom w:val="dotted" w:sz="4" w:space="0" w:color="auto"/>
            </w:tcBorders>
          </w:tcPr>
          <w:p w14:paraId="48B2B272"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p>
        </w:tc>
      </w:tr>
      <w:tr w:rsidR="00111C4C" w:rsidRPr="00393C22" w14:paraId="3C7CF03B" w14:textId="77777777" w:rsidTr="00B3143C">
        <w:trPr>
          <w:trHeight w:val="1815"/>
        </w:trPr>
        <w:tc>
          <w:tcPr>
            <w:tcW w:w="1555" w:type="dxa"/>
            <w:tcBorders>
              <w:top w:val="nil"/>
              <w:bottom w:val="nil"/>
            </w:tcBorders>
          </w:tcPr>
          <w:p w14:paraId="5924FCB1" w14:textId="77777777" w:rsidR="00111C4C" w:rsidRPr="00393C22" w:rsidRDefault="00111C4C" w:rsidP="000614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CD758EC" w14:textId="36DF1B7F"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周囲の者による日常生活に対する注意を必要とする認知症の者」とは、日常生活自立度のランクⅡ、Ⅲ、Ⅳ又はＭに該当する利用者を指し、また、「日常生活に支障を来すおそれのある症状若しくは行動が認められることから介護を必要とする認知症の者」とは、日常生活自立度のランクⅢ、Ⅳ又はＭに該当する利用者を指すものとします。</w:t>
            </w:r>
          </w:p>
          <w:p w14:paraId="282EA9C9" w14:textId="77777777" w:rsidR="00111C4C" w:rsidRPr="00393C22" w:rsidRDefault="00111C4C" w:rsidP="00111C4C">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なお、認知症高齢者の日常生活自立度の確認に当たっては、例えばサービス担</w:t>
            </w:r>
          </w:p>
          <w:p w14:paraId="174A8C22" w14:textId="77777777" w:rsidR="00111C4C" w:rsidRPr="00393C22" w:rsidRDefault="00111C4C" w:rsidP="00111C4C">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当者会議等において介護支援専門員から情報を把握する等の方法が考えられま</w:t>
            </w:r>
          </w:p>
          <w:p w14:paraId="7AFEF4FA" w14:textId="21EEADC0" w:rsidR="00111C4C" w:rsidRPr="00393C22" w:rsidRDefault="00111C4C" w:rsidP="00111C4C">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す。</w:t>
            </w:r>
          </w:p>
        </w:tc>
        <w:tc>
          <w:tcPr>
            <w:tcW w:w="1264" w:type="dxa"/>
            <w:tcBorders>
              <w:top w:val="dotted" w:sz="4" w:space="0" w:color="auto"/>
              <w:bottom w:val="dotted" w:sz="4" w:space="0" w:color="auto"/>
            </w:tcBorders>
          </w:tcPr>
          <w:p w14:paraId="2209237E" w14:textId="77777777" w:rsidR="00111C4C" w:rsidRPr="00393C22" w:rsidRDefault="00111C4C" w:rsidP="00061475">
            <w:pPr>
              <w:spacing w:line="240" w:lineRule="exact"/>
              <w:ind w:left="420" w:hanging="420"/>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B3CE2C3" w14:textId="77777777"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3A3583D" w14:textId="6CCDB253" w:rsidR="00111C4C" w:rsidRPr="00393C22" w:rsidRDefault="00111C4C" w:rsidP="00111C4C">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第2の2(18)①</w:t>
            </w:r>
          </w:p>
        </w:tc>
      </w:tr>
      <w:tr w:rsidR="00B10576" w:rsidRPr="00393C22" w14:paraId="3ECD3536" w14:textId="77777777" w:rsidTr="00111C4C">
        <w:trPr>
          <w:trHeight w:val="183"/>
        </w:trPr>
        <w:tc>
          <w:tcPr>
            <w:tcW w:w="1555" w:type="dxa"/>
            <w:tcBorders>
              <w:top w:val="nil"/>
              <w:bottom w:val="nil"/>
            </w:tcBorders>
          </w:tcPr>
          <w:p w14:paraId="45BDFF8A" w14:textId="77777777" w:rsidR="00B10576" w:rsidRPr="00393C22" w:rsidRDefault="00B10576" w:rsidP="000614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25012EF2" w14:textId="2627F062"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認知症高齢者の日常生活自立度Ⅱ以上の割合が２分の１以上、又は、Ⅲ以上の割合が１００分の２０以上の算定方法は、算定日が属する月の前３月間のうち、いずれかの月の利用者実人員数で算定してください。また、届出を行った月以降においても、直近３月間の認知症高齢者の日常生活自立度Ⅱ又はⅢ以上の割合につき、いずれかの月で所定の割合以上であることが必要です。なお、その割合については、毎月記録するものとし、直近３月間のいずれも所定の割合を下回った場合については、直ちに届出を提出しなければなりません。</w:t>
            </w:r>
          </w:p>
        </w:tc>
        <w:tc>
          <w:tcPr>
            <w:tcW w:w="1264" w:type="dxa"/>
            <w:tcBorders>
              <w:top w:val="dotted" w:sz="4" w:space="0" w:color="auto"/>
              <w:bottom w:val="dotted" w:sz="4" w:space="0" w:color="auto"/>
            </w:tcBorders>
          </w:tcPr>
          <w:p w14:paraId="3972BD46" w14:textId="77777777" w:rsidR="00B10576" w:rsidRPr="00393C22" w:rsidRDefault="00B10576" w:rsidP="00061475">
            <w:pPr>
              <w:spacing w:line="240" w:lineRule="exact"/>
              <w:ind w:left="420" w:hanging="420"/>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62C55FA" w14:textId="77777777"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01D40B96" w14:textId="3C80DAD6"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第2の2(18)②</w:t>
            </w:r>
          </w:p>
        </w:tc>
      </w:tr>
      <w:tr w:rsidR="00B10576" w:rsidRPr="00393C22" w14:paraId="25C310DD" w14:textId="77777777" w:rsidTr="00B3143C">
        <w:trPr>
          <w:trHeight w:val="321"/>
        </w:trPr>
        <w:tc>
          <w:tcPr>
            <w:tcW w:w="1555" w:type="dxa"/>
            <w:tcBorders>
              <w:top w:val="nil"/>
              <w:bottom w:val="nil"/>
            </w:tcBorders>
          </w:tcPr>
          <w:p w14:paraId="5FC8FA2B" w14:textId="77777777" w:rsidR="00B10576" w:rsidRPr="00393C22" w:rsidRDefault="00B10576" w:rsidP="00B1057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C322FE5" w14:textId="6D883599"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「認知症介護に係る専門的な研修」とは、「認知症介護実践リーダー研修」及び認知症看護に係る適切な研修を指すものとします。</w:t>
            </w:r>
          </w:p>
        </w:tc>
        <w:tc>
          <w:tcPr>
            <w:tcW w:w="1264" w:type="dxa"/>
            <w:tcBorders>
              <w:top w:val="dotted" w:sz="4" w:space="0" w:color="auto"/>
              <w:bottom w:val="dotted" w:sz="4" w:space="0" w:color="auto"/>
            </w:tcBorders>
          </w:tcPr>
          <w:p w14:paraId="6C6429B9" w14:textId="77777777" w:rsidR="00B10576" w:rsidRPr="00393C22" w:rsidRDefault="00B10576" w:rsidP="00B10576">
            <w:pPr>
              <w:spacing w:line="240" w:lineRule="exact"/>
              <w:ind w:left="420" w:hanging="420"/>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0F7456B9" w14:textId="77777777"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9A18DA0" w14:textId="1A0C87A0"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第2の2(18)③</w:t>
            </w:r>
          </w:p>
        </w:tc>
      </w:tr>
      <w:tr w:rsidR="00B10576" w:rsidRPr="00393C22" w14:paraId="60667CAD" w14:textId="77777777" w:rsidTr="00B3143C">
        <w:trPr>
          <w:trHeight w:val="1817"/>
        </w:trPr>
        <w:tc>
          <w:tcPr>
            <w:tcW w:w="1555" w:type="dxa"/>
            <w:tcBorders>
              <w:top w:val="nil"/>
              <w:bottom w:val="nil"/>
            </w:tcBorders>
          </w:tcPr>
          <w:p w14:paraId="131D995C" w14:textId="77777777" w:rsidR="00B10576" w:rsidRPr="00393C22" w:rsidRDefault="00B10576" w:rsidP="00B1057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7696A58" w14:textId="4ABA1739"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「認知症ケアに関する留意事項の伝達又は技術的指導に係る会議」の実施に当たっては、全員が一堂に会して開催する必要はなく、いくつかのグループ別に分かれて開催することで差し支えありません。</w:t>
            </w:r>
          </w:p>
          <w:p w14:paraId="6019B4C1" w14:textId="77777777" w:rsidR="00B10576" w:rsidRPr="00393C22" w:rsidRDefault="00B10576" w:rsidP="00B10576">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また、「認知症ケアに関する留意事項の伝達又は技術的指導に係る会議」は、テ</w:t>
            </w:r>
          </w:p>
          <w:p w14:paraId="506C214D" w14:textId="77777777" w:rsidR="00B10576" w:rsidRPr="00393C22" w:rsidRDefault="00B10576" w:rsidP="00B1057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レビ電話装置等を活用して行うことができるものとします。この際、個人情報保</w:t>
            </w:r>
          </w:p>
          <w:p w14:paraId="2BCE8849" w14:textId="77777777" w:rsidR="00B10576" w:rsidRPr="00393C22" w:rsidRDefault="00B10576" w:rsidP="00B1057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護委員会・厚生労働省「医療・介護関係事業者における個人情報の適切な取扱い</w:t>
            </w:r>
          </w:p>
          <w:p w14:paraId="4FEA6083" w14:textId="77777777" w:rsidR="00B10576" w:rsidRPr="00393C22" w:rsidRDefault="00B10576" w:rsidP="00B1057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のためのガイダンス」、厚生労働省「医療情報システムの安全管理に関するガイド</w:t>
            </w:r>
          </w:p>
          <w:p w14:paraId="71911605" w14:textId="13F3D6CE" w:rsidR="00B10576" w:rsidRPr="00393C22" w:rsidRDefault="00B10576" w:rsidP="00B10576">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ライン」等を遵守してください。</w:t>
            </w:r>
          </w:p>
        </w:tc>
        <w:tc>
          <w:tcPr>
            <w:tcW w:w="1264" w:type="dxa"/>
            <w:tcBorders>
              <w:top w:val="dotted" w:sz="4" w:space="0" w:color="auto"/>
              <w:bottom w:val="dotted" w:sz="4" w:space="0" w:color="auto"/>
            </w:tcBorders>
          </w:tcPr>
          <w:p w14:paraId="6606A61D" w14:textId="77777777" w:rsidR="00B10576" w:rsidRPr="00393C22" w:rsidRDefault="00B10576" w:rsidP="00B10576">
            <w:pPr>
              <w:spacing w:line="240" w:lineRule="exact"/>
              <w:ind w:left="420" w:hanging="420"/>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111DA6F4" w14:textId="77777777"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281FA0BF" w14:textId="70F3CB9F"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第2の2(18)④</w:t>
            </w:r>
          </w:p>
        </w:tc>
      </w:tr>
      <w:tr w:rsidR="00B10576" w:rsidRPr="00393C22" w14:paraId="0DD4DD3C" w14:textId="77777777" w:rsidTr="00B3143C">
        <w:trPr>
          <w:trHeight w:val="313"/>
        </w:trPr>
        <w:tc>
          <w:tcPr>
            <w:tcW w:w="1555" w:type="dxa"/>
            <w:tcBorders>
              <w:top w:val="nil"/>
              <w:bottom w:val="single" w:sz="4" w:space="0" w:color="auto"/>
            </w:tcBorders>
          </w:tcPr>
          <w:p w14:paraId="5C0EA94D" w14:textId="77777777" w:rsidR="00B10576" w:rsidRPr="00393C22" w:rsidRDefault="00B10576" w:rsidP="00B10576">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3981E86F" w14:textId="670F56CA"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「認知症介護の指導に係る専門的な研修」とは、「認知症介護指導者養成研修」及び認知症看護に係る適切な研修を指すものとします。</w:t>
            </w:r>
          </w:p>
        </w:tc>
        <w:tc>
          <w:tcPr>
            <w:tcW w:w="1264" w:type="dxa"/>
            <w:tcBorders>
              <w:top w:val="dotted" w:sz="4" w:space="0" w:color="auto"/>
              <w:bottom w:val="single" w:sz="4" w:space="0" w:color="auto"/>
            </w:tcBorders>
          </w:tcPr>
          <w:p w14:paraId="47BEAEA9" w14:textId="77777777" w:rsidR="00B10576" w:rsidRPr="00393C22" w:rsidRDefault="00B10576" w:rsidP="00B10576">
            <w:pPr>
              <w:spacing w:line="240" w:lineRule="exact"/>
              <w:ind w:left="420" w:hanging="420"/>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6B82A17B" w14:textId="77777777"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793F560B" w14:textId="6CC03709" w:rsidR="00B10576" w:rsidRPr="00393C22" w:rsidRDefault="00B10576" w:rsidP="00B10576">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第2の2(18)⑤</w:t>
            </w:r>
          </w:p>
        </w:tc>
      </w:tr>
      <w:tr w:rsidR="00B0378E" w:rsidRPr="00393C22" w14:paraId="5F870168" w14:textId="77777777" w:rsidTr="00B3143C">
        <w:trPr>
          <w:trHeight w:val="1100"/>
        </w:trPr>
        <w:tc>
          <w:tcPr>
            <w:tcW w:w="1555" w:type="dxa"/>
            <w:tcBorders>
              <w:top w:val="single" w:sz="4" w:space="0" w:color="auto"/>
              <w:bottom w:val="nil"/>
            </w:tcBorders>
          </w:tcPr>
          <w:p w14:paraId="4DC46C15" w14:textId="0CFF2C17" w:rsidR="00B0378E" w:rsidRPr="00393C22" w:rsidRDefault="00B0378E" w:rsidP="00FC7E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１７　口腔連携強化加算</w:t>
            </w:r>
          </w:p>
        </w:tc>
        <w:tc>
          <w:tcPr>
            <w:tcW w:w="6095" w:type="dxa"/>
            <w:tcBorders>
              <w:top w:val="single" w:sz="4" w:space="0" w:color="auto"/>
              <w:bottom w:val="dotted" w:sz="4" w:space="0" w:color="auto"/>
            </w:tcBorders>
          </w:tcPr>
          <w:p w14:paraId="037345F6" w14:textId="072049FF" w:rsidR="00B0378E" w:rsidRPr="00393C22" w:rsidRDefault="00B0378E" w:rsidP="00B0378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定期巡回・随時対応型訪問介護看護費（（Ⅲ）を除く）について、別に厚生労働大臣が定める基準に適合しているものとして、市長に対し、届出を行った指定定期巡回・随時対応型訪問介護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５０単位を加算していますか。</w:t>
            </w:r>
          </w:p>
        </w:tc>
        <w:tc>
          <w:tcPr>
            <w:tcW w:w="1264" w:type="dxa"/>
            <w:tcBorders>
              <w:top w:val="single" w:sz="4" w:space="0" w:color="auto"/>
              <w:bottom w:val="dotted" w:sz="4" w:space="0" w:color="auto"/>
            </w:tcBorders>
          </w:tcPr>
          <w:p w14:paraId="7E1D63D8" w14:textId="77777777" w:rsidR="00B0378E" w:rsidRPr="00393C22" w:rsidRDefault="00B0378E" w:rsidP="00B0378E">
            <w:pPr>
              <w:spacing w:line="240" w:lineRule="exact"/>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いる　いない</w:t>
            </w:r>
          </w:p>
          <w:p w14:paraId="784FAA28" w14:textId="488C517A" w:rsidR="00B0378E" w:rsidRPr="00393C22" w:rsidRDefault="00B0378E" w:rsidP="00B0378E">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該当なし</w:t>
            </w:r>
          </w:p>
        </w:tc>
        <w:tc>
          <w:tcPr>
            <w:tcW w:w="1503" w:type="dxa"/>
            <w:gridSpan w:val="2"/>
            <w:tcBorders>
              <w:top w:val="single" w:sz="4" w:space="0" w:color="auto"/>
              <w:bottom w:val="dotted" w:sz="4" w:space="0" w:color="auto"/>
            </w:tcBorders>
          </w:tcPr>
          <w:p w14:paraId="4A1E8079" w14:textId="77777777" w:rsidR="00B0378E" w:rsidRPr="00393C22" w:rsidRDefault="00B0378E" w:rsidP="00B0378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233FBECA" w14:textId="36450684" w:rsidR="00B0378E" w:rsidRPr="00393C22" w:rsidRDefault="00B0378E" w:rsidP="00B0378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別表1リ注</w:t>
            </w:r>
          </w:p>
        </w:tc>
      </w:tr>
      <w:tr w:rsidR="00B0378E" w:rsidRPr="00393C22" w14:paraId="445AC2E8" w14:textId="77777777" w:rsidTr="00B3143C">
        <w:trPr>
          <w:trHeight w:val="3853"/>
        </w:trPr>
        <w:tc>
          <w:tcPr>
            <w:tcW w:w="1555" w:type="dxa"/>
            <w:tcBorders>
              <w:top w:val="nil"/>
              <w:bottom w:val="nil"/>
            </w:tcBorders>
          </w:tcPr>
          <w:p w14:paraId="06AD2E45" w14:textId="77777777" w:rsidR="00B0378E" w:rsidRPr="00393C22" w:rsidRDefault="00B0378E" w:rsidP="00B0378E">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62388E1" w14:textId="77777777" w:rsidR="00B0378E" w:rsidRPr="00393C22" w:rsidRDefault="00B0378E" w:rsidP="00B0378E">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厚生労働大臣が定める基準</w:t>
            </w:r>
          </w:p>
          <w:p w14:paraId="309A6A3C" w14:textId="77777777" w:rsidR="00B0378E" w:rsidRPr="00393C22" w:rsidRDefault="00B0378E" w:rsidP="00B0378E">
            <w:pPr>
              <w:spacing w:line="240" w:lineRule="exac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ア</w:t>
            </w:r>
            <w:r w:rsidRPr="00393C22">
              <w:rPr>
                <w:rFonts w:asciiTheme="majorEastAsia" w:eastAsiaTheme="majorEastAsia" w:hAnsiTheme="majorEastAsia" w:hint="eastAsia"/>
                <w:bCs/>
                <w:color w:val="000000" w:themeColor="text1"/>
                <w:sz w:val="18"/>
                <w:szCs w:val="20"/>
              </w:rPr>
              <w:t xml:space="preserve">　指定定期巡回・随時対応型訪問介護看護事業所の従業者が利用者の口腔の健</w:t>
            </w:r>
          </w:p>
          <w:p w14:paraId="6C3BF964" w14:textId="77777777" w:rsidR="00B0378E" w:rsidRPr="00393C22" w:rsidRDefault="00B0378E" w:rsidP="00B0378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康状態に係る評価を行うに当たって、歯科診療報酬点数表の区分番号Ｃ０００</w:t>
            </w:r>
          </w:p>
          <w:p w14:paraId="1FAE790F" w14:textId="77777777" w:rsidR="00B0378E" w:rsidRPr="00393C22" w:rsidRDefault="00B0378E" w:rsidP="00B0378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に掲げる歯科訪問診療料の算定の実績がある歯科医療機関の歯科医師又は歯科</w:t>
            </w:r>
          </w:p>
          <w:p w14:paraId="205D43EF" w14:textId="77777777" w:rsidR="00B0378E" w:rsidRPr="00393C22" w:rsidRDefault="00B0378E" w:rsidP="00B0378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医師の指示を受けた歯科衛生士に相談できる体制を確保し、その旨を文書等で</w:t>
            </w:r>
          </w:p>
          <w:p w14:paraId="30B2D623" w14:textId="3503DC93" w:rsidR="00B0378E" w:rsidRPr="00393C22" w:rsidRDefault="00B0378E" w:rsidP="00B0378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取り決めていること。</w:t>
            </w:r>
          </w:p>
          <w:p w14:paraId="0F50AFE4" w14:textId="79622589" w:rsidR="00B0378E" w:rsidRPr="00393C22" w:rsidRDefault="00B0378E" w:rsidP="00B0378E">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次のいずれにも該当しないこと。</w:t>
            </w:r>
          </w:p>
          <w:p w14:paraId="65277B43" w14:textId="77777777" w:rsidR="00B0378E" w:rsidRPr="00393C22" w:rsidRDefault="00B0378E" w:rsidP="00B0378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ａ　他の介護サービスの事業所において、当該利用者について、栄養状態のス</w:t>
            </w:r>
          </w:p>
          <w:p w14:paraId="05B2EFA7" w14:textId="77777777" w:rsidR="00B0378E" w:rsidRPr="00393C22" w:rsidRDefault="00B0378E" w:rsidP="00B0378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クリーニングを行い、口腔・栄養スクリーニング加算（Ⅱ）を算定している場</w:t>
            </w:r>
          </w:p>
          <w:p w14:paraId="17D937EF" w14:textId="039AD7DD" w:rsidR="00B0378E" w:rsidRPr="00393C22" w:rsidRDefault="00B0378E" w:rsidP="00B0378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合を除き、口腔・栄養スクリーニング加算を算定していること。</w:t>
            </w:r>
          </w:p>
          <w:p w14:paraId="01F70AFB" w14:textId="77777777" w:rsidR="00B0378E" w:rsidRPr="00393C22" w:rsidRDefault="00B0378E" w:rsidP="00B0378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ｂ　当該利用者について、口腔の健康状態の評価の結果、居宅療養管理指導が</w:t>
            </w:r>
          </w:p>
          <w:p w14:paraId="55B1E592" w14:textId="77777777" w:rsidR="00B0378E" w:rsidRPr="00393C22" w:rsidRDefault="00B0378E" w:rsidP="00B0378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必要であると歯科医師が判断し、初回の居宅療養管理指導を行った日の属す</w:t>
            </w:r>
          </w:p>
          <w:p w14:paraId="19C3D5CA" w14:textId="77777777" w:rsidR="00B0378E" w:rsidRPr="00393C22" w:rsidRDefault="00B0378E" w:rsidP="00B0378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る月を除き、指定居宅療養管理指導事業所が歯科医師又は歯科衛生士が行う</w:t>
            </w:r>
          </w:p>
          <w:p w14:paraId="51C4C422" w14:textId="08ED6DCB" w:rsidR="00B0378E" w:rsidRPr="00393C22" w:rsidRDefault="00B0378E" w:rsidP="00B0378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居宅療養管理指導費を算定していること。</w:t>
            </w:r>
          </w:p>
          <w:p w14:paraId="0305BE68" w14:textId="77777777" w:rsidR="00B0378E" w:rsidRPr="00393C22" w:rsidRDefault="00B0378E" w:rsidP="00B0378E">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ｃ　当該事業所以外の介護サービス事業所において、当該利用者について、口</w:t>
            </w:r>
          </w:p>
          <w:p w14:paraId="3CD4CB1C" w14:textId="518F0684" w:rsidR="00B0378E" w:rsidRPr="00393C22" w:rsidRDefault="00B0378E" w:rsidP="00B0378E">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腔連携強化加算を算定していること。</w:t>
            </w:r>
          </w:p>
        </w:tc>
        <w:tc>
          <w:tcPr>
            <w:tcW w:w="1264" w:type="dxa"/>
            <w:tcBorders>
              <w:top w:val="dotted" w:sz="4" w:space="0" w:color="auto"/>
              <w:bottom w:val="dotted" w:sz="4" w:space="0" w:color="auto"/>
            </w:tcBorders>
          </w:tcPr>
          <w:p w14:paraId="4A80B3EF" w14:textId="77777777" w:rsidR="00B0378E" w:rsidRPr="00393C22" w:rsidRDefault="00B0378E" w:rsidP="00B0378E">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EE9F2BE" w14:textId="77777777" w:rsidR="00B0378E" w:rsidRPr="00393C22" w:rsidRDefault="00B0378E" w:rsidP="00B0378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14:paraId="4683AB98" w14:textId="037917C8" w:rsidR="00B0378E" w:rsidRPr="00393C22" w:rsidRDefault="00B0378E" w:rsidP="00B0378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第46号の2</w:t>
            </w:r>
          </w:p>
        </w:tc>
      </w:tr>
      <w:tr w:rsidR="002F0C34" w:rsidRPr="00393C22" w14:paraId="39057ADF" w14:textId="77777777" w:rsidTr="00B3143C">
        <w:trPr>
          <w:trHeight w:val="183"/>
        </w:trPr>
        <w:tc>
          <w:tcPr>
            <w:tcW w:w="1555" w:type="dxa"/>
            <w:tcBorders>
              <w:top w:val="nil"/>
              <w:bottom w:val="nil"/>
            </w:tcBorders>
          </w:tcPr>
          <w:p w14:paraId="45C777EE" w14:textId="77777777" w:rsidR="002F0C34" w:rsidRPr="00393C22" w:rsidRDefault="002F0C34" w:rsidP="002F0C3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050C932" w14:textId="5EEA626E" w:rsidR="002F0C34" w:rsidRPr="00393C22" w:rsidRDefault="002F0C34" w:rsidP="002F0C34">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口腔連携強化加算の算定に係る口腔の健康状態の評価は、利用者に対する適切な口腔管理につなげる観点から、利用者ごとに行われるケアマネジメントの一環として行われることに留意してください。</w:t>
            </w:r>
          </w:p>
        </w:tc>
        <w:tc>
          <w:tcPr>
            <w:tcW w:w="1264" w:type="dxa"/>
            <w:tcBorders>
              <w:top w:val="dotted" w:sz="4" w:space="0" w:color="auto"/>
              <w:bottom w:val="dotted" w:sz="4" w:space="0" w:color="auto"/>
            </w:tcBorders>
          </w:tcPr>
          <w:p w14:paraId="06432D94" w14:textId="77777777" w:rsidR="002F0C34" w:rsidRPr="00393C22" w:rsidRDefault="002F0C34" w:rsidP="002F0C34">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E64B94C" w14:textId="77777777" w:rsidR="002F0C34" w:rsidRPr="00393C22" w:rsidRDefault="002F0C34" w:rsidP="002F0C3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A3832E6" w14:textId="6B60C403" w:rsidR="002F0C34" w:rsidRPr="00393C22" w:rsidRDefault="002F0C34" w:rsidP="002F0C34">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第2の2(19)①</w:t>
            </w:r>
          </w:p>
        </w:tc>
      </w:tr>
      <w:tr w:rsidR="00B3143C" w:rsidRPr="00393C22" w14:paraId="1EEAF557" w14:textId="77777777" w:rsidTr="00B3143C">
        <w:trPr>
          <w:trHeight w:val="183"/>
        </w:trPr>
        <w:tc>
          <w:tcPr>
            <w:tcW w:w="1555" w:type="dxa"/>
            <w:tcBorders>
              <w:top w:val="nil"/>
              <w:left w:val="nil"/>
              <w:bottom w:val="nil"/>
              <w:right w:val="nil"/>
            </w:tcBorders>
          </w:tcPr>
          <w:p w14:paraId="5A532115" w14:textId="77777777" w:rsidR="00B3143C" w:rsidRPr="00393C22" w:rsidRDefault="00B3143C" w:rsidP="002F0C34">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left w:val="nil"/>
              <w:bottom w:val="nil"/>
              <w:right w:val="nil"/>
            </w:tcBorders>
          </w:tcPr>
          <w:p w14:paraId="42290C81" w14:textId="77777777" w:rsidR="00B3143C" w:rsidRPr="00393C22" w:rsidRDefault="00B3143C" w:rsidP="002F0C34">
            <w:pPr>
              <w:spacing w:line="240" w:lineRule="exact"/>
              <w:ind w:left="158" w:hangingChars="100" w:hanging="158"/>
              <w:rPr>
                <w:rFonts w:asciiTheme="majorEastAsia" w:eastAsiaTheme="majorEastAsia" w:hAnsiTheme="majorEastAsia"/>
                <w:bCs/>
                <w:color w:val="000000" w:themeColor="text1"/>
                <w:sz w:val="18"/>
                <w:szCs w:val="20"/>
              </w:rPr>
            </w:pPr>
          </w:p>
        </w:tc>
        <w:tc>
          <w:tcPr>
            <w:tcW w:w="1264" w:type="dxa"/>
            <w:tcBorders>
              <w:top w:val="dotted" w:sz="4" w:space="0" w:color="auto"/>
              <w:left w:val="nil"/>
              <w:bottom w:val="nil"/>
              <w:right w:val="nil"/>
            </w:tcBorders>
          </w:tcPr>
          <w:p w14:paraId="3BD17D97" w14:textId="77777777" w:rsidR="00B3143C" w:rsidRPr="00393C22" w:rsidRDefault="00B3143C" w:rsidP="002F0C34">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left w:val="nil"/>
              <w:bottom w:val="nil"/>
              <w:right w:val="nil"/>
            </w:tcBorders>
          </w:tcPr>
          <w:p w14:paraId="6ECBE3B1" w14:textId="77777777" w:rsidR="00B3143C" w:rsidRPr="00393C22" w:rsidRDefault="00B3143C" w:rsidP="002F0C34">
            <w:pPr>
              <w:spacing w:line="240" w:lineRule="exact"/>
              <w:ind w:left="158" w:hangingChars="100" w:hanging="158"/>
              <w:rPr>
                <w:rFonts w:asciiTheme="majorEastAsia" w:eastAsiaTheme="majorEastAsia" w:hAnsiTheme="majorEastAsia" w:hint="eastAsia"/>
                <w:bCs/>
                <w:color w:val="000000" w:themeColor="text1"/>
                <w:sz w:val="18"/>
                <w:szCs w:val="18"/>
              </w:rPr>
            </w:pPr>
          </w:p>
        </w:tc>
      </w:tr>
      <w:tr w:rsidR="000D29E1" w:rsidRPr="00393C22" w14:paraId="471D70FF" w14:textId="77777777" w:rsidTr="00B3143C">
        <w:trPr>
          <w:trHeight w:val="1043"/>
        </w:trPr>
        <w:tc>
          <w:tcPr>
            <w:tcW w:w="1555" w:type="dxa"/>
            <w:tcBorders>
              <w:top w:val="nil"/>
              <w:bottom w:val="nil"/>
            </w:tcBorders>
          </w:tcPr>
          <w:p w14:paraId="31287A82" w14:textId="77777777" w:rsidR="000D29E1" w:rsidRPr="00393C22" w:rsidRDefault="000D29E1" w:rsidP="000D29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78F09322" w14:textId="572E93FE"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tc>
        <w:tc>
          <w:tcPr>
            <w:tcW w:w="1264" w:type="dxa"/>
            <w:tcBorders>
              <w:top w:val="nil"/>
              <w:bottom w:val="dotted" w:sz="4" w:space="0" w:color="auto"/>
            </w:tcBorders>
          </w:tcPr>
          <w:p w14:paraId="40496B40" w14:textId="77777777" w:rsidR="000D29E1" w:rsidRPr="00393C22" w:rsidRDefault="000D29E1" w:rsidP="000D29E1">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nil"/>
              <w:bottom w:val="dotted" w:sz="4" w:space="0" w:color="auto"/>
            </w:tcBorders>
          </w:tcPr>
          <w:p w14:paraId="21720942" w14:textId="77777777"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BA43F4E" w14:textId="064F5990"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第2の2(19)②</w:t>
            </w:r>
          </w:p>
        </w:tc>
      </w:tr>
      <w:tr w:rsidR="000D29E1" w:rsidRPr="00393C22" w14:paraId="5B7CA7C3" w14:textId="77777777" w:rsidTr="00B3143C">
        <w:trPr>
          <w:trHeight w:val="681"/>
        </w:trPr>
        <w:tc>
          <w:tcPr>
            <w:tcW w:w="1555" w:type="dxa"/>
            <w:tcBorders>
              <w:top w:val="nil"/>
              <w:bottom w:val="nil"/>
            </w:tcBorders>
          </w:tcPr>
          <w:p w14:paraId="09609C45" w14:textId="77777777" w:rsidR="000D29E1" w:rsidRPr="00393C22" w:rsidRDefault="000D29E1" w:rsidP="000D29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A57C97F" w14:textId="51548802"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口腔の健康状態の評価をそれぞれ利用者について行い、評価した情報を歯科医療機関及び当該利用者を担当する介護支援専門員に対し、「口腔連携強化加算に係る口腔の健康状態の評価及び情報提供書」（別紙様式８）等により提供してください。</w:t>
            </w:r>
          </w:p>
        </w:tc>
        <w:tc>
          <w:tcPr>
            <w:tcW w:w="1264" w:type="dxa"/>
            <w:tcBorders>
              <w:top w:val="dotted" w:sz="4" w:space="0" w:color="auto"/>
              <w:bottom w:val="dotted" w:sz="4" w:space="0" w:color="auto"/>
            </w:tcBorders>
          </w:tcPr>
          <w:p w14:paraId="74DA0372" w14:textId="77777777" w:rsidR="000D29E1" w:rsidRPr="00393C22" w:rsidRDefault="000D29E1" w:rsidP="000D29E1">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58F125DE" w14:textId="77777777"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AC32559" w14:textId="6D03D7FF"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第2の2(19)③</w:t>
            </w:r>
          </w:p>
        </w:tc>
      </w:tr>
      <w:tr w:rsidR="000D29E1" w:rsidRPr="00393C22" w14:paraId="411CA6FA" w14:textId="77777777" w:rsidTr="00FC7E75">
        <w:trPr>
          <w:trHeight w:val="183"/>
        </w:trPr>
        <w:tc>
          <w:tcPr>
            <w:tcW w:w="1555" w:type="dxa"/>
            <w:tcBorders>
              <w:top w:val="nil"/>
              <w:bottom w:val="nil"/>
            </w:tcBorders>
          </w:tcPr>
          <w:p w14:paraId="2DBC4515" w14:textId="77777777" w:rsidR="000D29E1" w:rsidRPr="00393C22" w:rsidRDefault="000D29E1" w:rsidP="000D29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2AB2F63F" w14:textId="73C3DC50"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歯科医療機関への情報提供に当たっては、利用者又は家族等の意向及び当該利用者を担当する介護支援専門員の意見等を踏まえ、連携歯科医療機関・かかりつけ歯科医等のいずれか又は両方に情報提供を行ってください。</w:t>
            </w:r>
          </w:p>
        </w:tc>
        <w:tc>
          <w:tcPr>
            <w:tcW w:w="1264" w:type="dxa"/>
            <w:tcBorders>
              <w:top w:val="dotted" w:sz="4" w:space="0" w:color="auto"/>
              <w:bottom w:val="dotted" w:sz="4" w:space="0" w:color="auto"/>
            </w:tcBorders>
          </w:tcPr>
          <w:p w14:paraId="2E9D8A88" w14:textId="77777777" w:rsidR="000D29E1" w:rsidRPr="00393C22" w:rsidRDefault="000D29E1" w:rsidP="000D29E1">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45DD5D41" w14:textId="77777777"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6CD84D5C" w14:textId="619E0FCF"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第2の2(19)④</w:t>
            </w:r>
          </w:p>
        </w:tc>
      </w:tr>
      <w:tr w:rsidR="000D29E1" w:rsidRPr="00393C22" w14:paraId="100B343E" w14:textId="77777777" w:rsidTr="00FC7E75">
        <w:trPr>
          <w:trHeight w:val="183"/>
        </w:trPr>
        <w:tc>
          <w:tcPr>
            <w:tcW w:w="1555" w:type="dxa"/>
            <w:tcBorders>
              <w:top w:val="nil"/>
              <w:bottom w:val="nil"/>
            </w:tcBorders>
          </w:tcPr>
          <w:p w14:paraId="459BC3F5" w14:textId="77777777" w:rsidR="000D29E1" w:rsidRPr="00393C22" w:rsidRDefault="000D29E1" w:rsidP="000D29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F9E9AC7" w14:textId="77777777"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口腔の健康状態の評価は、それぞれ次に掲げる確認を行ってください。ただし、キ及びクについては、利用者の状態に応じて確認可能な場合に限って評価を行ってください。</w:t>
            </w:r>
          </w:p>
          <w:p w14:paraId="22A48C00" w14:textId="77777777"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開口の状態</w:t>
            </w:r>
          </w:p>
          <w:p w14:paraId="1D9BAF53" w14:textId="77777777"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歯の汚れの有無</w:t>
            </w:r>
          </w:p>
          <w:p w14:paraId="78A1B607" w14:textId="77777777"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舌の汚れの有無</w:t>
            </w:r>
          </w:p>
          <w:p w14:paraId="6ED11131" w14:textId="77777777"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歯肉の腫れ、出血の有無</w:t>
            </w:r>
          </w:p>
          <w:p w14:paraId="658D7F4E" w14:textId="77777777"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オ　左右両方の奥歯のかみ合わせの状態</w:t>
            </w:r>
          </w:p>
          <w:p w14:paraId="0059D2F1" w14:textId="77777777"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カ　むせの有無</w:t>
            </w:r>
          </w:p>
          <w:p w14:paraId="10FE27D8" w14:textId="77777777"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キ　ぶくぶくうがいの状態</w:t>
            </w:r>
          </w:p>
          <w:p w14:paraId="03B9685F" w14:textId="014B371B" w:rsidR="000D29E1" w:rsidRPr="00393C22" w:rsidRDefault="000D29E1" w:rsidP="000D29E1">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ク　食物のため込み、残留の有無</w:t>
            </w:r>
          </w:p>
        </w:tc>
        <w:tc>
          <w:tcPr>
            <w:tcW w:w="1264" w:type="dxa"/>
            <w:tcBorders>
              <w:top w:val="dotted" w:sz="4" w:space="0" w:color="auto"/>
              <w:bottom w:val="dotted" w:sz="4" w:space="0" w:color="auto"/>
            </w:tcBorders>
          </w:tcPr>
          <w:p w14:paraId="7AE5BA3B" w14:textId="77777777" w:rsidR="000D29E1" w:rsidRPr="00393C22" w:rsidRDefault="000D29E1" w:rsidP="000D29E1">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3D8DBA0B" w14:textId="77777777"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A2672B3" w14:textId="0126FC9E"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第2の2(19)⑤</w:t>
            </w:r>
          </w:p>
        </w:tc>
      </w:tr>
      <w:tr w:rsidR="00FC7E75" w:rsidRPr="00393C22" w14:paraId="77EB07F0" w14:textId="77777777" w:rsidTr="00FC7E75">
        <w:trPr>
          <w:trHeight w:val="183"/>
        </w:trPr>
        <w:tc>
          <w:tcPr>
            <w:tcW w:w="1555" w:type="dxa"/>
            <w:tcBorders>
              <w:top w:val="nil"/>
              <w:bottom w:val="nil"/>
            </w:tcBorders>
          </w:tcPr>
          <w:p w14:paraId="553EE808" w14:textId="77777777" w:rsidR="00FC7E75" w:rsidRPr="00393C22" w:rsidRDefault="00FC7E75" w:rsidP="00FC7E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69584D8D" w14:textId="7DA04C31" w:rsidR="00FC7E75" w:rsidRPr="00393C22" w:rsidRDefault="00FC7E75" w:rsidP="00FC7E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口腔の健康状態の評価を行うに当たっては、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してください。</w:t>
            </w:r>
          </w:p>
        </w:tc>
        <w:tc>
          <w:tcPr>
            <w:tcW w:w="1264" w:type="dxa"/>
            <w:tcBorders>
              <w:top w:val="dotted" w:sz="4" w:space="0" w:color="auto"/>
              <w:bottom w:val="dotted" w:sz="4" w:space="0" w:color="auto"/>
            </w:tcBorders>
          </w:tcPr>
          <w:p w14:paraId="7BA40178" w14:textId="77777777" w:rsidR="00FC7E75" w:rsidRPr="00393C22" w:rsidRDefault="00FC7E75" w:rsidP="00FC7E75">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E348A3D" w14:textId="77777777" w:rsidR="00FC7E75" w:rsidRPr="00393C22" w:rsidRDefault="00FC7E75" w:rsidP="00FC7E7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DD96455" w14:textId="4071E056" w:rsidR="00FC7E75" w:rsidRPr="00393C22" w:rsidRDefault="00FC7E75" w:rsidP="00FC7E7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第2の2(19)⑥</w:t>
            </w:r>
          </w:p>
        </w:tc>
      </w:tr>
      <w:tr w:rsidR="00FC7E75" w:rsidRPr="00393C22" w14:paraId="7B335FE3" w14:textId="77777777" w:rsidTr="00FC7E75">
        <w:trPr>
          <w:trHeight w:val="183"/>
        </w:trPr>
        <w:tc>
          <w:tcPr>
            <w:tcW w:w="1555" w:type="dxa"/>
            <w:tcBorders>
              <w:top w:val="nil"/>
              <w:bottom w:val="nil"/>
            </w:tcBorders>
          </w:tcPr>
          <w:p w14:paraId="3059E4C2" w14:textId="77777777" w:rsidR="00FC7E75" w:rsidRPr="00393C22" w:rsidRDefault="00FC7E75" w:rsidP="00FC7E75">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03A9B874" w14:textId="3095F79C" w:rsidR="00FC7E75" w:rsidRPr="00393C22" w:rsidRDefault="00FC7E75" w:rsidP="00FC7E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口腔の健康状態によっては、主治医の対応を要する場合もあることから、必要に応じて介護支援専門員を通じて主治医にも情報提供等の適切な措置を講じてください。</w:t>
            </w:r>
          </w:p>
        </w:tc>
        <w:tc>
          <w:tcPr>
            <w:tcW w:w="1264" w:type="dxa"/>
            <w:tcBorders>
              <w:top w:val="dotted" w:sz="4" w:space="0" w:color="auto"/>
              <w:bottom w:val="dotted" w:sz="4" w:space="0" w:color="auto"/>
            </w:tcBorders>
          </w:tcPr>
          <w:p w14:paraId="2115E2AE" w14:textId="77777777" w:rsidR="00FC7E75" w:rsidRPr="00393C22" w:rsidRDefault="00FC7E75" w:rsidP="00FC7E75">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dotted" w:sz="4" w:space="0" w:color="auto"/>
            </w:tcBorders>
          </w:tcPr>
          <w:p w14:paraId="6A21400B" w14:textId="77777777" w:rsidR="00FC7E75" w:rsidRPr="00393C22" w:rsidRDefault="00FC7E75" w:rsidP="00FC7E7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5FA5EAF3" w14:textId="69626CF2" w:rsidR="00FC7E75" w:rsidRPr="00393C22" w:rsidRDefault="00FC7E75" w:rsidP="00FC7E75">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第2の2(19)⑦</w:t>
            </w:r>
          </w:p>
        </w:tc>
      </w:tr>
      <w:tr w:rsidR="000D29E1" w:rsidRPr="00393C22" w14:paraId="649FC09C" w14:textId="77777777" w:rsidTr="00B3143C">
        <w:trPr>
          <w:trHeight w:val="582"/>
        </w:trPr>
        <w:tc>
          <w:tcPr>
            <w:tcW w:w="1555" w:type="dxa"/>
            <w:tcBorders>
              <w:top w:val="nil"/>
              <w:bottom w:val="single" w:sz="4" w:space="0" w:color="auto"/>
            </w:tcBorders>
          </w:tcPr>
          <w:p w14:paraId="71924B86" w14:textId="77777777" w:rsidR="000D29E1" w:rsidRPr="00393C22" w:rsidRDefault="000D29E1" w:rsidP="000D29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146856BB" w14:textId="513966EC" w:rsidR="000D29E1" w:rsidRPr="00393C22" w:rsidRDefault="000D29E1" w:rsidP="00FC7E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00FC7E75" w:rsidRPr="00393C22">
              <w:rPr>
                <w:rFonts w:asciiTheme="majorEastAsia" w:eastAsiaTheme="majorEastAsia" w:hAnsiTheme="majorEastAsia" w:hint="eastAsia"/>
                <w:bCs/>
                <w:color w:val="000000" w:themeColor="text1"/>
                <w:sz w:val="18"/>
                <w:szCs w:val="20"/>
              </w:rPr>
              <w:t>口腔連携強化加算の算定を行う事業所については、サービス担当者会議等を活用し決定することとし、原則として、当該事業所が当該加算に基づく口腔の健康状態の評価を継続的に実施してください。</w:t>
            </w:r>
          </w:p>
        </w:tc>
        <w:tc>
          <w:tcPr>
            <w:tcW w:w="1264" w:type="dxa"/>
            <w:tcBorders>
              <w:top w:val="dotted" w:sz="4" w:space="0" w:color="auto"/>
              <w:bottom w:val="single" w:sz="4" w:space="0" w:color="auto"/>
            </w:tcBorders>
          </w:tcPr>
          <w:p w14:paraId="01D411F0" w14:textId="77777777" w:rsidR="000D29E1" w:rsidRPr="00393C22" w:rsidRDefault="000D29E1" w:rsidP="000D29E1">
            <w:pPr>
              <w:spacing w:line="240" w:lineRule="exact"/>
              <w:jc w:val="center"/>
              <w:rPr>
                <w:rFonts w:asciiTheme="majorEastAsia" w:eastAsiaTheme="majorEastAsia" w:hAnsiTheme="majorEastAsia"/>
                <w:bCs/>
                <w:color w:val="000000" w:themeColor="text1"/>
                <w:sz w:val="18"/>
                <w:szCs w:val="18"/>
              </w:rPr>
            </w:pPr>
          </w:p>
        </w:tc>
        <w:tc>
          <w:tcPr>
            <w:tcW w:w="1503" w:type="dxa"/>
            <w:gridSpan w:val="2"/>
            <w:tcBorders>
              <w:top w:val="dotted" w:sz="4" w:space="0" w:color="auto"/>
              <w:bottom w:val="single" w:sz="4" w:space="0" w:color="auto"/>
            </w:tcBorders>
          </w:tcPr>
          <w:p w14:paraId="1058C69E" w14:textId="77777777"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14:paraId="3FC0DB09" w14:textId="080B6B80" w:rsidR="000D29E1" w:rsidRPr="00393C22" w:rsidRDefault="000D29E1" w:rsidP="000D29E1">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第2の2(19)</w:t>
            </w:r>
            <w:r w:rsidR="00FC7E75" w:rsidRPr="00393C22">
              <w:rPr>
                <w:rFonts w:asciiTheme="majorEastAsia" w:eastAsiaTheme="majorEastAsia" w:hAnsiTheme="majorEastAsia" w:hint="eastAsia"/>
                <w:bCs/>
                <w:color w:val="000000" w:themeColor="text1"/>
                <w:sz w:val="18"/>
                <w:szCs w:val="18"/>
              </w:rPr>
              <w:t>⑧</w:t>
            </w:r>
          </w:p>
        </w:tc>
      </w:tr>
      <w:tr w:rsidR="00393C22" w:rsidRPr="00393C22" w14:paraId="181A2702" w14:textId="77777777" w:rsidTr="002B6C73">
        <w:trPr>
          <w:trHeight w:val="2417"/>
        </w:trPr>
        <w:tc>
          <w:tcPr>
            <w:tcW w:w="1555" w:type="dxa"/>
            <w:tcBorders>
              <w:top w:val="single" w:sz="4" w:space="0" w:color="auto"/>
              <w:bottom w:val="nil"/>
            </w:tcBorders>
          </w:tcPr>
          <w:p w14:paraId="3E1D36BC" w14:textId="0DF1E0AF" w:rsidR="00061475" w:rsidRPr="00393C22" w:rsidRDefault="00FC7E75" w:rsidP="00FC7E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１８</w:t>
            </w:r>
            <w:r w:rsidR="00061475" w:rsidRPr="00393C22">
              <w:rPr>
                <w:rFonts w:asciiTheme="majorEastAsia" w:eastAsiaTheme="majorEastAsia" w:hAnsiTheme="majorEastAsia" w:hint="eastAsia"/>
                <w:bCs/>
                <w:color w:val="000000" w:themeColor="text1"/>
                <w:sz w:val="18"/>
                <w:szCs w:val="20"/>
              </w:rPr>
              <w:t xml:space="preserve">　サービス提供体制強化加算</w:t>
            </w:r>
          </w:p>
        </w:tc>
        <w:tc>
          <w:tcPr>
            <w:tcW w:w="6095" w:type="dxa"/>
            <w:tcBorders>
              <w:top w:val="single" w:sz="4" w:space="0" w:color="auto"/>
              <w:bottom w:val="dotted" w:sz="4" w:space="0" w:color="auto"/>
            </w:tcBorders>
          </w:tcPr>
          <w:p w14:paraId="1F3131D9" w14:textId="7752AA8A" w:rsidR="00874053" w:rsidRPr="00393C22" w:rsidRDefault="00874053" w:rsidP="0087405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定期巡回・随時対応型訪問介護看護事業所が、利用者に対し、指定定期巡回・随時対応型訪問介護看護を行った場合は、当該基準に掲げる区分に従い、</w:t>
            </w:r>
            <w:r w:rsidR="006046C4" w:rsidRPr="00393C22">
              <w:rPr>
                <w:rFonts w:asciiTheme="majorEastAsia" w:eastAsiaTheme="majorEastAsia" w:hAnsiTheme="majorEastAsia" w:hint="eastAsia"/>
                <w:bCs/>
                <w:color w:val="000000" w:themeColor="text1"/>
                <w:sz w:val="18"/>
                <w:szCs w:val="20"/>
              </w:rPr>
              <w:t>定期巡回・随時対応型訪問介護看護費（Ⅰ）</w:t>
            </w:r>
            <w:r w:rsidRPr="00393C22">
              <w:rPr>
                <w:rFonts w:asciiTheme="majorEastAsia" w:eastAsiaTheme="majorEastAsia" w:hAnsiTheme="majorEastAsia" w:hint="eastAsia"/>
                <w:bCs/>
                <w:color w:val="000000" w:themeColor="text1"/>
                <w:sz w:val="18"/>
                <w:szCs w:val="20"/>
              </w:rPr>
              <w:t>又は</w:t>
            </w:r>
            <w:r w:rsidR="006046C4" w:rsidRPr="00393C22">
              <w:rPr>
                <w:rFonts w:asciiTheme="majorEastAsia" w:eastAsiaTheme="majorEastAsia" w:hAnsiTheme="majorEastAsia" w:hint="eastAsia"/>
                <w:bCs/>
                <w:color w:val="000000" w:themeColor="text1"/>
                <w:sz w:val="18"/>
                <w:szCs w:val="20"/>
              </w:rPr>
              <w:t>（Ⅱ）</w:t>
            </w:r>
            <w:r w:rsidRPr="00393C22">
              <w:rPr>
                <w:rFonts w:asciiTheme="majorEastAsia" w:eastAsiaTheme="majorEastAsia" w:hAnsiTheme="majorEastAsia" w:hint="eastAsia"/>
                <w:bCs/>
                <w:color w:val="000000" w:themeColor="text1"/>
                <w:sz w:val="18"/>
                <w:szCs w:val="20"/>
              </w:rPr>
              <w:t>については１月につき、</w:t>
            </w:r>
            <w:r w:rsidR="006046C4" w:rsidRPr="00393C22">
              <w:rPr>
                <w:rFonts w:asciiTheme="majorEastAsia" w:eastAsiaTheme="majorEastAsia" w:hAnsiTheme="majorEastAsia" w:hint="eastAsia"/>
                <w:bCs/>
                <w:color w:val="000000" w:themeColor="text1"/>
                <w:sz w:val="18"/>
                <w:szCs w:val="20"/>
              </w:rPr>
              <w:t>（Ⅲ）</w:t>
            </w:r>
            <w:r w:rsidRPr="00393C22">
              <w:rPr>
                <w:rFonts w:asciiTheme="majorEastAsia" w:eastAsiaTheme="majorEastAsia" w:hAnsiTheme="majorEastAsia" w:hint="eastAsia"/>
                <w:bCs/>
                <w:color w:val="000000" w:themeColor="text1"/>
                <w:sz w:val="18"/>
                <w:szCs w:val="20"/>
              </w:rPr>
              <w:t>については定期巡回サービス又は随時訪問サービスの提供を行った際に１回につき、次に掲げる所定単位数</w:t>
            </w:r>
            <w:r w:rsidR="006046C4" w:rsidRPr="00393C22">
              <w:rPr>
                <w:rFonts w:asciiTheme="majorEastAsia" w:eastAsiaTheme="majorEastAsia" w:hAnsiTheme="majorEastAsia" w:hint="eastAsia"/>
                <w:bCs/>
                <w:color w:val="000000" w:themeColor="text1"/>
                <w:sz w:val="18"/>
                <w:szCs w:val="20"/>
              </w:rPr>
              <w:t>を加算していますか</w:t>
            </w:r>
            <w:r w:rsidRPr="00393C22">
              <w:rPr>
                <w:rFonts w:asciiTheme="majorEastAsia" w:eastAsiaTheme="majorEastAsia" w:hAnsiTheme="majorEastAsia" w:hint="eastAsia"/>
                <w:bCs/>
                <w:color w:val="000000" w:themeColor="text1"/>
                <w:sz w:val="18"/>
                <w:szCs w:val="20"/>
              </w:rPr>
              <w:t>。ただし、次に掲げるいずれかの加算</w:t>
            </w:r>
            <w:r w:rsidR="006046C4" w:rsidRPr="00393C22">
              <w:rPr>
                <w:rFonts w:asciiTheme="majorEastAsia" w:eastAsiaTheme="majorEastAsia" w:hAnsiTheme="majorEastAsia" w:hint="eastAsia"/>
                <w:bCs/>
                <w:color w:val="000000" w:themeColor="text1"/>
                <w:sz w:val="18"/>
                <w:szCs w:val="20"/>
              </w:rPr>
              <w:t>を算定している場合においては、次に掲げるその他の加算は算定しません</w:t>
            </w:r>
            <w:r w:rsidRPr="00393C22">
              <w:rPr>
                <w:rFonts w:asciiTheme="majorEastAsia" w:eastAsiaTheme="majorEastAsia" w:hAnsiTheme="majorEastAsia" w:hint="eastAsia"/>
                <w:bCs/>
                <w:color w:val="000000" w:themeColor="text1"/>
                <w:sz w:val="18"/>
                <w:szCs w:val="20"/>
              </w:rPr>
              <w:t>。</w:t>
            </w:r>
          </w:p>
          <w:p w14:paraId="3B078FD3" w14:textId="77777777" w:rsidR="006046C4" w:rsidRPr="00393C22" w:rsidRDefault="00874053" w:rsidP="0087405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（１）　</w:t>
            </w:r>
            <w:r w:rsidR="006046C4" w:rsidRPr="00393C22">
              <w:rPr>
                <w:rFonts w:asciiTheme="majorEastAsia" w:eastAsiaTheme="majorEastAsia" w:hAnsiTheme="majorEastAsia" w:hint="eastAsia"/>
                <w:bCs/>
                <w:color w:val="000000" w:themeColor="text1"/>
                <w:sz w:val="18"/>
                <w:szCs w:val="20"/>
              </w:rPr>
              <w:t>定期巡回・随時対応型訪問介護看護費（Ⅰ）</w:t>
            </w:r>
            <w:r w:rsidRPr="00393C22">
              <w:rPr>
                <w:rFonts w:asciiTheme="majorEastAsia" w:eastAsiaTheme="majorEastAsia" w:hAnsiTheme="majorEastAsia" w:hint="eastAsia"/>
                <w:bCs/>
                <w:color w:val="000000" w:themeColor="text1"/>
                <w:sz w:val="18"/>
                <w:szCs w:val="20"/>
              </w:rPr>
              <w:t>又は</w:t>
            </w:r>
            <w:r w:rsidR="006046C4" w:rsidRPr="00393C22">
              <w:rPr>
                <w:rFonts w:asciiTheme="majorEastAsia" w:eastAsiaTheme="majorEastAsia" w:hAnsiTheme="majorEastAsia" w:hint="eastAsia"/>
                <w:bCs/>
                <w:color w:val="000000" w:themeColor="text1"/>
                <w:sz w:val="18"/>
                <w:szCs w:val="20"/>
              </w:rPr>
              <w:t>（Ⅱ）</w:t>
            </w:r>
            <w:r w:rsidRPr="00393C22">
              <w:rPr>
                <w:rFonts w:asciiTheme="majorEastAsia" w:eastAsiaTheme="majorEastAsia" w:hAnsiTheme="majorEastAsia" w:hint="eastAsia"/>
                <w:bCs/>
                <w:color w:val="000000" w:themeColor="text1"/>
                <w:sz w:val="18"/>
                <w:szCs w:val="20"/>
              </w:rPr>
              <w:t>を算定している場</w:t>
            </w:r>
          </w:p>
          <w:p w14:paraId="0F26B36D" w14:textId="54D71CEF" w:rsidR="00874053" w:rsidRPr="00393C22" w:rsidRDefault="006046C4" w:rsidP="0087405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00874053" w:rsidRPr="00393C22">
              <w:rPr>
                <w:rFonts w:asciiTheme="majorEastAsia" w:eastAsiaTheme="majorEastAsia" w:hAnsiTheme="majorEastAsia" w:hint="eastAsia"/>
                <w:bCs/>
                <w:color w:val="000000" w:themeColor="text1"/>
                <w:sz w:val="18"/>
                <w:szCs w:val="20"/>
              </w:rPr>
              <w:t>合</w:t>
            </w:r>
          </w:p>
          <w:p w14:paraId="48C07778" w14:textId="48E4E30C" w:rsidR="00874053" w:rsidRPr="00393C22" w:rsidRDefault="006046C4" w:rsidP="006046C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w:t>
            </w:r>
            <w:r w:rsidR="00874053" w:rsidRPr="00393C22">
              <w:rPr>
                <w:rFonts w:asciiTheme="majorEastAsia" w:eastAsiaTheme="majorEastAsia" w:hAnsiTheme="majorEastAsia" w:hint="eastAsia"/>
                <w:bCs/>
                <w:color w:val="000000" w:themeColor="text1"/>
                <w:sz w:val="18"/>
                <w:szCs w:val="20"/>
              </w:rPr>
              <w:t xml:space="preserve">　サービス提供体制強化加算（Ⅰ）　７５０単位</w:t>
            </w:r>
          </w:p>
          <w:p w14:paraId="0B42E8D7" w14:textId="20495AC0" w:rsidR="00874053" w:rsidRPr="00393C22" w:rsidRDefault="006046C4" w:rsidP="006046C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w:t>
            </w:r>
            <w:r w:rsidR="00874053" w:rsidRPr="00393C22">
              <w:rPr>
                <w:rFonts w:asciiTheme="majorEastAsia" w:eastAsiaTheme="majorEastAsia" w:hAnsiTheme="majorEastAsia" w:hint="eastAsia"/>
                <w:bCs/>
                <w:color w:val="000000" w:themeColor="text1"/>
                <w:sz w:val="18"/>
                <w:szCs w:val="20"/>
              </w:rPr>
              <w:t xml:space="preserve">　サービス提供体制強化加算（Ⅱ）　６４０単位</w:t>
            </w:r>
          </w:p>
          <w:p w14:paraId="7C9F1058" w14:textId="3334F72A" w:rsidR="00874053" w:rsidRPr="00393C22" w:rsidRDefault="006046C4" w:rsidP="006046C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w:t>
            </w:r>
            <w:r w:rsidR="00874053" w:rsidRPr="00393C22">
              <w:rPr>
                <w:rFonts w:asciiTheme="majorEastAsia" w:eastAsiaTheme="majorEastAsia" w:hAnsiTheme="majorEastAsia" w:hint="eastAsia"/>
                <w:bCs/>
                <w:color w:val="000000" w:themeColor="text1"/>
                <w:sz w:val="18"/>
                <w:szCs w:val="20"/>
              </w:rPr>
              <w:t xml:space="preserve">　サービス提供体制強化加算（Ⅲ）　３５０単位</w:t>
            </w:r>
          </w:p>
          <w:p w14:paraId="10759232" w14:textId="650992F7" w:rsidR="00874053" w:rsidRPr="00393C22" w:rsidRDefault="00874053" w:rsidP="0087405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（２）　</w:t>
            </w:r>
            <w:r w:rsidR="006046C4" w:rsidRPr="00393C22">
              <w:rPr>
                <w:rFonts w:asciiTheme="majorEastAsia" w:eastAsiaTheme="majorEastAsia" w:hAnsiTheme="majorEastAsia" w:hint="eastAsia"/>
                <w:bCs/>
                <w:color w:val="000000" w:themeColor="text1"/>
                <w:sz w:val="18"/>
                <w:szCs w:val="20"/>
              </w:rPr>
              <w:t>定期巡回・随時対応型訪問介護看護費（Ⅲ）</w:t>
            </w:r>
            <w:r w:rsidRPr="00393C22">
              <w:rPr>
                <w:rFonts w:asciiTheme="majorEastAsia" w:eastAsiaTheme="majorEastAsia" w:hAnsiTheme="majorEastAsia" w:hint="eastAsia"/>
                <w:bCs/>
                <w:color w:val="000000" w:themeColor="text1"/>
                <w:sz w:val="18"/>
                <w:szCs w:val="20"/>
              </w:rPr>
              <w:t>を算定している場合</w:t>
            </w:r>
          </w:p>
          <w:p w14:paraId="1B6CEB20" w14:textId="58DB9DD6" w:rsidR="00874053" w:rsidRPr="00393C22" w:rsidRDefault="006046C4" w:rsidP="006046C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w:t>
            </w:r>
            <w:r w:rsidR="00874053" w:rsidRPr="00393C22">
              <w:rPr>
                <w:rFonts w:asciiTheme="majorEastAsia" w:eastAsiaTheme="majorEastAsia" w:hAnsiTheme="majorEastAsia" w:hint="eastAsia"/>
                <w:bCs/>
                <w:color w:val="000000" w:themeColor="text1"/>
                <w:sz w:val="18"/>
                <w:szCs w:val="20"/>
              </w:rPr>
              <w:t xml:space="preserve">　サービス提供体制強化加算（Ⅰ）　</w:t>
            </w:r>
            <w:r w:rsidRPr="00393C22">
              <w:rPr>
                <w:rFonts w:asciiTheme="majorEastAsia" w:eastAsiaTheme="majorEastAsia" w:hAnsiTheme="majorEastAsia" w:hint="eastAsia"/>
                <w:bCs/>
                <w:color w:val="000000" w:themeColor="text1"/>
                <w:sz w:val="18"/>
                <w:szCs w:val="20"/>
              </w:rPr>
              <w:t xml:space="preserve">　</w:t>
            </w:r>
            <w:r w:rsidR="00874053" w:rsidRPr="00393C22">
              <w:rPr>
                <w:rFonts w:asciiTheme="majorEastAsia" w:eastAsiaTheme="majorEastAsia" w:hAnsiTheme="majorEastAsia" w:hint="eastAsia"/>
                <w:bCs/>
                <w:color w:val="000000" w:themeColor="text1"/>
                <w:sz w:val="18"/>
                <w:szCs w:val="20"/>
              </w:rPr>
              <w:t>２２単位</w:t>
            </w:r>
          </w:p>
          <w:p w14:paraId="550C2648" w14:textId="79B9681A" w:rsidR="00874053" w:rsidRPr="00393C22" w:rsidRDefault="006046C4" w:rsidP="006046C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w:t>
            </w:r>
            <w:r w:rsidR="00874053" w:rsidRPr="00393C22">
              <w:rPr>
                <w:rFonts w:asciiTheme="majorEastAsia" w:eastAsiaTheme="majorEastAsia" w:hAnsiTheme="majorEastAsia" w:hint="eastAsia"/>
                <w:bCs/>
                <w:color w:val="000000" w:themeColor="text1"/>
                <w:sz w:val="18"/>
                <w:szCs w:val="20"/>
              </w:rPr>
              <w:t xml:space="preserve">　サービス提供体制強化加算（Ⅱ）　</w:t>
            </w:r>
            <w:r w:rsidRPr="00393C22">
              <w:rPr>
                <w:rFonts w:asciiTheme="majorEastAsia" w:eastAsiaTheme="majorEastAsia" w:hAnsiTheme="majorEastAsia" w:hint="eastAsia"/>
                <w:bCs/>
                <w:color w:val="000000" w:themeColor="text1"/>
                <w:sz w:val="18"/>
                <w:szCs w:val="20"/>
              </w:rPr>
              <w:t xml:space="preserve">　</w:t>
            </w:r>
            <w:r w:rsidR="00874053" w:rsidRPr="00393C22">
              <w:rPr>
                <w:rFonts w:asciiTheme="majorEastAsia" w:eastAsiaTheme="majorEastAsia" w:hAnsiTheme="majorEastAsia" w:hint="eastAsia"/>
                <w:bCs/>
                <w:color w:val="000000" w:themeColor="text1"/>
                <w:sz w:val="18"/>
                <w:szCs w:val="20"/>
              </w:rPr>
              <w:t>１８単位</w:t>
            </w:r>
          </w:p>
          <w:p w14:paraId="3C69BD16" w14:textId="2502DBDD" w:rsidR="00061475" w:rsidRPr="00393C22" w:rsidRDefault="006046C4" w:rsidP="006046C4">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w:t>
            </w:r>
            <w:r w:rsidR="00874053" w:rsidRPr="00393C22">
              <w:rPr>
                <w:rFonts w:asciiTheme="majorEastAsia" w:eastAsiaTheme="majorEastAsia" w:hAnsiTheme="majorEastAsia" w:hint="eastAsia"/>
                <w:bCs/>
                <w:color w:val="000000" w:themeColor="text1"/>
                <w:sz w:val="18"/>
                <w:szCs w:val="20"/>
              </w:rPr>
              <w:t xml:space="preserve">　サービス提供体制強化加算（Ⅲ）　</w:t>
            </w:r>
            <w:r w:rsidRPr="00393C22">
              <w:rPr>
                <w:rFonts w:asciiTheme="majorEastAsia" w:eastAsiaTheme="majorEastAsia" w:hAnsiTheme="majorEastAsia" w:hint="eastAsia"/>
                <w:bCs/>
                <w:color w:val="000000" w:themeColor="text1"/>
                <w:sz w:val="18"/>
                <w:szCs w:val="20"/>
              </w:rPr>
              <w:t xml:space="preserve">　　</w:t>
            </w:r>
            <w:r w:rsidR="00874053" w:rsidRPr="00393C22">
              <w:rPr>
                <w:rFonts w:asciiTheme="majorEastAsia" w:eastAsiaTheme="majorEastAsia" w:hAnsiTheme="majorEastAsia" w:hint="eastAsia"/>
                <w:bCs/>
                <w:color w:val="000000" w:themeColor="text1"/>
                <w:sz w:val="18"/>
                <w:szCs w:val="20"/>
              </w:rPr>
              <w:t>６単位</w:t>
            </w:r>
          </w:p>
        </w:tc>
        <w:tc>
          <w:tcPr>
            <w:tcW w:w="1264" w:type="dxa"/>
            <w:tcBorders>
              <w:top w:val="single" w:sz="4" w:space="0" w:color="auto"/>
              <w:bottom w:val="dotted" w:sz="4" w:space="0" w:color="auto"/>
            </w:tcBorders>
          </w:tcPr>
          <w:p w14:paraId="2D427952"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58C30B4A" w14:textId="77777777"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該当なし</w:t>
            </w:r>
          </w:p>
        </w:tc>
        <w:tc>
          <w:tcPr>
            <w:tcW w:w="1503" w:type="dxa"/>
            <w:gridSpan w:val="2"/>
            <w:tcBorders>
              <w:top w:val="single" w:sz="4" w:space="0" w:color="auto"/>
              <w:bottom w:val="dotted" w:sz="4" w:space="0" w:color="auto"/>
            </w:tcBorders>
          </w:tcPr>
          <w:p w14:paraId="4D95048D" w14:textId="77777777" w:rsidR="00061475" w:rsidRPr="00393C22" w:rsidRDefault="00061475" w:rsidP="00FC7E75">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平18厚告126</w:t>
            </w:r>
          </w:p>
          <w:p w14:paraId="41A95477" w14:textId="11C1C4B7" w:rsidR="00061475" w:rsidRPr="00393C22" w:rsidRDefault="00061475" w:rsidP="00CA0F9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別表</w:t>
            </w:r>
            <w:r w:rsidR="00CA0F99" w:rsidRPr="00393C22">
              <w:rPr>
                <w:rFonts w:asciiTheme="majorEastAsia" w:eastAsiaTheme="majorEastAsia" w:hAnsiTheme="majorEastAsia" w:hint="eastAsia"/>
                <w:color w:val="000000" w:themeColor="text1"/>
                <w:sz w:val="18"/>
                <w:szCs w:val="18"/>
              </w:rPr>
              <w:t>1 ヌ</w:t>
            </w:r>
            <w:r w:rsidRPr="00393C22">
              <w:rPr>
                <w:rFonts w:asciiTheme="majorEastAsia" w:eastAsiaTheme="majorEastAsia" w:hAnsiTheme="majorEastAsia" w:hint="eastAsia"/>
                <w:color w:val="000000" w:themeColor="text1"/>
                <w:sz w:val="18"/>
                <w:szCs w:val="18"/>
              </w:rPr>
              <w:t>注</w:t>
            </w:r>
          </w:p>
        </w:tc>
      </w:tr>
      <w:tr w:rsidR="00393C22" w:rsidRPr="00393C22" w14:paraId="4B16DCBF" w14:textId="77777777" w:rsidTr="002B6C73">
        <w:trPr>
          <w:trHeight w:val="43"/>
        </w:trPr>
        <w:tc>
          <w:tcPr>
            <w:tcW w:w="1555" w:type="dxa"/>
            <w:vMerge w:val="restart"/>
            <w:tcBorders>
              <w:top w:val="nil"/>
              <w:bottom w:val="nil"/>
            </w:tcBorders>
          </w:tcPr>
          <w:p w14:paraId="03C8A0B6" w14:textId="017C09FC" w:rsidR="00061475" w:rsidRPr="00393C22" w:rsidRDefault="00061475" w:rsidP="00CA0F99">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（１）サービス提供体制強化加算（Ⅰ）</w:t>
            </w:r>
          </w:p>
        </w:tc>
        <w:tc>
          <w:tcPr>
            <w:tcW w:w="6095" w:type="dxa"/>
            <w:tcBorders>
              <w:top w:val="dotted" w:sz="4" w:space="0" w:color="auto"/>
              <w:bottom w:val="nil"/>
            </w:tcBorders>
          </w:tcPr>
          <w:p w14:paraId="7CE35582" w14:textId="220CC8D2" w:rsidR="00061475" w:rsidRPr="00393C22" w:rsidRDefault="00CA0F99" w:rsidP="00061475">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厚生労働大臣が定める基準</w:t>
            </w:r>
            <w:r w:rsidR="00061475" w:rsidRPr="00393C22">
              <w:rPr>
                <w:rFonts w:asciiTheme="majorEastAsia" w:eastAsiaTheme="majorEastAsia" w:hAnsiTheme="majorEastAsia" w:hint="eastAsia"/>
                <w:bCs/>
                <w:color w:val="000000" w:themeColor="text1"/>
                <w:sz w:val="18"/>
                <w:szCs w:val="20"/>
              </w:rPr>
              <w:t xml:space="preserve"> </w:t>
            </w:r>
          </w:p>
          <w:p w14:paraId="42CA0E34" w14:textId="3854614D" w:rsidR="00061475" w:rsidRPr="00393C22" w:rsidRDefault="00061475" w:rsidP="00061475">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次のいずれにも適合すること。</w:t>
            </w:r>
          </w:p>
        </w:tc>
        <w:tc>
          <w:tcPr>
            <w:tcW w:w="1264" w:type="dxa"/>
            <w:tcBorders>
              <w:top w:val="dotted" w:sz="4" w:space="0" w:color="auto"/>
              <w:bottom w:val="nil"/>
            </w:tcBorders>
          </w:tcPr>
          <w:p w14:paraId="5C8FC18C" w14:textId="77777777" w:rsidR="00061475" w:rsidRPr="00393C22" w:rsidRDefault="00061475" w:rsidP="0006147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60B280DD" w14:textId="77777777" w:rsidR="00061475" w:rsidRPr="00393C22" w:rsidRDefault="00061475" w:rsidP="00CA0F9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1200FDD7" w14:textId="5A30E994" w:rsidR="00061475" w:rsidRPr="00393C22" w:rsidRDefault="00061475" w:rsidP="00CA0F9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第47号</w:t>
            </w:r>
            <w:r w:rsidR="006F78DB" w:rsidRPr="00393C22">
              <w:rPr>
                <w:rFonts w:asciiTheme="majorEastAsia" w:eastAsiaTheme="majorEastAsia" w:hAnsiTheme="majorEastAsia" w:hint="eastAsia"/>
                <w:color w:val="000000" w:themeColor="text1"/>
                <w:sz w:val="18"/>
                <w:szCs w:val="18"/>
              </w:rPr>
              <w:t>イ</w:t>
            </w:r>
          </w:p>
        </w:tc>
      </w:tr>
      <w:tr w:rsidR="00393C22" w:rsidRPr="00393C22" w14:paraId="7CA88C64" w14:textId="77777777" w:rsidTr="002B6C73">
        <w:trPr>
          <w:trHeight w:val="43"/>
        </w:trPr>
        <w:tc>
          <w:tcPr>
            <w:tcW w:w="1555" w:type="dxa"/>
            <w:vMerge/>
            <w:tcBorders>
              <w:top w:val="single" w:sz="4" w:space="0" w:color="auto"/>
              <w:bottom w:val="nil"/>
            </w:tcBorders>
          </w:tcPr>
          <w:p w14:paraId="10DD91DB" w14:textId="77777777" w:rsidR="00CA0F99" w:rsidRPr="00393C22" w:rsidRDefault="00CA0F99" w:rsidP="00CA0F9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0D411E57" w14:textId="77777777" w:rsidR="006F78DB" w:rsidRPr="00393C22" w:rsidRDefault="00CA0F99" w:rsidP="006F78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指定定期巡回・随時対応型訪問介護看護事業所の全ての従業者に対し、定</w:t>
            </w:r>
          </w:p>
          <w:p w14:paraId="2561AFE9" w14:textId="77777777" w:rsidR="006F78DB" w:rsidRPr="00393C22" w:rsidRDefault="00CA0F99" w:rsidP="006F78D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期巡回・随時対応型訪問介護看護従業者ごとに研修計画を作成し、研修（外</w:t>
            </w:r>
          </w:p>
          <w:p w14:paraId="1F313D5A" w14:textId="2FA64DAB" w:rsidR="00CA0F99" w:rsidRPr="00393C22" w:rsidRDefault="00CA0F99" w:rsidP="006F78D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部における研修を含む。）を実施又は実施を予定していること。</w:t>
            </w:r>
          </w:p>
        </w:tc>
        <w:tc>
          <w:tcPr>
            <w:tcW w:w="1264" w:type="dxa"/>
            <w:tcBorders>
              <w:top w:val="nil"/>
              <w:bottom w:val="nil"/>
            </w:tcBorders>
          </w:tcPr>
          <w:p w14:paraId="3F0B616A" w14:textId="0B3F80CF" w:rsidR="00CA0F99" w:rsidRPr="00393C22" w:rsidRDefault="006F78DB"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tc>
        <w:tc>
          <w:tcPr>
            <w:tcW w:w="1503" w:type="dxa"/>
            <w:gridSpan w:val="2"/>
            <w:tcBorders>
              <w:top w:val="nil"/>
              <w:bottom w:val="nil"/>
            </w:tcBorders>
          </w:tcPr>
          <w:p w14:paraId="32A4F06E" w14:textId="77777777" w:rsidR="00CA0F99" w:rsidRPr="00393C22" w:rsidRDefault="00CA0F99" w:rsidP="00061475">
            <w:pPr>
              <w:spacing w:line="200" w:lineRule="exact"/>
              <w:ind w:left="158" w:hangingChars="100" w:hanging="158"/>
              <w:rPr>
                <w:rFonts w:asciiTheme="majorEastAsia" w:eastAsiaTheme="majorEastAsia" w:hAnsiTheme="majorEastAsia"/>
                <w:color w:val="000000" w:themeColor="text1"/>
                <w:sz w:val="18"/>
                <w:szCs w:val="18"/>
              </w:rPr>
            </w:pPr>
          </w:p>
        </w:tc>
      </w:tr>
      <w:tr w:rsidR="00393C22" w:rsidRPr="00393C22" w14:paraId="12BCA24C" w14:textId="77777777" w:rsidTr="002B6C73">
        <w:trPr>
          <w:trHeight w:val="43"/>
        </w:trPr>
        <w:tc>
          <w:tcPr>
            <w:tcW w:w="1555" w:type="dxa"/>
            <w:vMerge/>
            <w:tcBorders>
              <w:top w:val="single" w:sz="4" w:space="0" w:color="auto"/>
              <w:bottom w:val="nil"/>
            </w:tcBorders>
          </w:tcPr>
          <w:p w14:paraId="1F21F5AB" w14:textId="77777777" w:rsidR="00CA0F99" w:rsidRPr="00393C22" w:rsidRDefault="00CA0F99" w:rsidP="00CA0F9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7A5F677C" w14:textId="77777777" w:rsidR="006F78DB" w:rsidRPr="00393C22" w:rsidRDefault="006F78DB" w:rsidP="006F78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利用者に関する情報若しくはサービス提供に当たっての留意事項の伝達又</w:t>
            </w:r>
          </w:p>
          <w:p w14:paraId="7F283108" w14:textId="77777777" w:rsidR="006F78DB" w:rsidRPr="00393C22" w:rsidRDefault="006F78DB" w:rsidP="006F78D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は当該指定定期巡回・随時対応型訪問介護看護事業所における定期巡回・随</w:t>
            </w:r>
          </w:p>
          <w:p w14:paraId="19E94221" w14:textId="77777777" w:rsidR="006F78DB" w:rsidRPr="00393C22" w:rsidRDefault="006F78DB" w:rsidP="006F78D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時対応型訪問介護看護従業者の技術指導を目的とした会議を定期的に開催す</w:t>
            </w:r>
          </w:p>
          <w:p w14:paraId="74DA5199" w14:textId="5D14F0AF" w:rsidR="00CA0F99" w:rsidRPr="00393C22" w:rsidRDefault="006F78DB" w:rsidP="006F78D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ること。</w:t>
            </w:r>
          </w:p>
        </w:tc>
        <w:tc>
          <w:tcPr>
            <w:tcW w:w="1264" w:type="dxa"/>
            <w:tcBorders>
              <w:top w:val="nil"/>
              <w:bottom w:val="nil"/>
            </w:tcBorders>
          </w:tcPr>
          <w:p w14:paraId="7679486D" w14:textId="77777777" w:rsidR="00CA0F99" w:rsidRPr="00393C22" w:rsidRDefault="00CA0F99" w:rsidP="00061475">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nil"/>
            </w:tcBorders>
          </w:tcPr>
          <w:p w14:paraId="25DC6287" w14:textId="77777777" w:rsidR="00CA0F99" w:rsidRPr="00393C22" w:rsidRDefault="00CA0F99" w:rsidP="00061475">
            <w:pPr>
              <w:spacing w:line="200" w:lineRule="exact"/>
              <w:ind w:left="158" w:hangingChars="100" w:hanging="158"/>
              <w:rPr>
                <w:rFonts w:asciiTheme="majorEastAsia" w:eastAsiaTheme="majorEastAsia" w:hAnsiTheme="majorEastAsia"/>
                <w:color w:val="000000" w:themeColor="text1"/>
                <w:sz w:val="18"/>
                <w:szCs w:val="18"/>
              </w:rPr>
            </w:pPr>
          </w:p>
        </w:tc>
      </w:tr>
      <w:tr w:rsidR="00393C22" w:rsidRPr="00393C22" w14:paraId="5397A998" w14:textId="77777777" w:rsidTr="002B6C73">
        <w:trPr>
          <w:trHeight w:val="43"/>
        </w:trPr>
        <w:tc>
          <w:tcPr>
            <w:tcW w:w="1555" w:type="dxa"/>
            <w:vMerge/>
            <w:tcBorders>
              <w:top w:val="single" w:sz="4" w:space="0" w:color="auto"/>
              <w:bottom w:val="nil"/>
            </w:tcBorders>
          </w:tcPr>
          <w:p w14:paraId="739A176C" w14:textId="77777777" w:rsidR="00CA0F99" w:rsidRPr="00393C22" w:rsidRDefault="00CA0F99" w:rsidP="00CA0F9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7159BB55" w14:textId="77777777" w:rsidR="006F78DB" w:rsidRPr="00393C22" w:rsidRDefault="006F78DB" w:rsidP="006F78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当該指定定期巡回・随時対応型訪問介護看護事業所の全ての定期巡回・随</w:t>
            </w:r>
          </w:p>
          <w:p w14:paraId="7981766D" w14:textId="05937A7E" w:rsidR="00CA0F99" w:rsidRPr="00393C22" w:rsidRDefault="006F78DB" w:rsidP="006F78DB">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時対応型訪問介護看護従業者に対し、健康診断等を定期的に実施すること。</w:t>
            </w:r>
          </w:p>
        </w:tc>
        <w:tc>
          <w:tcPr>
            <w:tcW w:w="1264" w:type="dxa"/>
            <w:tcBorders>
              <w:top w:val="nil"/>
              <w:bottom w:val="nil"/>
            </w:tcBorders>
          </w:tcPr>
          <w:p w14:paraId="76A93EE3" w14:textId="02295ABD" w:rsidR="00CA0F99" w:rsidRPr="00393C22" w:rsidRDefault="006F78DB"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tc>
        <w:tc>
          <w:tcPr>
            <w:tcW w:w="1503" w:type="dxa"/>
            <w:gridSpan w:val="2"/>
            <w:tcBorders>
              <w:top w:val="nil"/>
              <w:bottom w:val="nil"/>
            </w:tcBorders>
          </w:tcPr>
          <w:p w14:paraId="55DE7E14" w14:textId="77777777" w:rsidR="00CA0F99" w:rsidRPr="00393C22" w:rsidRDefault="00CA0F99" w:rsidP="00061475">
            <w:pPr>
              <w:spacing w:line="200" w:lineRule="exact"/>
              <w:ind w:left="158" w:hangingChars="100" w:hanging="158"/>
              <w:rPr>
                <w:rFonts w:asciiTheme="majorEastAsia" w:eastAsiaTheme="majorEastAsia" w:hAnsiTheme="majorEastAsia"/>
                <w:color w:val="000000" w:themeColor="text1"/>
                <w:sz w:val="18"/>
                <w:szCs w:val="18"/>
              </w:rPr>
            </w:pPr>
          </w:p>
        </w:tc>
      </w:tr>
      <w:tr w:rsidR="00393C22" w:rsidRPr="00393C22" w14:paraId="289ADB7B" w14:textId="77777777" w:rsidTr="002B6C73">
        <w:trPr>
          <w:trHeight w:val="43"/>
        </w:trPr>
        <w:tc>
          <w:tcPr>
            <w:tcW w:w="1555" w:type="dxa"/>
            <w:vMerge/>
            <w:tcBorders>
              <w:top w:val="single" w:sz="4" w:space="0" w:color="auto"/>
              <w:bottom w:val="nil"/>
            </w:tcBorders>
          </w:tcPr>
          <w:p w14:paraId="2D122D98" w14:textId="77777777" w:rsidR="00CA0F99" w:rsidRPr="00393C22" w:rsidRDefault="00CA0F99" w:rsidP="00CA0F9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23FB7FCC" w14:textId="075ABDB2" w:rsidR="006F78DB" w:rsidRPr="00393C22" w:rsidRDefault="006F78DB" w:rsidP="006F78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次のいずれかに適合すること。</w:t>
            </w:r>
          </w:p>
          <w:p w14:paraId="1B8D1322" w14:textId="77777777" w:rsidR="006F78DB" w:rsidRPr="00393C22" w:rsidRDefault="006F78DB" w:rsidP="00CA0F99">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ａ　当該指定定期巡回・随時対応型訪問介護看護事業所の訪問介護員等の総</w:t>
            </w:r>
          </w:p>
          <w:p w14:paraId="2D6BDE90" w14:textId="79EE829E" w:rsidR="00CA0F99" w:rsidRPr="00393C22" w:rsidRDefault="006F78DB" w:rsidP="006F78DB">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数のうち、介護福祉士の占める割合が１００分の６０以上であること。</w:t>
            </w:r>
          </w:p>
        </w:tc>
        <w:tc>
          <w:tcPr>
            <w:tcW w:w="1264" w:type="dxa"/>
            <w:tcBorders>
              <w:top w:val="nil"/>
              <w:bottom w:val="nil"/>
            </w:tcBorders>
          </w:tcPr>
          <w:p w14:paraId="62312F64" w14:textId="77777777" w:rsidR="00CA0F99" w:rsidRPr="00393C22" w:rsidRDefault="00CA0F99" w:rsidP="00061475">
            <w:pPr>
              <w:spacing w:line="240" w:lineRule="exact"/>
              <w:jc w:val="center"/>
              <w:rPr>
                <w:rFonts w:asciiTheme="majorEastAsia" w:eastAsiaTheme="majorEastAsia" w:hAnsiTheme="majorEastAsia"/>
                <w:bCs/>
                <w:color w:val="000000" w:themeColor="text1"/>
                <w:sz w:val="18"/>
                <w:szCs w:val="20"/>
              </w:rPr>
            </w:pPr>
          </w:p>
          <w:p w14:paraId="1E45F296" w14:textId="0988AB2E" w:rsidR="006F78DB" w:rsidRPr="00393C22" w:rsidRDefault="006F78DB"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tc>
        <w:tc>
          <w:tcPr>
            <w:tcW w:w="1503" w:type="dxa"/>
            <w:gridSpan w:val="2"/>
            <w:tcBorders>
              <w:top w:val="nil"/>
              <w:bottom w:val="nil"/>
            </w:tcBorders>
          </w:tcPr>
          <w:p w14:paraId="7C7827C6" w14:textId="77777777" w:rsidR="00CA0F99" w:rsidRPr="00393C22" w:rsidRDefault="00CA0F99" w:rsidP="00061475">
            <w:pPr>
              <w:spacing w:line="200" w:lineRule="exact"/>
              <w:ind w:left="158" w:hangingChars="100" w:hanging="158"/>
              <w:rPr>
                <w:rFonts w:asciiTheme="majorEastAsia" w:eastAsiaTheme="majorEastAsia" w:hAnsiTheme="majorEastAsia"/>
                <w:color w:val="000000" w:themeColor="text1"/>
                <w:sz w:val="18"/>
                <w:szCs w:val="18"/>
              </w:rPr>
            </w:pPr>
          </w:p>
        </w:tc>
      </w:tr>
      <w:tr w:rsidR="00393C22" w:rsidRPr="00393C22" w14:paraId="625B0451" w14:textId="77777777" w:rsidTr="002B6C73">
        <w:trPr>
          <w:trHeight w:val="43"/>
        </w:trPr>
        <w:tc>
          <w:tcPr>
            <w:tcW w:w="1555" w:type="dxa"/>
            <w:vMerge/>
            <w:tcBorders>
              <w:top w:val="single" w:sz="4" w:space="0" w:color="auto"/>
              <w:bottom w:val="nil"/>
            </w:tcBorders>
          </w:tcPr>
          <w:p w14:paraId="4B5A5B1F" w14:textId="77777777" w:rsidR="006F78DB" w:rsidRPr="00393C22" w:rsidRDefault="006F78DB" w:rsidP="00CA0F99">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373C7FCA" w14:textId="77777777" w:rsidR="006F78DB" w:rsidRPr="00393C22" w:rsidRDefault="006F78DB" w:rsidP="006F78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ｂ　当該指定定期巡回・随時対応型訪問介護看護事業所の訪問介護員等の総</w:t>
            </w:r>
          </w:p>
          <w:p w14:paraId="32C8B2A5" w14:textId="77777777" w:rsidR="006F78DB" w:rsidRPr="00393C22" w:rsidRDefault="006F78DB" w:rsidP="006F78DB">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数のうち、勤続年数１０年以上の介護福祉士の占める割合が１００分の</w:t>
            </w:r>
          </w:p>
          <w:p w14:paraId="64668901" w14:textId="587A2D85" w:rsidR="006F78DB" w:rsidRPr="00393C22" w:rsidRDefault="006F78DB" w:rsidP="006F78DB">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２５以上であること。</w:t>
            </w:r>
          </w:p>
        </w:tc>
        <w:tc>
          <w:tcPr>
            <w:tcW w:w="1264" w:type="dxa"/>
            <w:tcBorders>
              <w:top w:val="nil"/>
              <w:bottom w:val="dotted" w:sz="4" w:space="0" w:color="auto"/>
            </w:tcBorders>
          </w:tcPr>
          <w:p w14:paraId="4CA2D5E9" w14:textId="31403947" w:rsidR="006F78DB" w:rsidRPr="00393C22" w:rsidRDefault="006F78DB"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tc>
        <w:tc>
          <w:tcPr>
            <w:tcW w:w="1503" w:type="dxa"/>
            <w:gridSpan w:val="2"/>
            <w:tcBorders>
              <w:top w:val="nil"/>
              <w:bottom w:val="dotted" w:sz="4" w:space="0" w:color="auto"/>
            </w:tcBorders>
          </w:tcPr>
          <w:p w14:paraId="1DF530BA" w14:textId="77777777" w:rsidR="006F78DB" w:rsidRPr="00393C22" w:rsidRDefault="006F78DB" w:rsidP="00061475">
            <w:pPr>
              <w:spacing w:line="200" w:lineRule="exact"/>
              <w:ind w:left="158" w:hangingChars="100" w:hanging="158"/>
              <w:rPr>
                <w:rFonts w:asciiTheme="majorEastAsia" w:eastAsiaTheme="majorEastAsia" w:hAnsiTheme="majorEastAsia"/>
                <w:color w:val="000000" w:themeColor="text1"/>
                <w:sz w:val="18"/>
                <w:szCs w:val="18"/>
              </w:rPr>
            </w:pPr>
          </w:p>
        </w:tc>
      </w:tr>
      <w:tr w:rsidR="00393C22" w:rsidRPr="00393C22" w14:paraId="50C5D0DE" w14:textId="77777777" w:rsidTr="002B6C73">
        <w:trPr>
          <w:trHeight w:val="467"/>
        </w:trPr>
        <w:tc>
          <w:tcPr>
            <w:tcW w:w="1555" w:type="dxa"/>
            <w:vMerge w:val="restart"/>
            <w:tcBorders>
              <w:top w:val="nil"/>
              <w:bottom w:val="nil"/>
            </w:tcBorders>
          </w:tcPr>
          <w:p w14:paraId="10184310" w14:textId="6573DC35" w:rsidR="006F78DB" w:rsidRPr="00393C22" w:rsidRDefault="006F78DB" w:rsidP="006F78DB">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（２）サービス提供体制強化加算（Ⅱ） </w:t>
            </w:r>
          </w:p>
        </w:tc>
        <w:tc>
          <w:tcPr>
            <w:tcW w:w="6095" w:type="dxa"/>
            <w:tcBorders>
              <w:top w:val="dotted" w:sz="4" w:space="0" w:color="auto"/>
              <w:bottom w:val="nil"/>
            </w:tcBorders>
          </w:tcPr>
          <w:p w14:paraId="2528E7CC" w14:textId="77777777" w:rsidR="006F78DB" w:rsidRPr="00393C22" w:rsidRDefault="006F78DB" w:rsidP="006F78D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厚生労働大臣が定める基準</w:t>
            </w:r>
          </w:p>
          <w:p w14:paraId="67761798" w14:textId="393BEA6A" w:rsidR="006F78DB" w:rsidRPr="00393C22" w:rsidRDefault="006F78DB" w:rsidP="006F78DB">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次に掲げる基準のいずれにも該当すること。</w:t>
            </w:r>
          </w:p>
        </w:tc>
        <w:tc>
          <w:tcPr>
            <w:tcW w:w="1264" w:type="dxa"/>
            <w:tcBorders>
              <w:top w:val="dotted" w:sz="4" w:space="0" w:color="auto"/>
              <w:bottom w:val="nil"/>
            </w:tcBorders>
          </w:tcPr>
          <w:p w14:paraId="38741802" w14:textId="33FE6923" w:rsidR="006F78DB" w:rsidRPr="00393C22" w:rsidRDefault="006F78DB" w:rsidP="006F78DB">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603B966B" w14:textId="77777777" w:rsidR="006F78DB" w:rsidRPr="00393C22" w:rsidRDefault="006F78DB" w:rsidP="006F78D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w:t>
            </w:r>
            <w:r w:rsidRPr="00393C22">
              <w:rPr>
                <w:rFonts w:asciiTheme="majorEastAsia" w:eastAsiaTheme="majorEastAsia" w:hAnsiTheme="majorEastAsia" w:hint="eastAsia"/>
                <w:bCs/>
                <w:color w:val="000000" w:themeColor="text1"/>
                <w:sz w:val="18"/>
                <w:szCs w:val="20"/>
              </w:rPr>
              <w:t>27</w:t>
            </w:r>
            <w:r w:rsidRPr="00393C22">
              <w:rPr>
                <w:rFonts w:asciiTheme="majorEastAsia" w:eastAsiaTheme="majorEastAsia" w:hAnsiTheme="majorEastAsia" w:hint="eastAsia"/>
                <w:color w:val="000000" w:themeColor="text1"/>
                <w:sz w:val="18"/>
                <w:szCs w:val="18"/>
              </w:rPr>
              <w:t>厚告95</w:t>
            </w:r>
          </w:p>
          <w:p w14:paraId="58C9CCE2" w14:textId="53991683" w:rsidR="006F78DB" w:rsidRPr="00393C22" w:rsidRDefault="006F78DB" w:rsidP="006F78D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20"/>
              </w:rPr>
              <w:t>第47</w:t>
            </w:r>
            <w:r w:rsidRPr="00393C22">
              <w:rPr>
                <w:rFonts w:asciiTheme="majorEastAsia" w:eastAsiaTheme="majorEastAsia" w:hAnsiTheme="majorEastAsia" w:hint="eastAsia"/>
                <w:color w:val="000000" w:themeColor="text1"/>
                <w:sz w:val="18"/>
                <w:szCs w:val="18"/>
              </w:rPr>
              <w:t>号ロ</w:t>
            </w:r>
          </w:p>
        </w:tc>
      </w:tr>
      <w:tr w:rsidR="006F78DB" w:rsidRPr="00393C22" w14:paraId="6D278895" w14:textId="77777777" w:rsidTr="006F78DB">
        <w:trPr>
          <w:trHeight w:val="467"/>
        </w:trPr>
        <w:tc>
          <w:tcPr>
            <w:tcW w:w="1555" w:type="dxa"/>
            <w:vMerge/>
            <w:tcBorders>
              <w:top w:val="nil"/>
              <w:bottom w:val="nil"/>
            </w:tcBorders>
          </w:tcPr>
          <w:p w14:paraId="323EA994" w14:textId="77777777" w:rsidR="006F78DB" w:rsidRPr="00393C22" w:rsidRDefault="006F78DB" w:rsidP="006F78DB">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12BD4BA5" w14:textId="77777777" w:rsidR="006F78DB" w:rsidRPr="00393C22" w:rsidRDefault="006F78DB" w:rsidP="006F78DB">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サービス提供体制強化加算（Ⅰ）アからウまでに掲げる基準のいずれにも適</w:t>
            </w:r>
          </w:p>
          <w:p w14:paraId="28FC571A" w14:textId="73AE41D9" w:rsidR="006F78DB" w:rsidRPr="00393C22" w:rsidRDefault="006F78DB" w:rsidP="006F78DB">
            <w:pPr>
              <w:spacing w:line="240" w:lineRule="exact"/>
              <w:ind w:leftChars="100" w:left="218"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合すること。</w:t>
            </w:r>
          </w:p>
        </w:tc>
        <w:tc>
          <w:tcPr>
            <w:tcW w:w="1264" w:type="dxa"/>
            <w:tcBorders>
              <w:top w:val="nil"/>
              <w:bottom w:val="nil"/>
            </w:tcBorders>
          </w:tcPr>
          <w:p w14:paraId="73A64D18" w14:textId="42143277" w:rsidR="006F78DB" w:rsidRPr="00393C22" w:rsidRDefault="006F78DB"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4DE88AF4" w14:textId="77777777" w:rsidR="006F78DB" w:rsidRPr="00393C22" w:rsidRDefault="006F78DB" w:rsidP="00061475">
            <w:pPr>
              <w:spacing w:line="200" w:lineRule="exact"/>
              <w:ind w:left="158" w:hangingChars="100" w:hanging="158"/>
              <w:rPr>
                <w:rFonts w:asciiTheme="majorEastAsia" w:eastAsiaTheme="majorEastAsia" w:hAnsiTheme="majorEastAsia"/>
                <w:color w:val="000000" w:themeColor="text1"/>
                <w:sz w:val="18"/>
                <w:szCs w:val="18"/>
              </w:rPr>
            </w:pPr>
          </w:p>
        </w:tc>
      </w:tr>
      <w:tr w:rsidR="006F78DB" w:rsidRPr="00393C22" w14:paraId="7A202FBF" w14:textId="77777777" w:rsidTr="00805B98">
        <w:trPr>
          <w:trHeight w:val="467"/>
        </w:trPr>
        <w:tc>
          <w:tcPr>
            <w:tcW w:w="1555" w:type="dxa"/>
            <w:vMerge/>
            <w:tcBorders>
              <w:top w:val="nil"/>
              <w:bottom w:val="nil"/>
            </w:tcBorders>
          </w:tcPr>
          <w:p w14:paraId="7E906025" w14:textId="77777777" w:rsidR="006F78DB" w:rsidRPr="00393C22" w:rsidRDefault="006F78DB" w:rsidP="006F78DB">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16B08099" w14:textId="77777777" w:rsidR="006F78DB" w:rsidRPr="00393C22" w:rsidRDefault="006F78DB" w:rsidP="006F78DB">
            <w:pPr>
              <w:spacing w:line="240" w:lineRule="exact"/>
              <w:ind w:leftChars="100" w:left="21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当該指定定期巡回・随時対応型訪問介護看護事業所の訪問介護員等の総数の</w:t>
            </w:r>
          </w:p>
          <w:p w14:paraId="54233717" w14:textId="77777777" w:rsidR="006F78DB" w:rsidRPr="00393C22" w:rsidRDefault="006F78DB" w:rsidP="006F78DB">
            <w:pPr>
              <w:spacing w:line="240" w:lineRule="exact"/>
              <w:ind w:leftChars="100" w:left="218"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うち、介護福祉士の割合が１００分の４０以上又は介護福祉士、実務者研修修</w:t>
            </w:r>
          </w:p>
          <w:p w14:paraId="5ABC1456" w14:textId="77777777" w:rsidR="006F78DB" w:rsidRPr="00393C22" w:rsidRDefault="006F78DB" w:rsidP="006F78DB">
            <w:pPr>
              <w:spacing w:line="240" w:lineRule="exact"/>
              <w:ind w:leftChars="100" w:left="218"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了者及び介護職員基礎研修課程修了者の占める割合が１００分の６０以上で</w:t>
            </w:r>
          </w:p>
          <w:p w14:paraId="03C556F8" w14:textId="7C650426" w:rsidR="006F78DB" w:rsidRPr="00393C22" w:rsidRDefault="006F78DB" w:rsidP="006F78DB">
            <w:pPr>
              <w:spacing w:line="240" w:lineRule="exact"/>
              <w:ind w:leftChars="100" w:left="218"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あること。</w:t>
            </w:r>
          </w:p>
        </w:tc>
        <w:tc>
          <w:tcPr>
            <w:tcW w:w="1264" w:type="dxa"/>
            <w:tcBorders>
              <w:top w:val="nil"/>
              <w:bottom w:val="dotted" w:sz="4" w:space="0" w:color="auto"/>
            </w:tcBorders>
          </w:tcPr>
          <w:p w14:paraId="44A60E62" w14:textId="1BE0D567" w:rsidR="006F78DB" w:rsidRPr="00393C22" w:rsidRDefault="006F78DB" w:rsidP="00061475">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dotted" w:sz="4" w:space="0" w:color="auto"/>
            </w:tcBorders>
          </w:tcPr>
          <w:p w14:paraId="31829879" w14:textId="77777777" w:rsidR="006F78DB" w:rsidRPr="00393C22" w:rsidRDefault="006F78DB" w:rsidP="00061475">
            <w:pPr>
              <w:spacing w:line="200" w:lineRule="exact"/>
              <w:ind w:left="158" w:hangingChars="100" w:hanging="158"/>
              <w:rPr>
                <w:rFonts w:asciiTheme="majorEastAsia" w:eastAsiaTheme="majorEastAsia" w:hAnsiTheme="majorEastAsia"/>
                <w:color w:val="000000" w:themeColor="text1"/>
                <w:sz w:val="18"/>
                <w:szCs w:val="18"/>
              </w:rPr>
            </w:pPr>
          </w:p>
        </w:tc>
      </w:tr>
      <w:tr w:rsidR="00805B98" w:rsidRPr="00393C22" w14:paraId="2DB92ACA" w14:textId="77777777" w:rsidTr="00805B98">
        <w:trPr>
          <w:trHeight w:val="427"/>
        </w:trPr>
        <w:tc>
          <w:tcPr>
            <w:tcW w:w="1555" w:type="dxa"/>
            <w:vMerge w:val="restart"/>
            <w:tcBorders>
              <w:top w:val="nil"/>
            </w:tcBorders>
          </w:tcPr>
          <w:p w14:paraId="0D5EEC17" w14:textId="5875B6BB" w:rsidR="00805B98" w:rsidRPr="00393C22" w:rsidRDefault="00805B98" w:rsidP="00805B98">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（３）サービス提供体制強化加算（Ⅲ）</w:t>
            </w:r>
          </w:p>
        </w:tc>
        <w:tc>
          <w:tcPr>
            <w:tcW w:w="6095" w:type="dxa"/>
            <w:tcBorders>
              <w:top w:val="dotted" w:sz="4" w:space="0" w:color="auto"/>
              <w:bottom w:val="nil"/>
            </w:tcBorders>
          </w:tcPr>
          <w:p w14:paraId="48697234" w14:textId="77777777" w:rsidR="00805B98" w:rsidRPr="00393C22" w:rsidRDefault="00805B98" w:rsidP="00805B98">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厚生労働大臣が定める基準</w:t>
            </w:r>
          </w:p>
          <w:p w14:paraId="0D93F2D8" w14:textId="104F1387" w:rsidR="00805B98" w:rsidRPr="00393C22" w:rsidRDefault="00805B98" w:rsidP="00805B9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次に掲げる基準のいずれにも該当すること。</w:t>
            </w:r>
          </w:p>
        </w:tc>
        <w:tc>
          <w:tcPr>
            <w:tcW w:w="1264" w:type="dxa"/>
            <w:tcBorders>
              <w:top w:val="dotted" w:sz="4" w:space="0" w:color="auto"/>
              <w:bottom w:val="nil"/>
            </w:tcBorders>
          </w:tcPr>
          <w:p w14:paraId="7FD7FCB1" w14:textId="44ACE554" w:rsidR="00805B98" w:rsidRPr="00393C22" w:rsidRDefault="00805B98" w:rsidP="00805B98">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37E6A5B4" w14:textId="77777777" w:rsidR="00805B98" w:rsidRPr="00393C22" w:rsidRDefault="00805B98" w:rsidP="00805B98">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w:t>
            </w:r>
            <w:r w:rsidRPr="00393C22">
              <w:rPr>
                <w:rFonts w:asciiTheme="majorEastAsia" w:eastAsiaTheme="majorEastAsia" w:hAnsiTheme="majorEastAsia" w:hint="eastAsia"/>
                <w:bCs/>
                <w:color w:val="000000" w:themeColor="text1"/>
                <w:sz w:val="18"/>
                <w:szCs w:val="20"/>
              </w:rPr>
              <w:t>27</w:t>
            </w:r>
            <w:r w:rsidRPr="00393C22">
              <w:rPr>
                <w:rFonts w:asciiTheme="majorEastAsia" w:eastAsiaTheme="majorEastAsia" w:hAnsiTheme="majorEastAsia" w:hint="eastAsia"/>
                <w:color w:val="000000" w:themeColor="text1"/>
                <w:sz w:val="18"/>
                <w:szCs w:val="18"/>
              </w:rPr>
              <w:t>厚告95</w:t>
            </w:r>
          </w:p>
          <w:p w14:paraId="1C06034C" w14:textId="452D22E8" w:rsidR="00805B98" w:rsidRPr="00393C22" w:rsidRDefault="00805B98" w:rsidP="00805B98">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20"/>
              </w:rPr>
              <w:t>第47</w:t>
            </w:r>
            <w:r w:rsidRPr="00393C22">
              <w:rPr>
                <w:rFonts w:asciiTheme="majorEastAsia" w:eastAsiaTheme="majorEastAsia" w:hAnsiTheme="majorEastAsia" w:hint="eastAsia"/>
                <w:color w:val="000000" w:themeColor="text1"/>
                <w:sz w:val="18"/>
                <w:szCs w:val="18"/>
              </w:rPr>
              <w:t>号ハ</w:t>
            </w:r>
          </w:p>
        </w:tc>
      </w:tr>
      <w:tr w:rsidR="00805B98" w:rsidRPr="00393C22" w14:paraId="5E642353" w14:textId="77777777" w:rsidTr="00805B98">
        <w:trPr>
          <w:trHeight w:val="427"/>
        </w:trPr>
        <w:tc>
          <w:tcPr>
            <w:tcW w:w="1555" w:type="dxa"/>
            <w:vMerge/>
            <w:tcBorders>
              <w:top w:val="nil"/>
            </w:tcBorders>
          </w:tcPr>
          <w:p w14:paraId="46CA7516" w14:textId="77777777" w:rsidR="00805B98" w:rsidRPr="00393C22" w:rsidRDefault="00805B98" w:rsidP="00805B9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31D3A1E5" w14:textId="77777777" w:rsidR="00805B98" w:rsidRPr="00393C22" w:rsidRDefault="00805B98" w:rsidP="00805B9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サービス提供体制強化加算（Ⅰ）アからウまでに掲げる基準のいずれにも</w:t>
            </w:r>
          </w:p>
          <w:p w14:paraId="5FFAA5EE" w14:textId="456E113E" w:rsidR="00805B98" w:rsidRPr="00393C22" w:rsidRDefault="00805B98" w:rsidP="00805B98">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適合すること。</w:t>
            </w:r>
          </w:p>
        </w:tc>
        <w:tc>
          <w:tcPr>
            <w:tcW w:w="1264" w:type="dxa"/>
            <w:tcBorders>
              <w:top w:val="nil"/>
              <w:bottom w:val="nil"/>
            </w:tcBorders>
          </w:tcPr>
          <w:p w14:paraId="2DBC8C9B" w14:textId="4FA26902" w:rsidR="00805B98" w:rsidRPr="00393C22" w:rsidRDefault="00805B98" w:rsidP="00805B98">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356AD46D" w14:textId="77777777" w:rsidR="00805B98" w:rsidRPr="00393C22" w:rsidRDefault="00805B98" w:rsidP="00805B98">
            <w:pPr>
              <w:spacing w:line="240" w:lineRule="exact"/>
              <w:ind w:left="158" w:hangingChars="100" w:hanging="158"/>
              <w:rPr>
                <w:rFonts w:asciiTheme="majorEastAsia" w:eastAsiaTheme="majorEastAsia" w:hAnsiTheme="majorEastAsia"/>
                <w:color w:val="000000" w:themeColor="text1"/>
                <w:sz w:val="18"/>
                <w:szCs w:val="18"/>
              </w:rPr>
            </w:pPr>
          </w:p>
        </w:tc>
      </w:tr>
      <w:tr w:rsidR="00805B98" w:rsidRPr="00393C22" w14:paraId="56832DEE" w14:textId="77777777" w:rsidTr="00805B98">
        <w:trPr>
          <w:trHeight w:val="60"/>
        </w:trPr>
        <w:tc>
          <w:tcPr>
            <w:tcW w:w="1555" w:type="dxa"/>
            <w:vMerge/>
            <w:tcBorders>
              <w:top w:val="nil"/>
            </w:tcBorders>
          </w:tcPr>
          <w:p w14:paraId="660196C2" w14:textId="77777777" w:rsidR="00805B98" w:rsidRPr="00393C22" w:rsidRDefault="00805B98" w:rsidP="00805B9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66017E8B" w14:textId="357A467C" w:rsidR="00805B98" w:rsidRPr="00393C22" w:rsidRDefault="00805B98" w:rsidP="00805B98">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次のいずれかに適合すること。</w:t>
            </w:r>
          </w:p>
        </w:tc>
        <w:tc>
          <w:tcPr>
            <w:tcW w:w="1264" w:type="dxa"/>
            <w:tcBorders>
              <w:top w:val="nil"/>
              <w:bottom w:val="nil"/>
            </w:tcBorders>
          </w:tcPr>
          <w:p w14:paraId="6260942E" w14:textId="77777777" w:rsidR="00805B98" w:rsidRPr="00393C22" w:rsidRDefault="00805B98" w:rsidP="00805B98">
            <w:pPr>
              <w:spacing w:line="240" w:lineRule="exact"/>
              <w:jc w:val="center"/>
              <w:rPr>
                <w:rFonts w:asciiTheme="majorEastAsia" w:eastAsiaTheme="majorEastAsia" w:hAnsiTheme="majorEastAsia"/>
                <w:bCs/>
                <w:color w:val="000000" w:themeColor="text1"/>
                <w:sz w:val="18"/>
                <w:szCs w:val="20"/>
              </w:rPr>
            </w:pPr>
          </w:p>
        </w:tc>
        <w:tc>
          <w:tcPr>
            <w:tcW w:w="1503" w:type="dxa"/>
            <w:gridSpan w:val="2"/>
            <w:tcBorders>
              <w:top w:val="nil"/>
              <w:bottom w:val="nil"/>
            </w:tcBorders>
          </w:tcPr>
          <w:p w14:paraId="2E2181F4" w14:textId="77777777" w:rsidR="00805B98" w:rsidRPr="00393C22" w:rsidRDefault="00805B98" w:rsidP="00805B98">
            <w:pPr>
              <w:spacing w:line="240" w:lineRule="exact"/>
              <w:ind w:left="158" w:hangingChars="100" w:hanging="158"/>
              <w:rPr>
                <w:rFonts w:asciiTheme="majorEastAsia" w:eastAsiaTheme="majorEastAsia" w:hAnsiTheme="majorEastAsia"/>
                <w:color w:val="000000" w:themeColor="text1"/>
                <w:sz w:val="18"/>
                <w:szCs w:val="18"/>
              </w:rPr>
            </w:pPr>
          </w:p>
        </w:tc>
      </w:tr>
      <w:tr w:rsidR="00805B98" w:rsidRPr="00393C22" w14:paraId="0247874F" w14:textId="77777777" w:rsidTr="00805B98">
        <w:trPr>
          <w:trHeight w:val="427"/>
        </w:trPr>
        <w:tc>
          <w:tcPr>
            <w:tcW w:w="1555" w:type="dxa"/>
            <w:vMerge/>
            <w:tcBorders>
              <w:top w:val="nil"/>
            </w:tcBorders>
          </w:tcPr>
          <w:p w14:paraId="002B11AF" w14:textId="77777777" w:rsidR="00805B98" w:rsidRPr="00393C22" w:rsidRDefault="00805B98" w:rsidP="00805B9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4EE2E2FD" w14:textId="77777777" w:rsidR="00805B98" w:rsidRPr="00393C22" w:rsidRDefault="00805B98" w:rsidP="00805B98">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ａ　指定定期巡回・随時対応型訪問介護看護事業所の訪問介護員等の総数の</w:t>
            </w:r>
          </w:p>
          <w:p w14:paraId="148B25DD" w14:textId="77777777" w:rsidR="00805B98" w:rsidRPr="00393C22" w:rsidRDefault="00805B98" w:rsidP="00805B98">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うち、介護福祉士の占める割合が１００分の３０以上又は介護福祉士、実</w:t>
            </w:r>
          </w:p>
          <w:p w14:paraId="5D8E4328" w14:textId="77777777" w:rsidR="00805B98" w:rsidRPr="00393C22" w:rsidRDefault="00805B98" w:rsidP="00805B98">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務者研修修了者及び介護職員基礎研修課程修了者の占める割合が１００分</w:t>
            </w:r>
          </w:p>
          <w:p w14:paraId="0F521AE1" w14:textId="37639338" w:rsidR="00805B98" w:rsidRPr="00393C22" w:rsidRDefault="00805B98" w:rsidP="00805B98">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の５０以上であること。</w:t>
            </w:r>
          </w:p>
        </w:tc>
        <w:tc>
          <w:tcPr>
            <w:tcW w:w="1264" w:type="dxa"/>
            <w:tcBorders>
              <w:top w:val="nil"/>
              <w:bottom w:val="nil"/>
            </w:tcBorders>
          </w:tcPr>
          <w:p w14:paraId="5BDDD4F9" w14:textId="16DF7EFB" w:rsidR="00805B98" w:rsidRPr="00393C22" w:rsidRDefault="00805B98" w:rsidP="00805B98">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6840353E" w14:textId="77777777" w:rsidR="00805B98" w:rsidRPr="00393C22" w:rsidRDefault="00805B98" w:rsidP="00805B98">
            <w:pPr>
              <w:spacing w:line="240" w:lineRule="exact"/>
              <w:ind w:left="158" w:hangingChars="100" w:hanging="158"/>
              <w:rPr>
                <w:rFonts w:asciiTheme="majorEastAsia" w:eastAsiaTheme="majorEastAsia" w:hAnsiTheme="majorEastAsia"/>
                <w:color w:val="000000" w:themeColor="text1"/>
                <w:sz w:val="18"/>
                <w:szCs w:val="18"/>
              </w:rPr>
            </w:pPr>
          </w:p>
        </w:tc>
      </w:tr>
      <w:tr w:rsidR="00805B98" w:rsidRPr="00393C22" w14:paraId="664DC911" w14:textId="77777777" w:rsidTr="00805B98">
        <w:trPr>
          <w:trHeight w:val="427"/>
        </w:trPr>
        <w:tc>
          <w:tcPr>
            <w:tcW w:w="1555" w:type="dxa"/>
            <w:vMerge/>
            <w:tcBorders>
              <w:top w:val="nil"/>
            </w:tcBorders>
          </w:tcPr>
          <w:p w14:paraId="5527A8EE" w14:textId="77777777" w:rsidR="00805B98" w:rsidRPr="00393C22" w:rsidRDefault="00805B98" w:rsidP="00805B9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nil"/>
            </w:tcBorders>
          </w:tcPr>
          <w:p w14:paraId="415E6180" w14:textId="77777777" w:rsidR="00805B98" w:rsidRPr="00393C22" w:rsidRDefault="00805B98" w:rsidP="00805B98">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ｂ　当該指定定期巡回・随時対応型訪問介護看護事業所の定期巡回・随時対</w:t>
            </w:r>
          </w:p>
          <w:p w14:paraId="20A353E8" w14:textId="77777777" w:rsidR="00805B98" w:rsidRPr="00393C22" w:rsidRDefault="00805B98" w:rsidP="00805B98">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応型訪問介護看護従業者の総数のうち、常勤職員の占める割合が１００分</w:t>
            </w:r>
          </w:p>
          <w:p w14:paraId="6D888960" w14:textId="29A93DBC" w:rsidR="00805B98" w:rsidRPr="00393C22" w:rsidRDefault="00805B98" w:rsidP="00805B98">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の６０以上であること。</w:t>
            </w:r>
          </w:p>
        </w:tc>
        <w:tc>
          <w:tcPr>
            <w:tcW w:w="1264" w:type="dxa"/>
            <w:tcBorders>
              <w:top w:val="nil"/>
              <w:bottom w:val="nil"/>
            </w:tcBorders>
          </w:tcPr>
          <w:p w14:paraId="2A0B1CB1" w14:textId="1717202E" w:rsidR="00805B98" w:rsidRPr="00393C22" w:rsidRDefault="00805B98" w:rsidP="00805B98">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07586CAC" w14:textId="77777777" w:rsidR="00805B98" w:rsidRPr="00393C22" w:rsidRDefault="00805B98" w:rsidP="00805B98">
            <w:pPr>
              <w:spacing w:line="240" w:lineRule="exact"/>
              <w:ind w:left="158" w:hangingChars="100" w:hanging="158"/>
              <w:rPr>
                <w:rFonts w:asciiTheme="majorEastAsia" w:eastAsiaTheme="majorEastAsia" w:hAnsiTheme="majorEastAsia"/>
                <w:color w:val="000000" w:themeColor="text1"/>
                <w:sz w:val="18"/>
                <w:szCs w:val="18"/>
              </w:rPr>
            </w:pPr>
          </w:p>
        </w:tc>
      </w:tr>
      <w:tr w:rsidR="00805B98" w:rsidRPr="00393C22" w14:paraId="2B20DE46" w14:textId="77777777" w:rsidTr="00A4150A">
        <w:trPr>
          <w:trHeight w:val="427"/>
        </w:trPr>
        <w:tc>
          <w:tcPr>
            <w:tcW w:w="1555" w:type="dxa"/>
            <w:vMerge/>
            <w:tcBorders>
              <w:top w:val="nil"/>
              <w:bottom w:val="nil"/>
            </w:tcBorders>
          </w:tcPr>
          <w:p w14:paraId="35656060" w14:textId="77777777" w:rsidR="00805B98" w:rsidRPr="00393C22" w:rsidRDefault="00805B98" w:rsidP="00805B98">
            <w:pPr>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nil"/>
              <w:bottom w:val="dotted" w:sz="4" w:space="0" w:color="auto"/>
            </w:tcBorders>
          </w:tcPr>
          <w:p w14:paraId="4FF430BE" w14:textId="77777777" w:rsidR="00805B98" w:rsidRPr="00393C22" w:rsidRDefault="00805B98" w:rsidP="00805B98">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ｃ　当該指定定期巡回・随時対応型訪問介護看護事業所の定期巡回・随時対</w:t>
            </w:r>
          </w:p>
          <w:p w14:paraId="4F5DBA10" w14:textId="77777777" w:rsidR="00805B98" w:rsidRPr="00393C22" w:rsidRDefault="00805B98" w:rsidP="00805B98">
            <w:pPr>
              <w:spacing w:line="240" w:lineRule="exact"/>
              <w:ind w:firstLineChars="300" w:firstLine="474"/>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応型訪問介護看護従業者の総数のうち、勤続年数７年以上の者の占める割</w:t>
            </w:r>
          </w:p>
          <w:p w14:paraId="0D2F1D65" w14:textId="7FAA3A88" w:rsidR="00805B98" w:rsidRPr="00393C22" w:rsidRDefault="00805B98" w:rsidP="00805B98">
            <w:pPr>
              <w:spacing w:line="240" w:lineRule="exact"/>
              <w:ind w:firstLineChars="400" w:firstLine="632"/>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合が１００分の３０以上であること。</w:t>
            </w:r>
          </w:p>
        </w:tc>
        <w:tc>
          <w:tcPr>
            <w:tcW w:w="1264" w:type="dxa"/>
            <w:tcBorders>
              <w:top w:val="nil"/>
              <w:bottom w:val="nil"/>
            </w:tcBorders>
          </w:tcPr>
          <w:p w14:paraId="63875473" w14:textId="6D3A32A4" w:rsidR="00805B98" w:rsidRPr="00393C22" w:rsidRDefault="00805B98" w:rsidP="00805B98">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59BFB8C9" w14:textId="77777777" w:rsidR="00805B98" w:rsidRPr="00393C22" w:rsidRDefault="00805B98" w:rsidP="00805B98">
            <w:pPr>
              <w:spacing w:line="240" w:lineRule="exact"/>
              <w:ind w:left="158" w:hangingChars="100" w:hanging="158"/>
              <w:rPr>
                <w:rFonts w:asciiTheme="majorEastAsia" w:eastAsiaTheme="majorEastAsia" w:hAnsiTheme="majorEastAsia"/>
                <w:color w:val="000000" w:themeColor="text1"/>
                <w:sz w:val="18"/>
                <w:szCs w:val="18"/>
              </w:rPr>
            </w:pPr>
          </w:p>
        </w:tc>
      </w:tr>
      <w:tr w:rsidR="00061475" w:rsidRPr="00393C22" w14:paraId="2222228F" w14:textId="77777777" w:rsidTr="00853101">
        <w:trPr>
          <w:trHeight w:val="1154"/>
        </w:trPr>
        <w:tc>
          <w:tcPr>
            <w:tcW w:w="1555" w:type="dxa"/>
            <w:tcBorders>
              <w:top w:val="nil"/>
              <w:bottom w:val="nil"/>
            </w:tcBorders>
          </w:tcPr>
          <w:p w14:paraId="22C3F438" w14:textId="77777777" w:rsidR="00061475" w:rsidRPr="00393C22" w:rsidRDefault="00061475" w:rsidP="0006147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18CABB9B" w14:textId="6C525575" w:rsidR="00061475" w:rsidRPr="00393C22" w:rsidRDefault="00061475" w:rsidP="00853101">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w:t>
            </w:r>
            <w:r w:rsidR="00853101" w:rsidRPr="00393C22">
              <w:rPr>
                <w:rFonts w:asciiTheme="majorEastAsia" w:eastAsiaTheme="majorEastAsia" w:hAnsiTheme="majorEastAsia" w:hint="eastAsia"/>
                <w:bCs/>
                <w:color w:val="000000" w:themeColor="text1"/>
                <w:sz w:val="18"/>
                <w:szCs w:val="20"/>
              </w:rPr>
              <w:t xml:space="preserve">　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264" w:type="dxa"/>
            <w:tcBorders>
              <w:top w:val="dotted" w:sz="4" w:space="0" w:color="auto"/>
              <w:bottom w:val="nil"/>
            </w:tcBorders>
          </w:tcPr>
          <w:p w14:paraId="348BF3F0" w14:textId="77777777"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07FA3662" w14:textId="77777777" w:rsidR="00061475" w:rsidRPr="00393C22" w:rsidRDefault="00061475" w:rsidP="0085310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平18-0331005</w:t>
            </w:r>
          </w:p>
          <w:p w14:paraId="022D6256" w14:textId="7D4D33AA" w:rsidR="00061475" w:rsidRPr="00393C22" w:rsidRDefault="00061475" w:rsidP="0085310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第2の</w:t>
            </w:r>
            <w:r w:rsidR="00853101" w:rsidRPr="00393C22">
              <w:rPr>
                <w:rFonts w:asciiTheme="majorEastAsia" w:eastAsiaTheme="majorEastAsia" w:hAnsiTheme="majorEastAsia" w:hint="eastAsia"/>
                <w:color w:val="000000" w:themeColor="text1"/>
                <w:sz w:val="18"/>
                <w:szCs w:val="18"/>
              </w:rPr>
              <w:t>2(20</w:t>
            </w:r>
            <w:r w:rsidRPr="00393C22">
              <w:rPr>
                <w:rFonts w:asciiTheme="majorEastAsia" w:eastAsiaTheme="majorEastAsia" w:hAnsiTheme="majorEastAsia" w:hint="eastAsia"/>
                <w:color w:val="000000" w:themeColor="text1"/>
                <w:sz w:val="18"/>
                <w:szCs w:val="18"/>
              </w:rPr>
              <w:t>)①</w:t>
            </w:r>
          </w:p>
        </w:tc>
      </w:tr>
      <w:tr w:rsidR="00061475" w:rsidRPr="00393C22" w14:paraId="13EB6FC6" w14:textId="77777777" w:rsidTr="000B0327">
        <w:trPr>
          <w:trHeight w:val="3443"/>
        </w:trPr>
        <w:tc>
          <w:tcPr>
            <w:tcW w:w="1555" w:type="dxa"/>
            <w:tcBorders>
              <w:top w:val="nil"/>
              <w:bottom w:val="nil"/>
            </w:tcBorders>
          </w:tcPr>
          <w:p w14:paraId="12948CF7" w14:textId="144858E3" w:rsidR="00061475" w:rsidRPr="00393C22" w:rsidRDefault="00061475" w:rsidP="00061475">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7152340" w14:textId="0DADFC68" w:rsidR="003E5C77" w:rsidRPr="00393C22" w:rsidRDefault="00061475" w:rsidP="003E5C77">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w:t>
            </w:r>
            <w:r w:rsidR="003E5C77" w:rsidRPr="00393C22">
              <w:rPr>
                <w:rFonts w:asciiTheme="majorEastAsia" w:eastAsiaTheme="majorEastAsia" w:hAnsiTheme="majorEastAsia" w:hint="eastAsia"/>
                <w:bCs/>
                <w:color w:val="000000" w:themeColor="text1"/>
                <w:sz w:val="18"/>
                <w:szCs w:val="20"/>
              </w:rPr>
              <w:t xml:space="preserve">　「利用者に関する情報若しくはサービス提供に当たっての留意事項の伝達又は定期巡回・随時対応型訪問介護看護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なお、「定期的」とは、おおむね１月に１回以上開催されている必要があります</w:t>
            </w:r>
            <w:r w:rsidR="003E5C77" w:rsidRPr="00393C22">
              <w:rPr>
                <w:rFonts w:asciiTheme="majorEastAsia" w:eastAsiaTheme="majorEastAsia" w:hAnsiTheme="majorEastAsia"/>
                <w:bCs/>
                <w:color w:val="000000" w:themeColor="text1"/>
                <w:sz w:val="18"/>
                <w:szCs w:val="20"/>
              </w:rPr>
              <w:t>。</w:t>
            </w:r>
          </w:p>
          <w:p w14:paraId="44A0F701" w14:textId="77777777" w:rsidR="003E5C77" w:rsidRPr="00393C22" w:rsidRDefault="003E5C77" w:rsidP="003E5C77">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また、会議は、テレビ電話装置等を活用して行うことができるものとします。</w:t>
            </w:r>
          </w:p>
          <w:p w14:paraId="5EA46A66" w14:textId="77777777"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この際、個人情報保護委員会・厚生労働省「医療・介護関係事業者における個人</w:t>
            </w:r>
          </w:p>
          <w:p w14:paraId="68EF354F" w14:textId="77777777"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情報の適切な取扱いのためのガイダンス」、厚生労働省「医療情報システムの安全</w:t>
            </w:r>
          </w:p>
          <w:p w14:paraId="137ABBEC" w14:textId="77777777"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管理に関するガイドライン」等を遵守してください。</w:t>
            </w:r>
          </w:p>
          <w:p w14:paraId="09914AE6" w14:textId="77777777" w:rsidR="003E5C77" w:rsidRPr="00393C22" w:rsidRDefault="003E5C77" w:rsidP="003E5C77">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「利用者に関する情報若しくはサービス提供に当たっての留意事項」とは、少</w:t>
            </w:r>
          </w:p>
          <w:p w14:paraId="7B80B875" w14:textId="77777777"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なくとも、次に掲げる事項について、その変化の動向を含め、記載しなければな</w:t>
            </w:r>
          </w:p>
          <w:p w14:paraId="10275477" w14:textId="66BB9E69"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りません。</w:t>
            </w:r>
          </w:p>
          <w:p w14:paraId="61A279C0" w14:textId="77777777"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利用者のＡＤＬや意欲</w:t>
            </w:r>
          </w:p>
          <w:p w14:paraId="5CA59A40" w14:textId="3125AC7E"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利用者の主な訴えやサービス提供時の特段の要望</w:t>
            </w:r>
          </w:p>
          <w:p w14:paraId="2EAC6FE8" w14:textId="508C0B3B"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家庭環境</w:t>
            </w:r>
          </w:p>
          <w:p w14:paraId="4FB8147D" w14:textId="6470A58D" w:rsidR="003E5C77"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前回のサービス提供時の状況</w:t>
            </w:r>
          </w:p>
          <w:p w14:paraId="68DEF847" w14:textId="2797BDB0" w:rsidR="00061475" w:rsidRPr="00393C22" w:rsidRDefault="003E5C77" w:rsidP="003E5C77">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その他サービス提供に当たって必要な事項</w:t>
            </w:r>
          </w:p>
        </w:tc>
        <w:tc>
          <w:tcPr>
            <w:tcW w:w="1264" w:type="dxa"/>
            <w:tcBorders>
              <w:top w:val="dotted" w:sz="4" w:space="0" w:color="auto"/>
              <w:bottom w:val="dotted" w:sz="4" w:space="0" w:color="auto"/>
            </w:tcBorders>
          </w:tcPr>
          <w:p w14:paraId="4CE7B34E" w14:textId="77777777" w:rsidR="00061475" w:rsidRPr="00393C22" w:rsidRDefault="00061475" w:rsidP="00061475">
            <w:pPr>
              <w:spacing w:line="240" w:lineRule="exact"/>
              <w:ind w:left="420" w:hanging="42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08421758" w14:textId="77777777" w:rsidR="00061475" w:rsidRPr="00393C22" w:rsidRDefault="00061475" w:rsidP="0085310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平18-0331005</w:t>
            </w:r>
          </w:p>
          <w:p w14:paraId="6FD6864F" w14:textId="73305708" w:rsidR="00061475" w:rsidRPr="00393C22" w:rsidRDefault="00061475" w:rsidP="00853101">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第2の2(</w:t>
            </w:r>
            <w:r w:rsidR="00853101" w:rsidRPr="00393C22">
              <w:rPr>
                <w:rFonts w:asciiTheme="majorEastAsia" w:eastAsiaTheme="majorEastAsia" w:hAnsiTheme="majorEastAsia" w:hint="eastAsia"/>
                <w:color w:val="000000" w:themeColor="text1"/>
                <w:sz w:val="18"/>
                <w:szCs w:val="18"/>
              </w:rPr>
              <w:t>20</w:t>
            </w:r>
            <w:r w:rsidRPr="00393C22">
              <w:rPr>
                <w:rFonts w:asciiTheme="majorEastAsia" w:eastAsiaTheme="majorEastAsia" w:hAnsiTheme="majorEastAsia" w:hint="eastAsia"/>
                <w:color w:val="000000" w:themeColor="text1"/>
                <w:sz w:val="18"/>
                <w:szCs w:val="18"/>
              </w:rPr>
              <w:t>)</w:t>
            </w:r>
            <w:r w:rsidR="003E5C77" w:rsidRPr="00393C22">
              <w:rPr>
                <w:rFonts w:asciiTheme="majorEastAsia" w:eastAsiaTheme="majorEastAsia" w:hAnsiTheme="majorEastAsia" w:hint="eastAsia"/>
                <w:color w:val="000000" w:themeColor="text1"/>
                <w:sz w:val="18"/>
                <w:szCs w:val="18"/>
              </w:rPr>
              <w:t>②</w:t>
            </w:r>
          </w:p>
        </w:tc>
      </w:tr>
      <w:tr w:rsidR="00A33613" w:rsidRPr="00393C22" w14:paraId="2F56393B" w14:textId="77777777" w:rsidTr="00B3143C">
        <w:trPr>
          <w:trHeight w:val="1317"/>
        </w:trPr>
        <w:tc>
          <w:tcPr>
            <w:tcW w:w="1555" w:type="dxa"/>
            <w:tcBorders>
              <w:top w:val="nil"/>
              <w:bottom w:val="nil"/>
            </w:tcBorders>
          </w:tcPr>
          <w:p w14:paraId="07AC7103" w14:textId="77777777" w:rsidR="00A33613" w:rsidRPr="00393C22" w:rsidRDefault="00A33613" w:rsidP="00A3361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D78233A" w14:textId="124CEFDF" w:rsidR="00A33613" w:rsidRPr="00393C22" w:rsidRDefault="00A33613" w:rsidP="00A3361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健康診断等については、労働安全衛生法により定期に実施することが義務付けられた「常時使用する労働者」に該当しない定期巡回・随時対応型訪問介護看護従業者も含めて、少なくとも１年以内ごとに１回、事業主の費用負担により実施しなければなりません。新たに加算を算定しようとする場合にあっては、少なくとも１年以内に当該健康診断等が実施されることが計画されていることをもって足りるものとします。</w:t>
            </w:r>
          </w:p>
        </w:tc>
        <w:tc>
          <w:tcPr>
            <w:tcW w:w="1264" w:type="dxa"/>
            <w:tcBorders>
              <w:top w:val="dotted" w:sz="4" w:space="0" w:color="auto"/>
              <w:bottom w:val="dotted" w:sz="4" w:space="0" w:color="auto"/>
            </w:tcBorders>
          </w:tcPr>
          <w:p w14:paraId="04EC6F8B" w14:textId="77777777" w:rsidR="00A33613" w:rsidRPr="00393C22" w:rsidRDefault="00A33613" w:rsidP="00A33613">
            <w:pPr>
              <w:spacing w:line="240" w:lineRule="exact"/>
              <w:ind w:left="420" w:hanging="42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2218D2D0" w14:textId="77777777" w:rsidR="00A33613" w:rsidRPr="00393C22" w:rsidRDefault="00A33613" w:rsidP="00A3361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平18-0331005</w:t>
            </w:r>
          </w:p>
          <w:p w14:paraId="7D7FEA8E" w14:textId="282C3733" w:rsidR="00A33613" w:rsidRPr="00393C22" w:rsidRDefault="00A33613" w:rsidP="00A3361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第2の2(20)③</w:t>
            </w:r>
          </w:p>
        </w:tc>
      </w:tr>
      <w:tr w:rsidR="00A33613" w:rsidRPr="00393C22" w14:paraId="09541780" w14:textId="77777777" w:rsidTr="00A33613">
        <w:trPr>
          <w:trHeight w:val="1847"/>
        </w:trPr>
        <w:tc>
          <w:tcPr>
            <w:tcW w:w="1555" w:type="dxa"/>
            <w:tcBorders>
              <w:top w:val="nil"/>
              <w:bottom w:val="nil"/>
            </w:tcBorders>
          </w:tcPr>
          <w:p w14:paraId="1891154C" w14:textId="77777777" w:rsidR="00A33613" w:rsidRPr="00393C22" w:rsidRDefault="00A33613" w:rsidP="00A3361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DC7CEB9" w14:textId="4EFE2F65" w:rsidR="00A33613" w:rsidRPr="00393C22" w:rsidRDefault="00A33613" w:rsidP="00A33613">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るものです。</w:t>
            </w:r>
          </w:p>
          <w:p w14:paraId="086D232A" w14:textId="77777777" w:rsidR="00A33613" w:rsidRPr="00393C22" w:rsidRDefault="00A33613" w:rsidP="00A33613">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なお、介護福祉士又は実務者研修修了者若しくは介護職員基礎研修課程修了者</w:t>
            </w:r>
          </w:p>
          <w:p w14:paraId="12758603" w14:textId="77777777" w:rsidR="00A33613" w:rsidRPr="00393C22" w:rsidRDefault="00A33613" w:rsidP="00A3361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については、各月の前月の末日時点で資格を取得又は研修の課程を修了している</w:t>
            </w:r>
          </w:p>
          <w:p w14:paraId="032F1D01" w14:textId="77777777" w:rsidR="00A33613" w:rsidRPr="00393C22" w:rsidRDefault="00A33613" w:rsidP="00A33613">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者としてください。</w:t>
            </w:r>
          </w:p>
          <w:p w14:paraId="45461356" w14:textId="77777777" w:rsidR="004805DC" w:rsidRPr="00393C22" w:rsidRDefault="004805DC" w:rsidP="004805DC">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上記ただし書の場合にあっては、届出を行った月以降においても、直近３月間</w:t>
            </w:r>
          </w:p>
          <w:p w14:paraId="0C898C65" w14:textId="77777777" w:rsidR="004805DC" w:rsidRPr="00393C22" w:rsidRDefault="004805DC" w:rsidP="004805DC">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の職員の割合につき、毎月継続的に所定の割合を維持しなければなりません。な</w:t>
            </w:r>
          </w:p>
          <w:p w14:paraId="7068751B" w14:textId="77777777" w:rsidR="004805DC" w:rsidRPr="00393C22" w:rsidRDefault="004805DC" w:rsidP="004805DC">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お、その割合については、毎月記録するものとし、所定の割合を下回った場合に</w:t>
            </w:r>
          </w:p>
          <w:p w14:paraId="10EABF48" w14:textId="17367093" w:rsidR="004805DC" w:rsidRPr="00393C22" w:rsidRDefault="004805DC" w:rsidP="004805DC">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ついては、直ちに届出を提出しなければなりません。</w:t>
            </w:r>
          </w:p>
        </w:tc>
        <w:tc>
          <w:tcPr>
            <w:tcW w:w="1264" w:type="dxa"/>
            <w:tcBorders>
              <w:top w:val="dotted" w:sz="4" w:space="0" w:color="auto"/>
              <w:bottom w:val="dotted" w:sz="4" w:space="0" w:color="auto"/>
            </w:tcBorders>
          </w:tcPr>
          <w:p w14:paraId="18B8E940" w14:textId="77777777" w:rsidR="00A33613" w:rsidRPr="00393C22" w:rsidRDefault="00A33613" w:rsidP="00A33613">
            <w:pPr>
              <w:spacing w:line="240" w:lineRule="exact"/>
              <w:ind w:left="420" w:hanging="42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416600FC" w14:textId="77777777" w:rsidR="00A33613" w:rsidRPr="00393C22" w:rsidRDefault="00A33613" w:rsidP="00A3361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平18-0331005</w:t>
            </w:r>
          </w:p>
          <w:p w14:paraId="08D909A8" w14:textId="72AC4DD5" w:rsidR="00A33613" w:rsidRPr="00393C22" w:rsidRDefault="00A33613" w:rsidP="00A33613">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第2の2(20)④</w:t>
            </w:r>
            <w:r w:rsidR="004805DC" w:rsidRPr="00393C22">
              <w:rPr>
                <w:rFonts w:asciiTheme="majorEastAsia" w:eastAsiaTheme="majorEastAsia" w:hAnsiTheme="majorEastAsia" w:hint="eastAsia"/>
                <w:color w:val="000000" w:themeColor="text1"/>
                <w:sz w:val="18"/>
                <w:szCs w:val="18"/>
              </w:rPr>
              <w:t>⑤</w:t>
            </w:r>
          </w:p>
        </w:tc>
      </w:tr>
      <w:tr w:rsidR="004805DC" w:rsidRPr="00393C22" w14:paraId="46F8CD02" w14:textId="77777777" w:rsidTr="00A40E2B">
        <w:trPr>
          <w:trHeight w:val="60"/>
        </w:trPr>
        <w:tc>
          <w:tcPr>
            <w:tcW w:w="1555" w:type="dxa"/>
            <w:tcBorders>
              <w:top w:val="nil"/>
              <w:bottom w:val="nil"/>
            </w:tcBorders>
          </w:tcPr>
          <w:p w14:paraId="0725B2F8" w14:textId="77777777" w:rsidR="004805DC" w:rsidRPr="00393C22" w:rsidRDefault="004805DC" w:rsidP="004805DC">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4C4F8BD7" w14:textId="458566C6" w:rsidR="004805DC" w:rsidRPr="00393C22" w:rsidRDefault="004805DC" w:rsidP="004805DC">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勤続年数とは、各月の前月の末日時点における勤続年数をいうものとします。</w:t>
            </w:r>
          </w:p>
        </w:tc>
        <w:tc>
          <w:tcPr>
            <w:tcW w:w="1264" w:type="dxa"/>
            <w:tcBorders>
              <w:top w:val="dotted" w:sz="4" w:space="0" w:color="auto"/>
              <w:bottom w:val="dotted" w:sz="4" w:space="0" w:color="auto"/>
            </w:tcBorders>
          </w:tcPr>
          <w:p w14:paraId="22B49657" w14:textId="77777777" w:rsidR="004805DC" w:rsidRPr="00393C22" w:rsidRDefault="004805DC" w:rsidP="004805DC">
            <w:pPr>
              <w:spacing w:line="240" w:lineRule="exact"/>
              <w:ind w:left="420" w:hanging="42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5DA73D6D" w14:textId="77777777" w:rsidR="004805DC" w:rsidRPr="00393C22" w:rsidRDefault="004805DC" w:rsidP="004805D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平18-0331005</w:t>
            </w:r>
          </w:p>
          <w:p w14:paraId="04F85C47" w14:textId="2625FAE8" w:rsidR="004805DC" w:rsidRPr="00393C22" w:rsidRDefault="004805DC" w:rsidP="004805D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第2の2(20)⑥</w:t>
            </w:r>
          </w:p>
        </w:tc>
      </w:tr>
      <w:tr w:rsidR="00A40E2B" w:rsidRPr="00393C22" w14:paraId="706BC321" w14:textId="77777777" w:rsidTr="00A40E2B">
        <w:trPr>
          <w:trHeight w:val="779"/>
        </w:trPr>
        <w:tc>
          <w:tcPr>
            <w:tcW w:w="1555" w:type="dxa"/>
            <w:tcBorders>
              <w:top w:val="nil"/>
              <w:bottom w:val="nil"/>
            </w:tcBorders>
          </w:tcPr>
          <w:p w14:paraId="34C99057" w14:textId="77777777" w:rsidR="00A40E2B" w:rsidRPr="00393C22" w:rsidRDefault="00A40E2B" w:rsidP="00A40E2B">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3B32403" w14:textId="7C498CC5" w:rsidR="00A40E2B" w:rsidRPr="00393C22" w:rsidRDefault="00A40E2B" w:rsidP="00A40E2B">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264" w:type="dxa"/>
            <w:tcBorders>
              <w:top w:val="dotted" w:sz="4" w:space="0" w:color="auto"/>
              <w:bottom w:val="dotted" w:sz="4" w:space="0" w:color="auto"/>
            </w:tcBorders>
          </w:tcPr>
          <w:p w14:paraId="7A7948B9" w14:textId="77777777" w:rsidR="00A40E2B" w:rsidRPr="00393C22" w:rsidRDefault="00A40E2B" w:rsidP="00A40E2B">
            <w:pPr>
              <w:spacing w:line="240" w:lineRule="exact"/>
              <w:ind w:left="420" w:hanging="420"/>
              <w:jc w:val="center"/>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760F2064" w14:textId="77777777" w:rsidR="00A40E2B" w:rsidRPr="00393C22" w:rsidRDefault="00A40E2B" w:rsidP="00A40E2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平18-0331005</w:t>
            </w:r>
          </w:p>
          <w:p w14:paraId="19E7E5E8" w14:textId="59D8CFB4" w:rsidR="00A40E2B" w:rsidRPr="00393C22" w:rsidRDefault="00A40E2B" w:rsidP="00A40E2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第2の2(20)⑦</w:t>
            </w:r>
          </w:p>
        </w:tc>
      </w:tr>
      <w:tr w:rsidR="005D7D2E" w:rsidRPr="00393C22" w14:paraId="1F1798B9" w14:textId="77777777" w:rsidTr="00B3143C">
        <w:trPr>
          <w:trHeight w:val="750"/>
        </w:trPr>
        <w:tc>
          <w:tcPr>
            <w:tcW w:w="1555" w:type="dxa"/>
            <w:tcBorders>
              <w:top w:val="single" w:sz="4" w:space="0" w:color="auto"/>
              <w:bottom w:val="nil"/>
            </w:tcBorders>
          </w:tcPr>
          <w:p w14:paraId="452BF04D" w14:textId="0D9244DA" w:rsidR="005D7D2E" w:rsidRPr="00393C22" w:rsidRDefault="005D7D2E" w:rsidP="005D7D2E">
            <w:pPr>
              <w:widowControl/>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１９　介護職員等処遇改善加算</w:t>
            </w:r>
          </w:p>
        </w:tc>
        <w:tc>
          <w:tcPr>
            <w:tcW w:w="6095" w:type="dxa"/>
            <w:tcBorders>
              <w:top w:val="single" w:sz="4" w:space="0" w:color="auto"/>
              <w:bottom w:val="dotted" w:sz="4" w:space="0" w:color="auto"/>
            </w:tcBorders>
          </w:tcPr>
          <w:p w14:paraId="3D071A89" w14:textId="43D67739" w:rsidR="005D7D2E" w:rsidRPr="00393C22" w:rsidRDefault="005D7D2E" w:rsidP="005D7D2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市長に対し、届出を行った指定定期巡回・随時対応型訪問介護看護事業所が、利用者に対し、指定定期巡回・随時対応型訪問介護看護を行った場合は、当該基準に掲げる区分に従い、次に掲げる単位数を所定単位数に加算していますか。ただし、次に掲げるいずれかの加算を算定している場合においては、次に掲げるその他の加算は算定しません。</w:t>
            </w:r>
          </w:p>
          <w:p w14:paraId="15A8A445" w14:textId="77777777" w:rsidR="005D7D2E" w:rsidRPr="00393C22" w:rsidRDefault="005D7D2E" w:rsidP="005D7D2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（１）　介護職員等処遇改善加算（Ⅰ）　</w:t>
            </w:r>
          </w:p>
          <w:p w14:paraId="54A77624" w14:textId="77777777" w:rsidR="005D7D2E" w:rsidRPr="00393C22" w:rsidRDefault="005D7D2E" w:rsidP="005D7D2E">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基本サービス費からサービス提供体制強化加算までにより算定した単位数の</w:t>
            </w:r>
          </w:p>
          <w:p w14:paraId="79C055B8" w14:textId="376C1786" w:rsidR="005D7D2E" w:rsidRPr="00393C22" w:rsidRDefault="005D7D2E" w:rsidP="005D7D2E">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１０００分の２４５に相当する単位数</w:t>
            </w:r>
          </w:p>
          <w:p w14:paraId="48CF3E5B" w14:textId="77777777" w:rsidR="005D7D2E" w:rsidRPr="00393C22" w:rsidRDefault="005D7D2E" w:rsidP="005D7D2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（２）　介護職員等処遇改善加算（Ⅱ）</w:t>
            </w:r>
          </w:p>
          <w:p w14:paraId="1921C014" w14:textId="3ED26F38" w:rsidR="005D7D2E" w:rsidRPr="00393C22" w:rsidRDefault="005D7D2E" w:rsidP="005D7D2E">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基本サービス費からサービス提供体制強化加算までにより算定した単位数の</w:t>
            </w:r>
          </w:p>
          <w:p w14:paraId="00450367" w14:textId="07A67D4E" w:rsidR="005D7D2E" w:rsidRPr="00393C22" w:rsidRDefault="005D7D2E" w:rsidP="005D7D2E">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１０００分の２２４に相当する単位数</w:t>
            </w:r>
          </w:p>
          <w:p w14:paraId="59852FC8" w14:textId="77777777" w:rsidR="005D7D2E" w:rsidRPr="00393C22" w:rsidRDefault="005D7D2E" w:rsidP="005D7D2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（３）　介護職員等処遇改善加算（Ⅲ）</w:t>
            </w:r>
          </w:p>
          <w:p w14:paraId="77BB799B" w14:textId="77777777" w:rsidR="005D7D2E" w:rsidRPr="00393C22" w:rsidRDefault="005D7D2E" w:rsidP="005D7D2E">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基本サービス費からサービス提供体制強化加算までにより算定した単位数の</w:t>
            </w:r>
          </w:p>
          <w:p w14:paraId="094127B4" w14:textId="3781558B" w:rsidR="005D7D2E" w:rsidRPr="00393C22" w:rsidRDefault="005D7D2E" w:rsidP="005D7D2E">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１０００分の１８２に相当する単位数</w:t>
            </w:r>
          </w:p>
          <w:p w14:paraId="16540522" w14:textId="77777777" w:rsidR="005D7D2E" w:rsidRPr="00393C22" w:rsidRDefault="005D7D2E" w:rsidP="005D7D2E">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（４）　介護職員等処遇改善加算（Ⅳ）</w:t>
            </w:r>
          </w:p>
          <w:p w14:paraId="07C3197B" w14:textId="30559EB4" w:rsidR="005D7D2E" w:rsidRPr="00393C22" w:rsidRDefault="005D7D2E" w:rsidP="005D7D2E">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基本サービス費からサービス提供体制強化加算までにより算定した単位数の</w:t>
            </w:r>
          </w:p>
          <w:p w14:paraId="23E2A6EE" w14:textId="6E35246B" w:rsidR="005D7D2E" w:rsidRPr="00393C22" w:rsidRDefault="005D7D2E" w:rsidP="005D7D2E">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１０００分の１４５に相当する単位数</w:t>
            </w:r>
          </w:p>
        </w:tc>
        <w:tc>
          <w:tcPr>
            <w:tcW w:w="1264" w:type="dxa"/>
            <w:tcBorders>
              <w:top w:val="single" w:sz="4" w:space="0" w:color="auto"/>
              <w:bottom w:val="dotted" w:sz="4" w:space="0" w:color="auto"/>
            </w:tcBorders>
          </w:tcPr>
          <w:p w14:paraId="21AEEEE1" w14:textId="77777777" w:rsidR="005D7D2E" w:rsidRPr="00393C22" w:rsidRDefault="005D7D2E" w:rsidP="005D7D2E">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9379824" w14:textId="4F0EE6E8" w:rsidR="005D7D2E" w:rsidRPr="00393C22" w:rsidRDefault="005D7D2E" w:rsidP="005D7D2E">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0"/>
              </w:rPr>
              <w:t>該当なし</w:t>
            </w:r>
          </w:p>
        </w:tc>
        <w:tc>
          <w:tcPr>
            <w:tcW w:w="1503" w:type="dxa"/>
            <w:gridSpan w:val="2"/>
            <w:tcBorders>
              <w:top w:val="single" w:sz="4" w:space="0" w:color="auto"/>
              <w:bottom w:val="dotted" w:sz="4" w:space="0" w:color="auto"/>
            </w:tcBorders>
          </w:tcPr>
          <w:p w14:paraId="20CFF613" w14:textId="378D9637" w:rsidR="005D7D2E" w:rsidRPr="00393C22" w:rsidRDefault="005D7D2E" w:rsidP="005D7D2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14:paraId="7949CBAD" w14:textId="5858AFBD" w:rsidR="005D7D2E" w:rsidRPr="00393C22" w:rsidRDefault="005D7D2E" w:rsidP="005D7D2E">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0"/>
              </w:rPr>
              <w:t>別表1 ル</w:t>
            </w:r>
            <w:r w:rsidRPr="00393C22">
              <w:rPr>
                <w:rFonts w:asciiTheme="majorEastAsia" w:eastAsiaTheme="majorEastAsia" w:hAnsiTheme="majorEastAsia" w:hint="eastAsia"/>
                <w:bCs/>
                <w:color w:val="000000" w:themeColor="text1"/>
                <w:sz w:val="18"/>
                <w:szCs w:val="18"/>
              </w:rPr>
              <w:t>注1</w:t>
            </w:r>
          </w:p>
        </w:tc>
      </w:tr>
      <w:tr w:rsidR="0089122C" w:rsidRPr="00393C22" w14:paraId="11A06637" w14:textId="77777777" w:rsidTr="00B3143C">
        <w:trPr>
          <w:trHeight w:val="1294"/>
        </w:trPr>
        <w:tc>
          <w:tcPr>
            <w:tcW w:w="1555" w:type="dxa"/>
            <w:tcBorders>
              <w:top w:val="nil"/>
              <w:bottom w:val="nil"/>
            </w:tcBorders>
          </w:tcPr>
          <w:p w14:paraId="7A72CF37" w14:textId="77777777" w:rsidR="0089122C" w:rsidRPr="00393C22" w:rsidRDefault="0089122C" w:rsidP="005D7D2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21847814" w14:textId="2DB8638C" w:rsidR="0089122C" w:rsidRPr="00393C22" w:rsidRDefault="0089122C" w:rsidP="0089122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介護職員処遇改善加算（以下「旧処遇改善加算」という。）、介護職員等特定処遇改善加算（以下「旧特定加算」という。）及び介護職員等ベースアップ等支援加算（以下「旧ベースアップ等加算」という。以下、旧処遇改善加算、旧特定加算、旧ベースアップ等加算を合わせて「旧３加算」という。）の各区分の要件及び加算率を組み合わせる形で、令和６年６月から「介護職員等処遇改善加算」（以下「新加算」という。）への一本化を行っています。</w:t>
            </w:r>
            <w:r w:rsidRPr="00393C22">
              <w:rPr>
                <w:rFonts w:asciiTheme="majorEastAsia" w:eastAsiaTheme="majorEastAsia" w:hAnsiTheme="majorEastAsia" w:hint="eastAsia"/>
                <w:color w:val="000000" w:themeColor="text1"/>
                <w:sz w:val="18"/>
                <w:szCs w:val="18"/>
              </w:rPr>
              <w:tab/>
            </w:r>
            <w:r w:rsidRPr="00393C22">
              <w:rPr>
                <w:rFonts w:asciiTheme="majorEastAsia" w:eastAsiaTheme="majorEastAsia" w:hAnsiTheme="majorEastAsia" w:hint="eastAsia"/>
                <w:color w:val="000000" w:themeColor="text1"/>
                <w:sz w:val="18"/>
                <w:szCs w:val="18"/>
              </w:rPr>
              <w:tab/>
            </w:r>
          </w:p>
        </w:tc>
        <w:tc>
          <w:tcPr>
            <w:tcW w:w="1264" w:type="dxa"/>
            <w:tcBorders>
              <w:top w:val="dotted" w:sz="4" w:space="0" w:color="auto"/>
              <w:bottom w:val="nil"/>
            </w:tcBorders>
          </w:tcPr>
          <w:p w14:paraId="71FF5DEC" w14:textId="77777777" w:rsidR="0089122C" w:rsidRPr="00393C22" w:rsidRDefault="0089122C" w:rsidP="005D7D2E">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192F3E0A" w14:textId="77777777" w:rsidR="0089122C" w:rsidRPr="00393C22" w:rsidRDefault="0089122C" w:rsidP="0089122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6CC30B96" w14:textId="446BC0AD" w:rsidR="0089122C" w:rsidRPr="00393C22" w:rsidRDefault="0089122C" w:rsidP="0089122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color w:val="000000" w:themeColor="text1"/>
                <w:sz w:val="18"/>
                <w:szCs w:val="18"/>
              </w:rPr>
              <w:t>1</w:t>
            </w:r>
          </w:p>
        </w:tc>
      </w:tr>
      <w:tr w:rsidR="0089122C" w:rsidRPr="00393C22" w14:paraId="062235B1" w14:textId="77777777" w:rsidTr="00B3143C">
        <w:trPr>
          <w:trHeight w:val="1294"/>
        </w:trPr>
        <w:tc>
          <w:tcPr>
            <w:tcW w:w="1555" w:type="dxa"/>
            <w:tcBorders>
              <w:top w:val="nil"/>
              <w:bottom w:val="nil"/>
            </w:tcBorders>
          </w:tcPr>
          <w:p w14:paraId="69B25612" w14:textId="77777777" w:rsidR="0089122C" w:rsidRPr="00393C22" w:rsidRDefault="0089122C" w:rsidP="005D7D2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799CE174" w14:textId="032F7A08" w:rsidR="0089122C" w:rsidRPr="00393C22" w:rsidRDefault="0089122C" w:rsidP="0089122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新加算の施行に当たっては、賃金規程の見直し等の事業者の事務負担に配慮し、令和６年度中は経過措置期間を設けることとします。</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具体的には、月額賃金改善要件Ⅰと、職場環境等要件の見直しについては、令和６年度中は適用を猶予します。また、キャリアパス要件Ⅰからキャリアパス要件Ⅲまでについても、令和６年度中に賃金体系等を整備することを誓約した場合に限り、令和６年度当初から要件を満たしたこととして差し支えありません。</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さらに、一本化施行前の令和６年５月３１日時点で旧３加算の全部又は一部を算定している場合には、旧３加算の算定状況に応じた経過措置区分として、令和６年度末までの間、それぞれ新加算Ⅴ（１）～（１４）を算定できます。</w:t>
            </w:r>
          </w:p>
        </w:tc>
        <w:tc>
          <w:tcPr>
            <w:tcW w:w="1264" w:type="dxa"/>
            <w:tcBorders>
              <w:top w:val="dotted" w:sz="4" w:space="0" w:color="auto"/>
              <w:bottom w:val="dotted" w:sz="4" w:space="0" w:color="auto"/>
            </w:tcBorders>
          </w:tcPr>
          <w:p w14:paraId="12821515" w14:textId="77777777" w:rsidR="0089122C" w:rsidRPr="00393C22" w:rsidRDefault="0089122C" w:rsidP="005D7D2E">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236F7683" w14:textId="77777777" w:rsidR="0089122C" w:rsidRPr="00393C22" w:rsidRDefault="0089122C" w:rsidP="0089122C">
            <w:pPr>
              <w:spacing w:line="240" w:lineRule="exact"/>
              <w:ind w:left="158" w:hangingChars="100" w:hanging="158"/>
              <w:rPr>
                <w:rFonts w:asciiTheme="majorEastAsia" w:eastAsiaTheme="majorEastAsia" w:hAnsiTheme="majorEastAsia"/>
                <w:color w:val="000000" w:themeColor="text1"/>
                <w:sz w:val="18"/>
                <w:szCs w:val="18"/>
              </w:rPr>
            </w:pPr>
          </w:p>
        </w:tc>
      </w:tr>
      <w:tr w:rsidR="0089122C" w:rsidRPr="00393C22" w14:paraId="43808618" w14:textId="77777777" w:rsidTr="00B3143C">
        <w:trPr>
          <w:trHeight w:val="1294"/>
        </w:trPr>
        <w:tc>
          <w:tcPr>
            <w:tcW w:w="1555" w:type="dxa"/>
            <w:tcBorders>
              <w:top w:val="nil"/>
              <w:bottom w:val="nil"/>
            </w:tcBorders>
          </w:tcPr>
          <w:p w14:paraId="54FEE4B5" w14:textId="77777777" w:rsidR="0089122C" w:rsidRPr="00393C22" w:rsidRDefault="0089122C" w:rsidP="0089122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59217966" w14:textId="77777777" w:rsidR="0089122C" w:rsidRPr="00393C22" w:rsidRDefault="0089122C" w:rsidP="0089122C">
            <w:pPr>
              <w:spacing w:line="240" w:lineRule="exact"/>
              <w:ind w:left="474" w:hangingChars="300" w:hanging="474"/>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sz w:val="18"/>
                <w:szCs w:val="18"/>
              </w:rPr>
              <w:t>※　賃金改善の実施に係る基本的な考え方</w:t>
            </w:r>
          </w:p>
          <w:p w14:paraId="743B144B" w14:textId="77777777" w:rsidR="0089122C" w:rsidRPr="00393C22" w:rsidRDefault="0089122C" w:rsidP="0089122C">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介護サービス事業者は、新加算等の算定額に相当する介護職員その他の職員の</w:t>
            </w:r>
          </w:p>
          <w:p w14:paraId="19868413"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賃金（基本給、手当、賞与等（退職手当を除く。以下同じ。）を含む。）の改善（当</w:t>
            </w:r>
          </w:p>
          <w:p w14:paraId="58858612"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該賃金改善に伴う法定福利費等の事業主負担の増加分を含むことができる。以下</w:t>
            </w:r>
          </w:p>
          <w:p w14:paraId="15755116"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「賃金改善」という。）を実施しなければなりません。</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その際、賃金改善は、基本給、手当、賞与等のうち対象とする項目を特定した</w:t>
            </w:r>
          </w:p>
          <w:p w14:paraId="50B465B9"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上で行うものとします。この場合、特別事情届出書の届出を行う場合を除き、特</w:t>
            </w:r>
          </w:p>
          <w:p w14:paraId="33AF54E8"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定した項目を含め、賃金水準（賃金の高さの水準をいう。以下同じ。）を低下させ</w:t>
            </w:r>
          </w:p>
          <w:p w14:paraId="685914EE"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てはなりません。また、安定的な処遇改善が重要であることから、基本給による</w:t>
            </w:r>
          </w:p>
          <w:p w14:paraId="3C84E7B2"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賃金改善が望ましいです。</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また、令和６年度に、令和５年度と比較して増加した加算額について、介護サ</w:t>
            </w:r>
          </w:p>
          <w:p w14:paraId="51B96D75"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ービス事業者等は、独自の賃金改善を含む過去の賃金改善の実績に関わらず、新</w:t>
            </w:r>
          </w:p>
          <w:p w14:paraId="51A8FA85"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たに増加した新加算等の算定額に相当する介護職員その他の職員の賃金改善を新</w:t>
            </w:r>
          </w:p>
          <w:p w14:paraId="5A9F9210"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規に実施しなければなりません。その際、新規に実施する賃金改善は、ベースア</w:t>
            </w:r>
          </w:p>
          <w:p w14:paraId="36B3502C"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ップ（賃金表の改訂により基本給又は決まって毎月支払われる手当の額を変更し、</w:t>
            </w:r>
          </w:p>
          <w:p w14:paraId="18177217"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賃金水準を一律に引き上げることをいう。以下同じ。）により行うことを基本とし</w:t>
            </w:r>
          </w:p>
          <w:p w14:paraId="5680A87B"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ます。ただし、ベースアップのみにより当該賃金改善を行うことができない場合</w:t>
            </w:r>
          </w:p>
          <w:p w14:paraId="20CC6581"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（例えば、令和６年度介護報酬改定を踏まえ賃金体系等を整備途上である場合）</w:t>
            </w:r>
          </w:p>
          <w:p w14:paraId="5C5ED224" w14:textId="77777777"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には、必要に応じて、その他の手当、一時金等を組み合わせて実施しても差し支</w:t>
            </w:r>
          </w:p>
          <w:p w14:paraId="5198C427" w14:textId="3CB08579" w:rsidR="0089122C" w:rsidRPr="00393C22" w:rsidRDefault="0089122C" w:rsidP="0089122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えありません。</w:t>
            </w:r>
          </w:p>
        </w:tc>
        <w:tc>
          <w:tcPr>
            <w:tcW w:w="1264" w:type="dxa"/>
            <w:tcBorders>
              <w:top w:val="dotted" w:sz="4" w:space="0" w:color="auto"/>
              <w:bottom w:val="nil"/>
            </w:tcBorders>
          </w:tcPr>
          <w:p w14:paraId="6CA9E22F" w14:textId="77777777" w:rsidR="0089122C" w:rsidRPr="00393C22" w:rsidRDefault="0089122C" w:rsidP="0089122C">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5AFD36FE" w14:textId="77777777" w:rsidR="0089122C" w:rsidRPr="00393C22" w:rsidRDefault="0089122C" w:rsidP="0089122C">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令6老0315</w:t>
            </w:r>
          </w:p>
          <w:p w14:paraId="4C5712FE" w14:textId="3F33856A" w:rsidR="0089122C" w:rsidRPr="00393C22" w:rsidRDefault="0089122C" w:rsidP="0089122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2</w:t>
            </w:r>
            <w:r w:rsidRPr="00393C22">
              <w:rPr>
                <w:rFonts w:asciiTheme="majorEastAsia" w:eastAsiaTheme="majorEastAsia" w:hAnsiTheme="majorEastAsia"/>
                <w:bCs/>
                <w:color w:val="000000" w:themeColor="text1"/>
                <w:sz w:val="18"/>
                <w:szCs w:val="18"/>
              </w:rPr>
              <w:t>(2)</w:t>
            </w:r>
          </w:p>
        </w:tc>
      </w:tr>
      <w:tr w:rsidR="0089122C" w:rsidRPr="00393C22" w14:paraId="7C2F41B8" w14:textId="77777777" w:rsidTr="00B3143C">
        <w:trPr>
          <w:trHeight w:val="1294"/>
        </w:trPr>
        <w:tc>
          <w:tcPr>
            <w:tcW w:w="1555" w:type="dxa"/>
            <w:tcBorders>
              <w:top w:val="nil"/>
              <w:bottom w:val="nil"/>
            </w:tcBorders>
          </w:tcPr>
          <w:p w14:paraId="6A5ADB38" w14:textId="77777777" w:rsidR="0089122C" w:rsidRPr="00393C22" w:rsidRDefault="0089122C" w:rsidP="0089122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6095" w:type="dxa"/>
            <w:tcBorders>
              <w:top w:val="dotted" w:sz="4" w:space="0" w:color="auto"/>
              <w:bottom w:val="dotted" w:sz="4" w:space="0" w:color="auto"/>
            </w:tcBorders>
          </w:tcPr>
          <w:p w14:paraId="3A98DD85" w14:textId="3680A858" w:rsidR="0089122C" w:rsidRPr="00393C22" w:rsidRDefault="0089122C" w:rsidP="0089122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Pr="00393C22">
              <w:rPr>
                <w:rFonts w:asciiTheme="majorEastAsia" w:eastAsiaTheme="majorEastAsia" w:hAnsiTheme="majorEastAsia" w:hint="eastAsia"/>
                <w:color w:val="000000" w:themeColor="text1"/>
                <w:sz w:val="18"/>
                <w:szCs w:val="18"/>
              </w:rPr>
              <w:t>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しますが、介護サービス事業者等の判断により、介護職員以外の職種への配分も含め、事業所内で柔軟な配分を認めることとします。</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ただし、例えば、一部の職員に加算を原資とする賃金改善を集中させることや、同一法人内の一部の事業所のみに賃金改善を集中させることなど、職務の内容や勤務の実態に見合わない著しく偏った配分は行ってはなりません。</w:t>
            </w:r>
          </w:p>
        </w:tc>
        <w:tc>
          <w:tcPr>
            <w:tcW w:w="1264" w:type="dxa"/>
            <w:tcBorders>
              <w:top w:val="dotted" w:sz="4" w:space="0" w:color="auto"/>
              <w:bottom w:val="nil"/>
            </w:tcBorders>
          </w:tcPr>
          <w:p w14:paraId="1576F98E" w14:textId="77777777" w:rsidR="0089122C" w:rsidRPr="00393C22" w:rsidRDefault="0089122C" w:rsidP="0089122C">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105085F2" w14:textId="77777777" w:rsidR="0089122C" w:rsidRPr="00393C22" w:rsidRDefault="0089122C" w:rsidP="0089122C">
            <w:pPr>
              <w:spacing w:line="240" w:lineRule="exact"/>
              <w:rPr>
                <w:rFonts w:asciiTheme="majorEastAsia" w:eastAsiaTheme="majorEastAsia" w:hAnsiTheme="majorEastAsia"/>
                <w:bCs/>
                <w:color w:val="000000" w:themeColor="text1"/>
                <w:sz w:val="18"/>
                <w:szCs w:val="18"/>
              </w:rPr>
            </w:pPr>
          </w:p>
        </w:tc>
      </w:tr>
      <w:tr w:rsidR="00431369" w:rsidRPr="00393C22" w14:paraId="18DDB426" w14:textId="77777777" w:rsidTr="00B3143C">
        <w:trPr>
          <w:trHeight w:val="373"/>
        </w:trPr>
        <w:tc>
          <w:tcPr>
            <w:tcW w:w="1555" w:type="dxa"/>
            <w:vMerge w:val="restart"/>
            <w:tcBorders>
              <w:top w:val="nil"/>
            </w:tcBorders>
          </w:tcPr>
          <w:p w14:paraId="6C8642A2" w14:textId="2E724188" w:rsidR="00431369" w:rsidRPr="00393C22" w:rsidRDefault="00431369" w:rsidP="005F1BD4">
            <w:pPr>
              <w:spacing w:line="240" w:lineRule="exact"/>
              <w:ind w:left="316" w:hangingChars="200" w:hanging="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18"/>
              </w:rPr>
              <w:t>（１）介護職員等処遇改善加算（Ⅰ）</w:t>
            </w:r>
          </w:p>
        </w:tc>
        <w:tc>
          <w:tcPr>
            <w:tcW w:w="6095" w:type="dxa"/>
            <w:tcBorders>
              <w:top w:val="dotted" w:sz="4" w:space="0" w:color="auto"/>
              <w:bottom w:val="nil"/>
            </w:tcBorders>
          </w:tcPr>
          <w:p w14:paraId="2ACF45FA"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厚生労働大臣が定める基準</w:t>
            </w:r>
          </w:p>
          <w:p w14:paraId="75B73EA7" w14:textId="6CBC5212" w:rsidR="00431369" w:rsidRPr="00393C22" w:rsidRDefault="00431369" w:rsidP="00431369">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次に掲げる基準のいずれにも適合すること。</w:t>
            </w:r>
          </w:p>
        </w:tc>
        <w:tc>
          <w:tcPr>
            <w:tcW w:w="1264" w:type="dxa"/>
            <w:tcBorders>
              <w:top w:val="dotted" w:sz="4" w:space="0" w:color="auto"/>
              <w:bottom w:val="nil"/>
            </w:tcBorders>
            <w:vAlign w:val="center"/>
          </w:tcPr>
          <w:p w14:paraId="11EB8BF9" w14:textId="77777777" w:rsidR="00431369" w:rsidRPr="00393C22" w:rsidRDefault="00431369" w:rsidP="00431369">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vMerge w:val="restart"/>
            <w:tcBorders>
              <w:top w:val="dotted" w:sz="4" w:space="0" w:color="auto"/>
            </w:tcBorders>
          </w:tcPr>
          <w:p w14:paraId="0FA57CF8"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14659A50" w14:textId="17925299"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第48号</w:t>
            </w:r>
          </w:p>
        </w:tc>
      </w:tr>
      <w:tr w:rsidR="00431369" w:rsidRPr="00393C22" w14:paraId="5E11DF1E" w14:textId="77777777" w:rsidTr="00B3143C">
        <w:trPr>
          <w:trHeight w:val="1294"/>
        </w:trPr>
        <w:tc>
          <w:tcPr>
            <w:tcW w:w="1555" w:type="dxa"/>
            <w:vMerge/>
            <w:tcBorders>
              <w:bottom w:val="nil"/>
            </w:tcBorders>
          </w:tcPr>
          <w:p w14:paraId="611EFDD6"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0CE8DFB4" w14:textId="77777777" w:rsidR="00431369" w:rsidRPr="00393C22" w:rsidRDefault="00431369" w:rsidP="00431369">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介護職員その他の職員の賃金改善について、次に掲げる基準のいずれにも</w:t>
            </w:r>
          </w:p>
          <w:p w14:paraId="5CDABE53" w14:textId="77777777"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適合し、かつ、賃金改善に要する費用の見込額が介護職員等処遇改善加算の</w:t>
            </w:r>
          </w:p>
          <w:p w14:paraId="4EC4705C" w14:textId="77777777"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算定見込額以上となる賃金改善に関する計画を策定し、当該計画に基づき適</w:t>
            </w:r>
          </w:p>
          <w:p w14:paraId="61175D13" w14:textId="77777777"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切な措置を講じていますか。</w:t>
            </w:r>
          </w:p>
          <w:p w14:paraId="107520B0" w14:textId="77777777" w:rsidR="00B3143C" w:rsidRPr="00393C22" w:rsidRDefault="00431369" w:rsidP="00B3143C">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ａ　当該事業所が仮に介護職員等処遇改善加算（Ⅳ）を算定した場合に算定</w:t>
            </w:r>
          </w:p>
          <w:p w14:paraId="0B5A684D" w14:textId="77777777" w:rsidR="00B3143C" w:rsidRPr="00393C22" w:rsidRDefault="00431369" w:rsidP="00B3143C">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することが見込まれる額の２分の１以上を基本給又は決まって毎月支払わ</w:t>
            </w:r>
          </w:p>
          <w:p w14:paraId="39A130B2" w14:textId="26601124" w:rsidR="00431369" w:rsidRPr="00393C22" w:rsidRDefault="00431369" w:rsidP="00B3143C">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れる手当に充てるものであること。</w:t>
            </w:r>
          </w:p>
          <w:p w14:paraId="337436AE" w14:textId="77777777"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ｂ　当該指定定期巡回・随時対応型訪問介護看護事業所において、経験・技</w:t>
            </w:r>
          </w:p>
          <w:p w14:paraId="1D683E17" w14:textId="77777777" w:rsidR="00431369" w:rsidRPr="00393C22" w:rsidRDefault="00431369" w:rsidP="00431369">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能のある介護職員のうち１人は、賃金改善後の賃金の見込額が年額４４０</w:t>
            </w:r>
          </w:p>
          <w:p w14:paraId="28CCE683" w14:textId="77777777" w:rsidR="00431369" w:rsidRPr="00393C22" w:rsidRDefault="00431369" w:rsidP="00431369">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万円以上であること。ただし、介護職員等処遇改善加算の算定見込額が少</w:t>
            </w:r>
          </w:p>
          <w:p w14:paraId="2E11B2B5" w14:textId="77777777" w:rsidR="00431369" w:rsidRPr="00393C22" w:rsidRDefault="00431369" w:rsidP="00431369">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額であることその他の理由により、当該賃金改善が困難である場合はこの</w:t>
            </w:r>
          </w:p>
          <w:p w14:paraId="7CFCEDFA" w14:textId="7801955A" w:rsidR="00431369" w:rsidRPr="00393C22" w:rsidRDefault="00431369" w:rsidP="00431369">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限りでないこと。</w:t>
            </w:r>
          </w:p>
        </w:tc>
        <w:tc>
          <w:tcPr>
            <w:tcW w:w="1264" w:type="dxa"/>
            <w:tcBorders>
              <w:top w:val="nil"/>
              <w:bottom w:val="dotted" w:sz="4" w:space="0" w:color="auto"/>
            </w:tcBorders>
          </w:tcPr>
          <w:p w14:paraId="4817F869"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0E429DF6" w14:textId="2F0905F8" w:rsidR="00431369"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vMerge/>
            <w:tcBorders>
              <w:bottom w:val="dotted" w:sz="4" w:space="0" w:color="auto"/>
            </w:tcBorders>
          </w:tcPr>
          <w:p w14:paraId="2CB2AFE0" w14:textId="77777777" w:rsidR="00431369" w:rsidRPr="00393C22" w:rsidRDefault="00431369" w:rsidP="00431369">
            <w:pPr>
              <w:spacing w:line="240" w:lineRule="exact"/>
              <w:rPr>
                <w:rFonts w:asciiTheme="majorEastAsia" w:eastAsiaTheme="majorEastAsia" w:hAnsiTheme="majorEastAsia"/>
                <w:bCs/>
                <w:color w:val="000000" w:themeColor="text1"/>
                <w:sz w:val="18"/>
                <w:szCs w:val="18"/>
              </w:rPr>
            </w:pPr>
          </w:p>
        </w:tc>
      </w:tr>
      <w:tr w:rsidR="00431369" w:rsidRPr="00393C22" w14:paraId="4070C520" w14:textId="77777777" w:rsidTr="00B3143C">
        <w:trPr>
          <w:trHeight w:val="892"/>
        </w:trPr>
        <w:tc>
          <w:tcPr>
            <w:tcW w:w="1555" w:type="dxa"/>
            <w:tcBorders>
              <w:top w:val="nil"/>
              <w:bottom w:val="nil"/>
            </w:tcBorders>
          </w:tcPr>
          <w:p w14:paraId="2CA377C4"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14:paraId="3A4D9E09"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月額賃金改善要件Ⅰ（月給による賃金改善）</w:t>
            </w:r>
          </w:p>
          <w:p w14:paraId="16366150" w14:textId="42CD938C" w:rsidR="00431369" w:rsidRPr="00393C22" w:rsidRDefault="00431369" w:rsidP="00B3143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tc>
        <w:tc>
          <w:tcPr>
            <w:tcW w:w="1264" w:type="dxa"/>
            <w:tcBorders>
              <w:top w:val="dotted" w:sz="4" w:space="0" w:color="auto"/>
              <w:bottom w:val="nil"/>
            </w:tcBorders>
          </w:tcPr>
          <w:p w14:paraId="3F3FFC00" w14:textId="77777777" w:rsidR="00431369" w:rsidRPr="00393C22" w:rsidRDefault="00431369" w:rsidP="00431369">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01121C78"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14B35FD9" w14:textId="2EDADAEC" w:rsidR="00431369" w:rsidRPr="00393C22" w:rsidRDefault="00431369" w:rsidP="00431369">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color w:val="000000" w:themeColor="text1"/>
                <w:sz w:val="18"/>
                <w:szCs w:val="18"/>
              </w:rPr>
              <w:t>3(1)①</w:t>
            </w:r>
          </w:p>
        </w:tc>
      </w:tr>
      <w:tr w:rsidR="00B3143C" w:rsidRPr="00393C22" w14:paraId="64E14E33" w14:textId="77777777" w:rsidTr="00B3143C">
        <w:trPr>
          <w:trHeight w:val="892"/>
        </w:trPr>
        <w:tc>
          <w:tcPr>
            <w:tcW w:w="1555" w:type="dxa"/>
            <w:tcBorders>
              <w:top w:val="nil"/>
              <w:bottom w:val="nil"/>
            </w:tcBorders>
          </w:tcPr>
          <w:p w14:paraId="482C2A0E" w14:textId="77777777" w:rsidR="00B3143C" w:rsidRPr="00393C22" w:rsidRDefault="00B3143C"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4CF1524D" w14:textId="77777777" w:rsidR="00B3143C" w:rsidRPr="00393C22" w:rsidRDefault="00B3143C" w:rsidP="00B3143C">
            <w:pPr>
              <w:spacing w:line="240" w:lineRule="exact"/>
              <w:ind w:left="59"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月額賃金改善要件Ⅰについては、令和６年度中は適用を猶予する。そのため、</w:t>
            </w:r>
          </w:p>
          <w:p w14:paraId="55AE745A" w14:textId="77777777" w:rsidR="00B3143C" w:rsidRPr="00393C22" w:rsidRDefault="00B3143C" w:rsidP="00B3143C">
            <w:pPr>
              <w:spacing w:line="240" w:lineRule="exact"/>
              <w:ind w:left="59"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令和６年度の新加算の算定に当たり、本要件を満たす必要はないが、令和７年度</w:t>
            </w:r>
          </w:p>
          <w:p w14:paraId="792DB5C9" w14:textId="77777777" w:rsidR="00B3143C" w:rsidRPr="00393C22" w:rsidRDefault="00B3143C" w:rsidP="00B3143C">
            <w:pPr>
              <w:spacing w:line="240" w:lineRule="exact"/>
              <w:ind w:left="59"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以降の新加算の算定に向け、計画的に準備を行う観点から、令和６年度の処遇改</w:t>
            </w:r>
          </w:p>
          <w:p w14:paraId="4C769821" w14:textId="77777777" w:rsidR="00B3143C" w:rsidRPr="00393C22" w:rsidRDefault="00B3143C" w:rsidP="00B3143C">
            <w:pPr>
              <w:spacing w:line="240" w:lineRule="exact"/>
              <w:ind w:left="59"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善計画書においても任意の記載項目として月額での賃金改善額の記載を求める</w:t>
            </w:r>
          </w:p>
          <w:p w14:paraId="615623EA" w14:textId="7CB709E5" w:rsidR="00B3143C" w:rsidRPr="00393C22" w:rsidRDefault="00B3143C" w:rsidP="00B3143C">
            <w:pPr>
              <w:spacing w:line="240" w:lineRule="exact"/>
              <w:ind w:left="59" w:firstLineChars="100" w:firstLine="158"/>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こととする。</w:t>
            </w:r>
          </w:p>
        </w:tc>
        <w:tc>
          <w:tcPr>
            <w:tcW w:w="1264" w:type="dxa"/>
            <w:tcBorders>
              <w:top w:val="dotted" w:sz="4" w:space="0" w:color="auto"/>
              <w:bottom w:val="nil"/>
            </w:tcBorders>
          </w:tcPr>
          <w:p w14:paraId="40ACB720" w14:textId="77777777" w:rsidR="00B3143C" w:rsidRPr="00393C22" w:rsidRDefault="00B3143C" w:rsidP="00431369">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3CFA2EC7" w14:textId="77777777" w:rsidR="00B3143C" w:rsidRPr="00393C22" w:rsidRDefault="00B3143C" w:rsidP="00431369">
            <w:pPr>
              <w:spacing w:line="240" w:lineRule="exact"/>
              <w:rPr>
                <w:rFonts w:asciiTheme="majorEastAsia" w:eastAsiaTheme="majorEastAsia" w:hAnsiTheme="majorEastAsia" w:hint="eastAsia"/>
                <w:color w:val="000000" w:themeColor="text1"/>
                <w:sz w:val="18"/>
                <w:szCs w:val="18"/>
              </w:rPr>
            </w:pPr>
          </w:p>
        </w:tc>
      </w:tr>
      <w:tr w:rsidR="00431369" w:rsidRPr="00393C22" w14:paraId="6CFCD002" w14:textId="77777777" w:rsidTr="00B3143C">
        <w:trPr>
          <w:trHeight w:val="1294"/>
        </w:trPr>
        <w:tc>
          <w:tcPr>
            <w:tcW w:w="1555" w:type="dxa"/>
            <w:tcBorders>
              <w:top w:val="nil"/>
              <w:bottom w:val="nil"/>
            </w:tcBorders>
          </w:tcPr>
          <w:p w14:paraId="531FFD47"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0ED1D507"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キャリアパス要件Ⅳ（改善後の年額賃金要件）</w:t>
            </w:r>
          </w:p>
          <w:p w14:paraId="22E62FB5" w14:textId="77777777" w:rsidR="00431369" w:rsidRPr="00393C22" w:rsidRDefault="00431369" w:rsidP="00431369">
            <w:pPr>
              <w:spacing w:line="240" w:lineRule="exact"/>
              <w:ind w:leftChars="50" w:left="109"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14:paraId="73C0F523" w14:textId="77777777" w:rsidR="00431369" w:rsidRPr="00393C22" w:rsidRDefault="00431369" w:rsidP="00431369">
            <w:pPr>
              <w:spacing w:line="240" w:lineRule="exact"/>
              <w:ind w:leftChars="50" w:left="109"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小規模事業所等で加算額全体が少額である場合</w:t>
            </w:r>
          </w:p>
          <w:p w14:paraId="4C893D5F" w14:textId="77777777" w:rsidR="00431369" w:rsidRPr="00393C22" w:rsidRDefault="00431369" w:rsidP="00431369">
            <w:pPr>
              <w:spacing w:line="240" w:lineRule="exact"/>
              <w:ind w:leftChars="50" w:left="109"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職員全体の賃金水準が低い事業所などで、直ちに一人の賃金を引き上げるこ</w:t>
            </w:r>
          </w:p>
          <w:p w14:paraId="48043084" w14:textId="77777777" w:rsidR="00431369" w:rsidRPr="00393C22" w:rsidRDefault="00431369" w:rsidP="00431369">
            <w:pPr>
              <w:spacing w:line="240" w:lineRule="exact"/>
              <w:ind w:firstLineChars="250" w:firstLine="395"/>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とが困難な場合</w:t>
            </w:r>
          </w:p>
          <w:p w14:paraId="63C60AF9" w14:textId="77777777" w:rsidR="00431369" w:rsidRPr="00393C22" w:rsidRDefault="00431369" w:rsidP="00431369">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さらに、令和６年度中は、賃金改善後の賃金の見込額が年額４４０万円以上の</w:t>
            </w:r>
          </w:p>
          <w:p w14:paraId="3F9FD630" w14:textId="77777777" w:rsidR="00431369" w:rsidRPr="00393C22" w:rsidRDefault="00431369" w:rsidP="00431369">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職員の代わりに、新加算の加算額のうち旧特定加算に相当する部分による賃金改</w:t>
            </w:r>
          </w:p>
          <w:p w14:paraId="71E8C035" w14:textId="77777777" w:rsidR="00431369" w:rsidRPr="00393C22" w:rsidRDefault="00431369" w:rsidP="00431369">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善額が月額平均８万円（賃金改善実施期間における平均とする。）以上の職員を置</w:t>
            </w:r>
          </w:p>
          <w:p w14:paraId="0D4467D6" w14:textId="0922AA1E" w:rsidR="00431369" w:rsidRPr="00393C22" w:rsidRDefault="00431369" w:rsidP="00431369">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くことにより、上記の要件を満たすこととしても差し支えない。</w:t>
            </w:r>
          </w:p>
        </w:tc>
        <w:tc>
          <w:tcPr>
            <w:tcW w:w="1264" w:type="dxa"/>
            <w:tcBorders>
              <w:top w:val="dotted" w:sz="4" w:space="0" w:color="auto"/>
              <w:bottom w:val="single" w:sz="4" w:space="0" w:color="auto"/>
            </w:tcBorders>
          </w:tcPr>
          <w:p w14:paraId="14502475" w14:textId="77777777" w:rsidR="00431369" w:rsidRPr="00393C22" w:rsidRDefault="00431369" w:rsidP="00431369">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1E4F3EE"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61935A51" w14:textId="176E9953" w:rsidR="00431369" w:rsidRPr="00393C22" w:rsidRDefault="00431369" w:rsidP="00431369">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3(1)⑥</w:t>
            </w:r>
          </w:p>
        </w:tc>
      </w:tr>
      <w:tr w:rsidR="00431369" w:rsidRPr="00393C22" w14:paraId="554E902C" w14:textId="77777777" w:rsidTr="00486BC6">
        <w:trPr>
          <w:trHeight w:val="843"/>
        </w:trPr>
        <w:tc>
          <w:tcPr>
            <w:tcW w:w="1555" w:type="dxa"/>
            <w:tcBorders>
              <w:top w:val="nil"/>
              <w:bottom w:val="nil"/>
            </w:tcBorders>
          </w:tcPr>
          <w:p w14:paraId="052064B3"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bottom w:val="nil"/>
            </w:tcBorders>
          </w:tcPr>
          <w:p w14:paraId="65A1FE64" w14:textId="77777777" w:rsidR="00431369" w:rsidRPr="00393C22" w:rsidRDefault="00431369" w:rsidP="00431369">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当該指定定期巡回・随時対応型訪問介護看護事業所において、アの賃金改</w:t>
            </w:r>
          </w:p>
          <w:p w14:paraId="22F50A1F" w14:textId="77777777"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善に関する計画、当該計画に係る実施期間及び実施方法その他の当該事業所</w:t>
            </w:r>
          </w:p>
          <w:p w14:paraId="7589DDB9" w14:textId="77777777"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の職員の処遇改善の計画等を記載した介護職員等処遇改善計画書を作成し、</w:t>
            </w:r>
          </w:p>
          <w:p w14:paraId="46C3CBBE" w14:textId="76A04084"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全ての職員に周知し、市長に届け出ていますか。</w:t>
            </w:r>
          </w:p>
        </w:tc>
        <w:tc>
          <w:tcPr>
            <w:tcW w:w="1264" w:type="dxa"/>
            <w:tcBorders>
              <w:top w:val="single" w:sz="4" w:space="0" w:color="auto"/>
              <w:bottom w:val="nil"/>
            </w:tcBorders>
          </w:tcPr>
          <w:p w14:paraId="6AB0B1CF"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606C1203" w14:textId="0836BE02" w:rsidR="00431369"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single" w:sz="4" w:space="0" w:color="auto"/>
              <w:bottom w:val="nil"/>
            </w:tcBorders>
          </w:tcPr>
          <w:p w14:paraId="55A38D9B" w14:textId="77777777" w:rsidR="00486BC6" w:rsidRPr="00393C22" w:rsidRDefault="00486BC6" w:rsidP="00486BC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2CFBDCB3" w14:textId="7E7C5AA2" w:rsidR="00431369" w:rsidRPr="00393C22" w:rsidRDefault="00486BC6" w:rsidP="00486BC6">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第48号</w:t>
            </w:r>
          </w:p>
        </w:tc>
      </w:tr>
      <w:tr w:rsidR="00431369" w:rsidRPr="00393C22" w14:paraId="0D064B05" w14:textId="77777777" w:rsidTr="00486BC6">
        <w:trPr>
          <w:trHeight w:val="303"/>
        </w:trPr>
        <w:tc>
          <w:tcPr>
            <w:tcW w:w="1555" w:type="dxa"/>
            <w:tcBorders>
              <w:top w:val="nil"/>
              <w:bottom w:val="nil"/>
            </w:tcBorders>
          </w:tcPr>
          <w:p w14:paraId="3FFA7A46"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nil"/>
            </w:tcBorders>
          </w:tcPr>
          <w:p w14:paraId="0E43EA2E" w14:textId="77777777" w:rsidR="00431369" w:rsidRPr="00393C22" w:rsidRDefault="00431369" w:rsidP="00431369">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介護職員等処遇改善加算の算定額に相当する賃金改善を実施しています</w:t>
            </w:r>
          </w:p>
          <w:p w14:paraId="07319AE3" w14:textId="5E7BAA4B"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か。</w:t>
            </w:r>
          </w:p>
        </w:tc>
        <w:tc>
          <w:tcPr>
            <w:tcW w:w="1264" w:type="dxa"/>
            <w:tcBorders>
              <w:top w:val="nil"/>
              <w:bottom w:val="nil"/>
            </w:tcBorders>
          </w:tcPr>
          <w:p w14:paraId="4F8DEC6A"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150FA692" w14:textId="37240E12" w:rsidR="00431369"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nil"/>
              <w:bottom w:val="nil"/>
            </w:tcBorders>
          </w:tcPr>
          <w:p w14:paraId="1475FA0C"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p>
        </w:tc>
      </w:tr>
      <w:tr w:rsidR="00431369" w:rsidRPr="00393C22" w14:paraId="58D090B8" w14:textId="77777777" w:rsidTr="00486BC6">
        <w:trPr>
          <w:trHeight w:val="239"/>
        </w:trPr>
        <w:tc>
          <w:tcPr>
            <w:tcW w:w="1555" w:type="dxa"/>
            <w:tcBorders>
              <w:top w:val="nil"/>
              <w:bottom w:val="nil"/>
            </w:tcBorders>
          </w:tcPr>
          <w:p w14:paraId="6106510B"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nil"/>
            </w:tcBorders>
          </w:tcPr>
          <w:p w14:paraId="55AFBEF9" w14:textId="77777777" w:rsidR="00431369" w:rsidRPr="00393C22" w:rsidRDefault="00431369" w:rsidP="00431369">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エ　指定定期巡回・随時対応型訪問介護看護事業所において、事業年度ごとに</w:t>
            </w:r>
          </w:p>
          <w:p w14:paraId="4A60064F" w14:textId="3AB23889"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当該事業所の職員の処遇改善に関する実績を市長に報告していますか。</w:t>
            </w:r>
          </w:p>
        </w:tc>
        <w:tc>
          <w:tcPr>
            <w:tcW w:w="1264" w:type="dxa"/>
            <w:tcBorders>
              <w:top w:val="nil"/>
              <w:bottom w:val="nil"/>
            </w:tcBorders>
          </w:tcPr>
          <w:p w14:paraId="22DD9485"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60DEF371" w14:textId="7D3C9CFB" w:rsidR="00431369"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nil"/>
              <w:bottom w:val="nil"/>
            </w:tcBorders>
          </w:tcPr>
          <w:p w14:paraId="642E21B9"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p>
        </w:tc>
      </w:tr>
      <w:tr w:rsidR="00431369" w:rsidRPr="00393C22" w14:paraId="74F4E0EE" w14:textId="77777777" w:rsidTr="00486BC6">
        <w:trPr>
          <w:trHeight w:val="743"/>
        </w:trPr>
        <w:tc>
          <w:tcPr>
            <w:tcW w:w="1555" w:type="dxa"/>
            <w:tcBorders>
              <w:top w:val="nil"/>
              <w:bottom w:val="nil"/>
            </w:tcBorders>
          </w:tcPr>
          <w:p w14:paraId="44BB3102"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nil"/>
            </w:tcBorders>
          </w:tcPr>
          <w:p w14:paraId="58A92C1F" w14:textId="77777777" w:rsidR="00431369" w:rsidRPr="00393C22" w:rsidRDefault="00431369" w:rsidP="00431369">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オ　算定日が属する月の前１２月間において、労働基準法、労働者災害補償保</w:t>
            </w:r>
          </w:p>
          <w:p w14:paraId="6D0E9745" w14:textId="77777777"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険法、最低賃金法、労働安全衛生法、雇用保険法その他の労働に関する法令</w:t>
            </w:r>
          </w:p>
          <w:p w14:paraId="5C53E614" w14:textId="63CE357D"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に違反し、罰金以上の刑に処せられていませんか。</w:t>
            </w:r>
          </w:p>
        </w:tc>
        <w:tc>
          <w:tcPr>
            <w:tcW w:w="1264" w:type="dxa"/>
            <w:tcBorders>
              <w:top w:val="nil"/>
              <w:bottom w:val="nil"/>
            </w:tcBorders>
          </w:tcPr>
          <w:p w14:paraId="19AE6AA1" w14:textId="474472EE" w:rsidR="00431369" w:rsidRPr="00393C22" w:rsidRDefault="00431369" w:rsidP="00431369">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いない　いる　</w:t>
            </w:r>
          </w:p>
        </w:tc>
        <w:tc>
          <w:tcPr>
            <w:tcW w:w="1503" w:type="dxa"/>
            <w:gridSpan w:val="2"/>
            <w:tcBorders>
              <w:top w:val="nil"/>
              <w:bottom w:val="nil"/>
            </w:tcBorders>
          </w:tcPr>
          <w:p w14:paraId="533D6267"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p>
        </w:tc>
      </w:tr>
      <w:tr w:rsidR="00431369" w:rsidRPr="00393C22" w14:paraId="34A42F6A" w14:textId="77777777" w:rsidTr="00486BC6">
        <w:trPr>
          <w:trHeight w:val="414"/>
        </w:trPr>
        <w:tc>
          <w:tcPr>
            <w:tcW w:w="1555" w:type="dxa"/>
            <w:tcBorders>
              <w:top w:val="nil"/>
              <w:bottom w:val="nil"/>
            </w:tcBorders>
          </w:tcPr>
          <w:p w14:paraId="3423E58D" w14:textId="77777777" w:rsidR="00431369" w:rsidRPr="00393C22" w:rsidRDefault="00431369" w:rsidP="00431369">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73225846" w14:textId="77777777" w:rsidR="00431369" w:rsidRPr="00393C22" w:rsidRDefault="00431369" w:rsidP="00431369">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カ　当該指定定期巡回・随時対応型訪問介護看護事業所において、労働保険料</w:t>
            </w:r>
          </w:p>
          <w:p w14:paraId="602A2ED5" w14:textId="56FCC740" w:rsidR="00431369" w:rsidRPr="00393C22" w:rsidRDefault="00431369" w:rsidP="00431369">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の納付が適正に行われていますか。</w:t>
            </w:r>
          </w:p>
        </w:tc>
        <w:tc>
          <w:tcPr>
            <w:tcW w:w="1264" w:type="dxa"/>
            <w:tcBorders>
              <w:top w:val="nil"/>
              <w:bottom w:val="dotted" w:sz="4" w:space="0" w:color="auto"/>
            </w:tcBorders>
          </w:tcPr>
          <w:p w14:paraId="22A36224"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4D538EB3" w14:textId="195F3E39" w:rsidR="00431369"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nil"/>
              <w:bottom w:val="dotted" w:sz="4" w:space="0" w:color="auto"/>
            </w:tcBorders>
          </w:tcPr>
          <w:p w14:paraId="19964365" w14:textId="77777777" w:rsidR="00431369" w:rsidRPr="00393C22" w:rsidRDefault="00431369" w:rsidP="00431369">
            <w:pPr>
              <w:spacing w:line="240" w:lineRule="exact"/>
              <w:rPr>
                <w:rFonts w:asciiTheme="majorEastAsia" w:eastAsiaTheme="majorEastAsia" w:hAnsiTheme="majorEastAsia"/>
                <w:color w:val="000000" w:themeColor="text1"/>
                <w:sz w:val="18"/>
                <w:szCs w:val="18"/>
              </w:rPr>
            </w:pPr>
          </w:p>
        </w:tc>
      </w:tr>
      <w:tr w:rsidR="007B5AF4" w:rsidRPr="00393C22" w14:paraId="5A773973" w14:textId="77777777" w:rsidTr="00B3143C">
        <w:trPr>
          <w:trHeight w:val="56"/>
        </w:trPr>
        <w:tc>
          <w:tcPr>
            <w:tcW w:w="1555" w:type="dxa"/>
            <w:tcBorders>
              <w:top w:val="nil"/>
              <w:bottom w:val="nil"/>
            </w:tcBorders>
          </w:tcPr>
          <w:p w14:paraId="58B250F5" w14:textId="77777777" w:rsidR="007B5AF4" w:rsidRPr="00393C22" w:rsidRDefault="007B5AF4"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38405D0F"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月額賃金改善要件Ⅱ（旧ベースアップ等加算相当の賃金改善）</w:t>
            </w:r>
          </w:p>
          <w:p w14:paraId="4BD8ABA2" w14:textId="73B72E7A" w:rsidR="007B5AF4" w:rsidRPr="00393C22" w:rsidRDefault="007B5AF4" w:rsidP="00B3143C">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令和６年５月３１日時点で現に旧処遇改善加算を算定しており、かつ、旧ベースアップ等加算を算定していない事業所が、令和８年３月３１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本要件の適用を受ける事業所は、初めて新加算ⅠからⅣまでのいずれかを算定した年度の実績報告書において、当該賃金改善の実施について報告しなければならない。したがって、例えば、令和６年５月３１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また、同様の事業所が、令和６年６月から新加算Ⅴ（１）（旧ベースアップ加算相当の加算率を含まない）を算定し、令和７年４月から新加算Ⅰを算定する場合は、令和７年４月から旧ベースアップ等加算相当の加算額の３分の２以上の基本給等の引上げを新規に実施し、令和７年度実績報告書で報告しなければならない。</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なお、実績報告書においては、事業者等の事務負担を軽減する観点から、月額賃金改善要件Ⅱの判定に用いる旧ベースアップ等加算に相当する加算額は、新加算ⅠからⅣまでのそれぞれの加算額に、別に掲げる新加算ⅠからⅣまでの加算率と旧ベースアップ等加算の加算率の比（小数第４位以下を切捨て）を乗じて算出した額とする。</w:t>
            </w:r>
          </w:p>
        </w:tc>
        <w:tc>
          <w:tcPr>
            <w:tcW w:w="1264" w:type="dxa"/>
            <w:tcBorders>
              <w:top w:val="dotted" w:sz="4" w:space="0" w:color="auto"/>
              <w:bottom w:val="single" w:sz="4" w:space="0" w:color="auto"/>
            </w:tcBorders>
          </w:tcPr>
          <w:p w14:paraId="523D5485" w14:textId="77777777" w:rsidR="007B5AF4" w:rsidRPr="00393C22" w:rsidRDefault="007B5AF4" w:rsidP="007B5AF4">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11769779"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15E05706" w14:textId="0D9DB05C"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3(1)②</w:t>
            </w:r>
          </w:p>
        </w:tc>
      </w:tr>
      <w:tr w:rsidR="007B5AF4" w:rsidRPr="00393C22" w14:paraId="6416A4E1" w14:textId="77777777" w:rsidTr="00486BC6">
        <w:trPr>
          <w:trHeight w:val="1294"/>
        </w:trPr>
        <w:tc>
          <w:tcPr>
            <w:tcW w:w="1555" w:type="dxa"/>
            <w:tcBorders>
              <w:top w:val="nil"/>
              <w:bottom w:val="nil"/>
            </w:tcBorders>
          </w:tcPr>
          <w:p w14:paraId="38E5414C" w14:textId="77777777" w:rsidR="007B5AF4" w:rsidRPr="00393C22" w:rsidRDefault="007B5AF4"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14:paraId="22A38482"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キ　次に掲げる基準のいずれにも適合していますか。</w:t>
            </w:r>
          </w:p>
          <w:p w14:paraId="761F2698"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ａ　介護職員の任用の際における職責又は職務内容等の要件（介護職員の賃</w:t>
            </w:r>
          </w:p>
          <w:p w14:paraId="24189E57"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金に関するものを含む。）を定めていること。</w:t>
            </w:r>
          </w:p>
          <w:p w14:paraId="5F7F32AA"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ｂ　ａの要件について書面をもって作成し、全ての介護職員に周知している</w:t>
            </w:r>
          </w:p>
          <w:p w14:paraId="2DC79367"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こと。</w:t>
            </w:r>
          </w:p>
          <w:p w14:paraId="5C6EA29E"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ｃ　介護職員の資質の向上の支援に関する計画を策定し、当該計画に係る研</w:t>
            </w:r>
          </w:p>
          <w:p w14:paraId="1B617D30"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修の実施又は研修の機会を確保していること。</w:t>
            </w:r>
          </w:p>
          <w:p w14:paraId="060C6299"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ｄ　ｃについて、全ての介護職員に周知していること。</w:t>
            </w:r>
          </w:p>
          <w:p w14:paraId="242F37FD"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ｅ　介護職員の経験若しくは資格等に応じて昇給する仕組み又は一定の基準</w:t>
            </w:r>
          </w:p>
          <w:p w14:paraId="4283A56C"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に基づき定期に昇給を判定する仕組みを設けていること。</w:t>
            </w:r>
          </w:p>
          <w:p w14:paraId="4E06C1A6" w14:textId="4F6E0922"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ｆ　ｅについて書面をもって作成し、全ての介護職員に周知していること。</w:t>
            </w:r>
          </w:p>
        </w:tc>
        <w:tc>
          <w:tcPr>
            <w:tcW w:w="1264" w:type="dxa"/>
            <w:tcBorders>
              <w:top w:val="single" w:sz="4" w:space="0" w:color="auto"/>
              <w:bottom w:val="dotted" w:sz="4" w:space="0" w:color="auto"/>
            </w:tcBorders>
          </w:tcPr>
          <w:p w14:paraId="31D8C516"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743FCA41" w14:textId="75E2E00E" w:rsidR="007B5AF4"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single" w:sz="4" w:space="0" w:color="auto"/>
              <w:bottom w:val="dotted" w:sz="4" w:space="0" w:color="auto"/>
            </w:tcBorders>
          </w:tcPr>
          <w:p w14:paraId="6D4410D0"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4E3F0E5B" w14:textId="1F034FCA"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w:t>
            </w:r>
            <w:r w:rsidR="00486BC6" w:rsidRPr="00393C22">
              <w:rPr>
                <w:rFonts w:asciiTheme="majorEastAsia" w:eastAsiaTheme="majorEastAsia" w:hAnsiTheme="majorEastAsia" w:hint="eastAsia"/>
                <w:color w:val="000000" w:themeColor="text1"/>
                <w:sz w:val="18"/>
                <w:szCs w:val="18"/>
              </w:rPr>
              <w:t>48</w:t>
            </w:r>
            <w:r w:rsidRPr="00393C22">
              <w:rPr>
                <w:rFonts w:asciiTheme="majorEastAsia" w:eastAsiaTheme="majorEastAsia" w:hAnsiTheme="majorEastAsia" w:hint="eastAsia"/>
                <w:color w:val="000000" w:themeColor="text1"/>
                <w:sz w:val="18"/>
                <w:szCs w:val="18"/>
              </w:rPr>
              <w:t>号</w:t>
            </w:r>
          </w:p>
        </w:tc>
      </w:tr>
      <w:tr w:rsidR="007B5AF4" w:rsidRPr="00393C22" w14:paraId="122B96BC" w14:textId="77777777" w:rsidTr="00486BC6">
        <w:trPr>
          <w:trHeight w:val="1294"/>
        </w:trPr>
        <w:tc>
          <w:tcPr>
            <w:tcW w:w="1555" w:type="dxa"/>
            <w:tcBorders>
              <w:top w:val="nil"/>
              <w:bottom w:val="nil"/>
            </w:tcBorders>
          </w:tcPr>
          <w:p w14:paraId="6F488B23" w14:textId="77777777" w:rsidR="007B5AF4" w:rsidRPr="00393C22" w:rsidRDefault="007B5AF4"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3D6D8970" w14:textId="77777777" w:rsidR="007B5AF4" w:rsidRPr="00393C22" w:rsidRDefault="007B5AF4" w:rsidP="007B5AF4">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キャリアパス要件Ⅰ（任用要件・賃金体系の整備等）</w:t>
            </w:r>
          </w:p>
          <w:p w14:paraId="2E3E7517"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次のアからウまでを全て満たすこと。</w:t>
            </w:r>
          </w:p>
          <w:p w14:paraId="2D1EC04F"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介護職員の任用の際における職位、職責、職務内容等に応じた任用等の要</w:t>
            </w:r>
          </w:p>
          <w:p w14:paraId="0FC45F15"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件（介護職員の賃金に関するものを含む。）を定めていること。</w:t>
            </w:r>
          </w:p>
          <w:p w14:paraId="7B806DEF"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アに掲げる職位、職責、職務内容等に応じた賃金体系（一時金等の臨時的</w:t>
            </w:r>
          </w:p>
          <w:p w14:paraId="09066AB4"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に支払われるものを除く。）について定めていること。</w:t>
            </w:r>
          </w:p>
          <w:p w14:paraId="56383F0D"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ウ　ア及びイの内容について就業規則等の明確な根拠規程を書面で整備し、全</w:t>
            </w:r>
          </w:p>
          <w:p w14:paraId="46D7B063"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ての介護職員に周知していること。</w:t>
            </w:r>
          </w:p>
          <w:p w14:paraId="5B96978F"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14:paraId="3B4141BC"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14:paraId="51839BA4"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周知により上記ウの要件を満たすこととしても差し支えない。また、令和６年度</w:t>
            </w:r>
          </w:p>
          <w:p w14:paraId="40F6D452"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に限り、処遇改善計画書において令和７年３月末までに上記ア及びイの定めの整</w:t>
            </w:r>
          </w:p>
          <w:p w14:paraId="583C1D49"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備を行うことを誓約すれば、令和６年度当初からキャリアパス要件Ⅰを満たすも</w:t>
            </w:r>
          </w:p>
          <w:p w14:paraId="153C6F03"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のとして取り扱っても差し支えない。ただし、必ず令和７年３月末までに当該定</w:t>
            </w:r>
          </w:p>
          <w:p w14:paraId="4D0EBF44" w14:textId="4A7B725F"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めの整備を行い、実績報告書においてその旨を報告すること。</w:t>
            </w:r>
          </w:p>
        </w:tc>
        <w:tc>
          <w:tcPr>
            <w:tcW w:w="1264" w:type="dxa"/>
            <w:tcBorders>
              <w:top w:val="dotted" w:sz="4" w:space="0" w:color="auto"/>
              <w:bottom w:val="nil"/>
            </w:tcBorders>
          </w:tcPr>
          <w:p w14:paraId="49CC6FCA" w14:textId="77777777" w:rsidR="007B5AF4" w:rsidRPr="00393C22" w:rsidRDefault="007B5AF4" w:rsidP="007B5AF4">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7CDF8DC2"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42E97B4A" w14:textId="274E5738"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3(1)③</w:t>
            </w:r>
          </w:p>
        </w:tc>
      </w:tr>
      <w:tr w:rsidR="007B5AF4" w:rsidRPr="00393C22" w14:paraId="47DB5F85" w14:textId="77777777" w:rsidTr="00B3143C">
        <w:trPr>
          <w:trHeight w:val="1294"/>
        </w:trPr>
        <w:tc>
          <w:tcPr>
            <w:tcW w:w="1555" w:type="dxa"/>
            <w:tcBorders>
              <w:top w:val="nil"/>
              <w:bottom w:val="nil"/>
            </w:tcBorders>
          </w:tcPr>
          <w:p w14:paraId="72D4E40C" w14:textId="77777777" w:rsidR="007B5AF4" w:rsidRPr="00393C22" w:rsidRDefault="007B5AF4"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5867A428" w14:textId="77777777" w:rsidR="007B5AF4" w:rsidRPr="00393C22" w:rsidRDefault="007B5AF4" w:rsidP="007B5AF4">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キャリアパス要件Ⅱ（研修の実施等）</w:t>
            </w:r>
          </w:p>
          <w:p w14:paraId="1B1166A4" w14:textId="77777777" w:rsidR="007B5AF4" w:rsidRPr="00393C22" w:rsidRDefault="007B5AF4" w:rsidP="007B5AF4">
            <w:pPr>
              <w:spacing w:line="240" w:lineRule="exact"/>
              <w:ind w:leftChars="100" w:left="218" w:firstLineChars="50" w:firstLine="79"/>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次のア及びイを満たすこと。</w:t>
            </w:r>
          </w:p>
          <w:p w14:paraId="059B641E"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介護職員の職務内容等を踏まえ、介護職員と意見を交換しながら、資質向</w:t>
            </w:r>
          </w:p>
          <w:p w14:paraId="355C91C4"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上の目標及びａ又はｂに掲げる事項に関する具体的な計画を策定し、当該計</w:t>
            </w:r>
          </w:p>
          <w:p w14:paraId="3B50CEE4"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画に係る研修の実施又は研修の機会を確保していること。</w:t>
            </w:r>
          </w:p>
          <w:p w14:paraId="261DCDA2"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ａ　資質向上のための計画に沿って、研修機会の提供又は技術指導等（ＯＪ</w:t>
            </w:r>
          </w:p>
          <w:p w14:paraId="60667A4B"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Ｔ、ＯＦＦ－ＪＴ等）を実施するとともに、介護職員の能力評価を行うこ</w:t>
            </w:r>
          </w:p>
          <w:p w14:paraId="566E8329"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と。</w:t>
            </w:r>
          </w:p>
          <w:p w14:paraId="68AA95A8"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ｂ　資格取得のための支援（研修受講のための勤務シフトの調整、休暇の付</w:t>
            </w:r>
          </w:p>
          <w:p w14:paraId="733C3F18"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与、費用（交通費、受講料等）の援助等）を実施すること。</w:t>
            </w:r>
          </w:p>
          <w:p w14:paraId="694D7F97"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アについて、全ての介護職員に周知していること。</w:t>
            </w:r>
          </w:p>
          <w:p w14:paraId="5D24B811"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また、令和６年度に限り、処遇改善計画書において令和７年３月末までに上記</w:t>
            </w:r>
          </w:p>
          <w:p w14:paraId="64B659D0"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アの計画を策定し、研修の実施又は研修機会の確保を行うことを誓約すれば、令</w:t>
            </w:r>
          </w:p>
          <w:p w14:paraId="42A06125"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和６年度当初からキャリアパス要件Ⅱを満たすものとして取り扱っても差し支え</w:t>
            </w:r>
          </w:p>
          <w:p w14:paraId="1DBBA774" w14:textId="77777777" w:rsidR="007B5AF4" w:rsidRPr="00393C22" w:rsidRDefault="007B5AF4" w:rsidP="007B5AF4">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ない。ただし、必ず令和７年３月末までに当該計画の策定等を行い、実績報告書</w:t>
            </w:r>
          </w:p>
          <w:p w14:paraId="6C3DA6EE" w14:textId="4313CCE8" w:rsidR="007B5AF4" w:rsidRPr="00393C22" w:rsidRDefault="007B5AF4" w:rsidP="007B5AF4">
            <w:pPr>
              <w:spacing w:line="240" w:lineRule="exact"/>
              <w:ind w:leftChars="100" w:left="21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においてその旨を報告すること。</w:t>
            </w:r>
          </w:p>
        </w:tc>
        <w:tc>
          <w:tcPr>
            <w:tcW w:w="1264" w:type="dxa"/>
            <w:tcBorders>
              <w:top w:val="dotted" w:sz="4" w:space="0" w:color="auto"/>
              <w:bottom w:val="dotted" w:sz="4" w:space="0" w:color="auto"/>
            </w:tcBorders>
          </w:tcPr>
          <w:p w14:paraId="1439DAFF" w14:textId="77777777" w:rsidR="007B5AF4" w:rsidRPr="00393C22" w:rsidRDefault="007B5AF4" w:rsidP="007B5AF4">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69A8A9DC"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0A9316B9" w14:textId="06894500"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3(1)④</w:t>
            </w:r>
          </w:p>
        </w:tc>
      </w:tr>
      <w:tr w:rsidR="007B5AF4" w:rsidRPr="00393C22" w14:paraId="4C6A5BF6" w14:textId="77777777" w:rsidTr="00B3143C">
        <w:trPr>
          <w:trHeight w:val="1294"/>
        </w:trPr>
        <w:tc>
          <w:tcPr>
            <w:tcW w:w="1555" w:type="dxa"/>
            <w:tcBorders>
              <w:top w:val="nil"/>
              <w:bottom w:val="nil"/>
            </w:tcBorders>
          </w:tcPr>
          <w:p w14:paraId="260A83C2" w14:textId="77777777" w:rsidR="007B5AF4" w:rsidRPr="00393C22" w:rsidRDefault="007B5AF4"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14:paraId="26EF6B43" w14:textId="77777777" w:rsidR="007B5AF4" w:rsidRPr="00393C22" w:rsidRDefault="007B5AF4" w:rsidP="007B5AF4">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キャリアパス要件Ⅲ（昇給の仕組みの整備等）</w:t>
            </w:r>
          </w:p>
          <w:p w14:paraId="49F2AB20" w14:textId="77777777" w:rsidR="007B5AF4" w:rsidRPr="00393C22" w:rsidRDefault="007B5AF4" w:rsidP="007B5AF4">
            <w:pPr>
              <w:spacing w:line="240" w:lineRule="exact"/>
              <w:ind w:leftChars="100" w:left="218" w:firstLineChars="50" w:firstLine="79"/>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次のア及びイを満たすこと。</w:t>
            </w:r>
          </w:p>
          <w:p w14:paraId="7D9BD6E5"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　介護職員について、経験若しくは資格等に応じて昇給する仕組み又は一定</w:t>
            </w:r>
          </w:p>
          <w:p w14:paraId="5E8FFB16"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の基準に基づき定期に昇給を判定する仕組みを設けていること。具体的には、</w:t>
            </w:r>
          </w:p>
          <w:p w14:paraId="54A06A69"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次のａからｃまでのいずれかに該当する仕組みであること。</w:t>
            </w:r>
          </w:p>
          <w:p w14:paraId="291F1BCE"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ａ　経験に応じて昇給する仕組み</w:t>
            </w:r>
          </w:p>
          <w:p w14:paraId="297A89A0"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「勤続年数」や「経験年数」などに応じて昇給する仕組みであること。</w:t>
            </w:r>
          </w:p>
          <w:p w14:paraId="5CFE8628"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ｂ　資格等に応じて昇給する仕組み</w:t>
            </w:r>
          </w:p>
          <w:p w14:paraId="2B6D8DDD"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介護福祉士等の資格の取得や実務者研修等の修了状況に応じて昇給する仕</w:t>
            </w:r>
          </w:p>
          <w:p w14:paraId="24E82F41"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組みであること。ただし、別法人等で介護福祉士資格を取得した上で当該事</w:t>
            </w:r>
          </w:p>
          <w:p w14:paraId="7A698D87"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業者や法人で就業する者についても昇給が図られる仕組みであることを要す</w:t>
            </w:r>
          </w:p>
          <w:p w14:paraId="3E6767BC"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る。</w:t>
            </w:r>
          </w:p>
          <w:p w14:paraId="20035C29"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ｃ　一定の基準に基づき定期に昇給を判定する仕組み</w:t>
            </w:r>
          </w:p>
          <w:p w14:paraId="3BF34199"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「実技試験」や「人事評価」などの結果に基づき昇給する仕組みであるこ</w:t>
            </w:r>
          </w:p>
          <w:p w14:paraId="7E2866F7" w14:textId="77777777" w:rsidR="007B5AF4" w:rsidRPr="00393C22" w:rsidRDefault="007B5AF4" w:rsidP="007B5AF4">
            <w:pPr>
              <w:spacing w:line="240" w:lineRule="exact"/>
              <w:ind w:firstLineChars="400" w:firstLine="632"/>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と。ただし、客観的な評価基準や昇給条件が明文化されていることを要す</w:t>
            </w:r>
          </w:p>
          <w:p w14:paraId="7C6D6EA2" w14:textId="5FAE02D9" w:rsidR="007B5AF4" w:rsidRPr="00393C22" w:rsidRDefault="007B5AF4" w:rsidP="00B3143C">
            <w:pPr>
              <w:spacing w:line="240" w:lineRule="exact"/>
              <w:ind w:firstLineChars="400" w:firstLine="632"/>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る。</w:t>
            </w:r>
          </w:p>
        </w:tc>
        <w:tc>
          <w:tcPr>
            <w:tcW w:w="1264" w:type="dxa"/>
            <w:tcBorders>
              <w:top w:val="dotted" w:sz="4" w:space="0" w:color="auto"/>
              <w:bottom w:val="nil"/>
            </w:tcBorders>
          </w:tcPr>
          <w:p w14:paraId="0D3A2FCC" w14:textId="77777777" w:rsidR="007B5AF4" w:rsidRPr="00393C22" w:rsidRDefault="007B5AF4" w:rsidP="007B5AF4">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7D60CD8B"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0C484ACD" w14:textId="05BA3B58"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3(1)⑤</w:t>
            </w:r>
          </w:p>
        </w:tc>
      </w:tr>
      <w:tr w:rsidR="00B3143C" w:rsidRPr="00393C22" w14:paraId="4B1F30BC" w14:textId="77777777" w:rsidTr="00D653FF">
        <w:trPr>
          <w:trHeight w:val="1294"/>
        </w:trPr>
        <w:tc>
          <w:tcPr>
            <w:tcW w:w="1555" w:type="dxa"/>
            <w:tcBorders>
              <w:top w:val="nil"/>
              <w:bottom w:val="nil"/>
            </w:tcBorders>
          </w:tcPr>
          <w:p w14:paraId="0B4BB858" w14:textId="77777777" w:rsidR="00B3143C" w:rsidRPr="00393C22" w:rsidRDefault="00B3143C"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single" w:sz="4" w:space="0" w:color="auto"/>
            </w:tcBorders>
          </w:tcPr>
          <w:p w14:paraId="3C878EE8" w14:textId="77777777" w:rsidR="00B3143C" w:rsidRPr="00393C22" w:rsidRDefault="00B3143C" w:rsidP="00B3143C">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イ　アの内容について、就業規則等の明確な根拠規程を書面で整備し、全ての</w:t>
            </w:r>
          </w:p>
          <w:p w14:paraId="37823D6A" w14:textId="77777777" w:rsidR="00B3143C" w:rsidRPr="00393C22" w:rsidRDefault="00B3143C" w:rsidP="00B3143C">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介護職員に周知していること。</w:t>
            </w:r>
          </w:p>
          <w:p w14:paraId="1A7ACAE6" w14:textId="77777777" w:rsidR="00B3143C" w:rsidRPr="00393C22" w:rsidRDefault="00B3143C" w:rsidP="00B3143C">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ただし、常時雇用する者の数が１０人未満の事業所等など、労働法規上の就業</w:t>
            </w:r>
          </w:p>
          <w:p w14:paraId="73C6A6A7" w14:textId="77777777" w:rsidR="00B3143C" w:rsidRPr="00393C22" w:rsidRDefault="00B3143C" w:rsidP="00B3143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規則の作成義務がない事業所等においては、就業規則の代わりに内規等の整備・</w:t>
            </w:r>
          </w:p>
          <w:p w14:paraId="26F4515A" w14:textId="77777777" w:rsidR="00B3143C" w:rsidRPr="00393C22" w:rsidRDefault="00B3143C" w:rsidP="00B3143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周知により上記イの要件を満たすこととしても差し支えない。また、令和６年度</w:t>
            </w:r>
          </w:p>
          <w:p w14:paraId="05E1A6C4" w14:textId="77777777" w:rsidR="00B3143C" w:rsidRPr="00393C22" w:rsidRDefault="00B3143C" w:rsidP="00B3143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に限り、処遇改善計画書において令和７年３月末までに上記アの仕組みの整備を</w:t>
            </w:r>
          </w:p>
          <w:p w14:paraId="3CC7621A" w14:textId="77777777" w:rsidR="00B3143C" w:rsidRPr="00393C22" w:rsidRDefault="00B3143C" w:rsidP="00B3143C">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行うことを誓約すれば、令和６年度当初からキャリアパス要件Ⅲを満たすものと</w:t>
            </w:r>
          </w:p>
          <w:p w14:paraId="62855821" w14:textId="77777777" w:rsidR="00D653FF" w:rsidRPr="00393C22" w:rsidRDefault="00B3143C" w:rsidP="00D653FF">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して取り扱っても差し支えない。ただし、必ず令和７年３月末までに当該仕組み</w:t>
            </w:r>
          </w:p>
          <w:p w14:paraId="72EBAE1B" w14:textId="3092D224" w:rsidR="00B3143C" w:rsidRPr="00393C22" w:rsidRDefault="00B3143C" w:rsidP="00D653FF">
            <w:pPr>
              <w:spacing w:line="240" w:lineRule="exact"/>
              <w:ind w:firstLineChars="100" w:firstLine="158"/>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の整備を行い、実績報告書においてその旨を報告すること。</w:t>
            </w:r>
          </w:p>
        </w:tc>
        <w:tc>
          <w:tcPr>
            <w:tcW w:w="1264" w:type="dxa"/>
            <w:tcBorders>
              <w:top w:val="dotted" w:sz="4" w:space="0" w:color="auto"/>
              <w:bottom w:val="single" w:sz="4" w:space="0" w:color="auto"/>
            </w:tcBorders>
          </w:tcPr>
          <w:p w14:paraId="56832D1B" w14:textId="77777777" w:rsidR="00B3143C" w:rsidRPr="00393C22" w:rsidRDefault="00B3143C" w:rsidP="007B5AF4">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single" w:sz="4" w:space="0" w:color="auto"/>
            </w:tcBorders>
          </w:tcPr>
          <w:p w14:paraId="016642D9" w14:textId="77777777" w:rsidR="00B3143C" w:rsidRPr="00393C22" w:rsidRDefault="00B3143C" w:rsidP="007B5AF4">
            <w:pPr>
              <w:spacing w:line="240" w:lineRule="exact"/>
              <w:rPr>
                <w:rFonts w:asciiTheme="majorEastAsia" w:eastAsiaTheme="majorEastAsia" w:hAnsiTheme="majorEastAsia" w:hint="eastAsia"/>
                <w:color w:val="000000" w:themeColor="text1"/>
                <w:sz w:val="18"/>
                <w:szCs w:val="18"/>
              </w:rPr>
            </w:pPr>
          </w:p>
        </w:tc>
      </w:tr>
      <w:tr w:rsidR="007B5AF4" w:rsidRPr="00393C22" w14:paraId="72FB2091" w14:textId="77777777" w:rsidTr="00D653FF">
        <w:trPr>
          <w:trHeight w:val="645"/>
        </w:trPr>
        <w:tc>
          <w:tcPr>
            <w:tcW w:w="1555" w:type="dxa"/>
            <w:tcBorders>
              <w:top w:val="nil"/>
              <w:bottom w:val="nil"/>
            </w:tcBorders>
          </w:tcPr>
          <w:p w14:paraId="01F2FE62" w14:textId="77777777" w:rsidR="007B5AF4" w:rsidRPr="00393C22" w:rsidRDefault="007B5AF4"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bottom w:val="nil"/>
            </w:tcBorders>
          </w:tcPr>
          <w:p w14:paraId="4738A3C7"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ク　イの届出に係る計画の期間中に実施する職員の処遇改善の内容（賃金改善</w:t>
            </w:r>
          </w:p>
          <w:p w14:paraId="62EFD0FF" w14:textId="77777777"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に関するものを除く。）及び当該職員の処遇改善に要する費用の見込額を全て</w:t>
            </w:r>
          </w:p>
          <w:p w14:paraId="6215AEB2" w14:textId="2531C052"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の職員に周知していますか。</w:t>
            </w:r>
          </w:p>
        </w:tc>
        <w:tc>
          <w:tcPr>
            <w:tcW w:w="1264" w:type="dxa"/>
            <w:tcBorders>
              <w:top w:val="single" w:sz="4" w:space="0" w:color="auto"/>
              <w:bottom w:val="nil"/>
            </w:tcBorders>
          </w:tcPr>
          <w:p w14:paraId="75F7E3BE"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74DBCC3D" w14:textId="1BBA60A4" w:rsidR="007B5AF4"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single" w:sz="4" w:space="0" w:color="auto"/>
              <w:bottom w:val="nil"/>
            </w:tcBorders>
          </w:tcPr>
          <w:p w14:paraId="5D316A31"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2F372E62" w14:textId="541B5D32" w:rsidR="007B5AF4" w:rsidRPr="00393C22" w:rsidRDefault="007B5AF4" w:rsidP="007B5AF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w:t>
            </w:r>
            <w:r w:rsidR="00486BC6" w:rsidRPr="00393C22">
              <w:rPr>
                <w:rFonts w:asciiTheme="majorEastAsia" w:eastAsiaTheme="majorEastAsia" w:hAnsiTheme="majorEastAsia" w:hint="eastAsia"/>
                <w:color w:val="000000" w:themeColor="text1"/>
                <w:sz w:val="18"/>
                <w:szCs w:val="18"/>
              </w:rPr>
              <w:t>48</w:t>
            </w:r>
            <w:r w:rsidRPr="00393C22">
              <w:rPr>
                <w:rFonts w:asciiTheme="majorEastAsia" w:eastAsiaTheme="majorEastAsia" w:hAnsiTheme="majorEastAsia" w:hint="eastAsia"/>
                <w:color w:val="000000" w:themeColor="text1"/>
                <w:sz w:val="18"/>
                <w:szCs w:val="18"/>
              </w:rPr>
              <w:t>号</w:t>
            </w:r>
          </w:p>
        </w:tc>
      </w:tr>
      <w:tr w:rsidR="007B5AF4" w:rsidRPr="00393C22" w14:paraId="5874ACD4" w14:textId="77777777" w:rsidTr="00486BC6">
        <w:trPr>
          <w:trHeight w:val="202"/>
        </w:trPr>
        <w:tc>
          <w:tcPr>
            <w:tcW w:w="1555" w:type="dxa"/>
            <w:tcBorders>
              <w:top w:val="nil"/>
              <w:bottom w:val="nil"/>
            </w:tcBorders>
          </w:tcPr>
          <w:p w14:paraId="245F9F92" w14:textId="77777777" w:rsidR="007B5AF4" w:rsidRPr="00393C22" w:rsidRDefault="007B5AF4" w:rsidP="007B5AF4">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7E8FFD66" w14:textId="77777777" w:rsidR="007B5AF4" w:rsidRPr="00393C22" w:rsidRDefault="007B5AF4" w:rsidP="007B5AF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ケ　クの処遇改善の内容等について、インターネットの利用その他の適切な方</w:t>
            </w:r>
          </w:p>
          <w:p w14:paraId="03797963" w14:textId="74F91F13" w:rsidR="007B5AF4" w:rsidRPr="00393C22" w:rsidRDefault="007B5AF4" w:rsidP="007B5AF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法により公表していますか。</w:t>
            </w:r>
          </w:p>
        </w:tc>
        <w:tc>
          <w:tcPr>
            <w:tcW w:w="1264" w:type="dxa"/>
            <w:tcBorders>
              <w:top w:val="nil"/>
              <w:bottom w:val="dotted" w:sz="4" w:space="0" w:color="auto"/>
            </w:tcBorders>
          </w:tcPr>
          <w:p w14:paraId="054D75B3"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66327A2B" w14:textId="581A2840" w:rsidR="007B5AF4"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nil"/>
              <w:bottom w:val="dotted" w:sz="4" w:space="0" w:color="auto"/>
            </w:tcBorders>
          </w:tcPr>
          <w:p w14:paraId="3985AE18" w14:textId="77777777" w:rsidR="007B5AF4" w:rsidRPr="00393C22" w:rsidRDefault="007B5AF4" w:rsidP="007B5AF4">
            <w:pPr>
              <w:spacing w:line="240" w:lineRule="exact"/>
              <w:rPr>
                <w:rFonts w:asciiTheme="majorEastAsia" w:eastAsiaTheme="majorEastAsia" w:hAnsiTheme="majorEastAsia"/>
                <w:color w:val="000000" w:themeColor="text1"/>
                <w:sz w:val="18"/>
                <w:szCs w:val="18"/>
              </w:rPr>
            </w:pPr>
          </w:p>
        </w:tc>
      </w:tr>
      <w:tr w:rsidR="004574EB" w:rsidRPr="00393C22" w14:paraId="3754E61D" w14:textId="77777777" w:rsidTr="00D653FF">
        <w:trPr>
          <w:trHeight w:val="1294"/>
        </w:trPr>
        <w:tc>
          <w:tcPr>
            <w:tcW w:w="1555" w:type="dxa"/>
            <w:tcBorders>
              <w:top w:val="nil"/>
              <w:bottom w:val="nil"/>
            </w:tcBorders>
          </w:tcPr>
          <w:p w14:paraId="4C1D2ADB" w14:textId="77777777" w:rsidR="004574EB" w:rsidRPr="00393C22" w:rsidRDefault="004574EB" w:rsidP="004574EB">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47B6104C" w14:textId="77777777" w:rsidR="004574EB" w:rsidRPr="00393C22" w:rsidRDefault="004574EB" w:rsidP="004574EB">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職場環境等要件（令和７年度以降の要件）</w:t>
            </w:r>
          </w:p>
          <w:p w14:paraId="6358FD73" w14:textId="77777777" w:rsidR="004574EB" w:rsidRPr="00393C22" w:rsidRDefault="004574EB" w:rsidP="004574E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令和７年度以降に新加算ⅠからⅣまでのいずれかを算定する場合は、下記に掲</w:t>
            </w:r>
          </w:p>
          <w:p w14:paraId="2E9C0129" w14:textId="68000AE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げる処遇改善の取組を実施すること。</w:t>
            </w:r>
          </w:p>
          <w:p w14:paraId="64AF2FDC" w14:textId="77777777" w:rsidR="004574EB" w:rsidRPr="00393C22" w:rsidRDefault="004574EB" w:rsidP="004574E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その際、新加算Ⅰ又はⅡを算定する場合は、下記の「入職促進に向けた取組」、</w:t>
            </w:r>
          </w:p>
          <w:p w14:paraId="3E3605F1"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「資質の向上やキャリアアップに向けた支援」、「両立支援・多様な働き方の推進」、</w:t>
            </w:r>
          </w:p>
          <w:p w14:paraId="333D91EF"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「腰痛を含む心身の健康管理」、及び「やりがい・働きがいの醸成」の区分ごとに</w:t>
            </w:r>
          </w:p>
          <w:p w14:paraId="148D99C2"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２以上の取組を実施し、新加算Ⅲ又はⅣを算定する場合は、上記の区分ごとに１</w:t>
            </w:r>
          </w:p>
          <w:p w14:paraId="31E55BA9" w14:textId="17506CA3"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以上を実施すること。</w:t>
            </w:r>
          </w:p>
          <w:p w14:paraId="036475CC" w14:textId="77777777" w:rsidR="004574EB" w:rsidRPr="00393C22" w:rsidRDefault="004574EB" w:rsidP="004574E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また、新加算Ⅰ又はⅡを算定する場合は、同表中「生産性向上（業務改善及び</w:t>
            </w:r>
          </w:p>
          <w:p w14:paraId="03439239"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働く環境改善）のための取組」のうち３以上の取組（うち⑰又は⑱は必須）を実</w:t>
            </w:r>
          </w:p>
          <w:p w14:paraId="79A906D0"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施し、新加算Ⅲ又はⅣを算定する場合は「生産性向上（業務改善及び働く環境改</w:t>
            </w:r>
          </w:p>
          <w:p w14:paraId="46FA2D19" w14:textId="6477658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善）のための取組」のうち２つ以上の取組を実施すること。</w:t>
            </w:r>
          </w:p>
          <w:p w14:paraId="537ED192" w14:textId="77777777" w:rsidR="004574EB" w:rsidRPr="00393C22" w:rsidRDefault="004574EB" w:rsidP="004574E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ただし、生産性向上推進体制加算を算定している場合には、「生産性向上（業務</w:t>
            </w:r>
          </w:p>
          <w:p w14:paraId="3CFC4C43"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改善及び働く環境改善）のための取組」の要件を満たすものとし、１法人あたり</w:t>
            </w:r>
          </w:p>
          <w:p w14:paraId="33B507C5"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１の施設又は事業所のみを運営するような法人等の小規模事業者は、㉔の取組を</w:t>
            </w:r>
          </w:p>
          <w:p w14:paraId="3B0B1369"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実施していれば、「生産性向上（業務改善及び働く環境改善）のための取組」の要</w:t>
            </w:r>
          </w:p>
          <w:p w14:paraId="4EA9BE31"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件を満たすものとする。</w:t>
            </w:r>
          </w:p>
          <w:p w14:paraId="4747A082" w14:textId="77777777" w:rsidR="004574EB" w:rsidRPr="00393C22" w:rsidRDefault="004574EB" w:rsidP="004574EB">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また、新加算Ⅰ又はⅡを算定する場合は、職場環境等の改善に係る取組につい</w:t>
            </w:r>
          </w:p>
          <w:p w14:paraId="7BF3D165"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て、ホームページへの掲載等により公表すること。具体的には、介護サービスの</w:t>
            </w:r>
          </w:p>
          <w:p w14:paraId="63216218"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情報公表制度を活用し、新加算の算定状況を報告するとともに、職場環境等要件</w:t>
            </w:r>
          </w:p>
          <w:p w14:paraId="7B2169E6"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を満たすために実施した取組項目及びその具体的な取組内容を「事業所の特色」</w:t>
            </w:r>
          </w:p>
          <w:p w14:paraId="37621E53" w14:textId="77777777"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欄に記載すること。当該制度における報告の対象となっていない場合等には、各</w:t>
            </w:r>
          </w:p>
          <w:p w14:paraId="1601F618" w14:textId="4A3219BD" w:rsidR="004574EB" w:rsidRPr="00393C22" w:rsidRDefault="004574EB" w:rsidP="004574EB">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事業者のホームページを活用する等、外部から見える形で公表すること。</w:t>
            </w:r>
          </w:p>
        </w:tc>
        <w:tc>
          <w:tcPr>
            <w:tcW w:w="1264" w:type="dxa"/>
            <w:tcBorders>
              <w:top w:val="dotted" w:sz="4" w:space="0" w:color="auto"/>
              <w:bottom w:val="nil"/>
            </w:tcBorders>
          </w:tcPr>
          <w:p w14:paraId="644AA4B9" w14:textId="77777777" w:rsidR="004574EB" w:rsidRPr="00393C22" w:rsidRDefault="004574EB" w:rsidP="004574EB">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135BFFD1" w14:textId="77777777" w:rsidR="004574EB" w:rsidRPr="00393C22" w:rsidRDefault="004574EB" w:rsidP="004574EB">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1E9E3B47" w14:textId="4B71AF25" w:rsidR="004574EB" w:rsidRPr="00393C22" w:rsidRDefault="004574EB" w:rsidP="004574EB">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3(1)⑧</w:t>
            </w:r>
          </w:p>
        </w:tc>
      </w:tr>
      <w:tr w:rsidR="006002B0" w:rsidRPr="00393C22" w14:paraId="233C81D2" w14:textId="77777777" w:rsidTr="00D653FF">
        <w:trPr>
          <w:trHeight w:val="1294"/>
        </w:trPr>
        <w:tc>
          <w:tcPr>
            <w:tcW w:w="1555" w:type="dxa"/>
            <w:tcBorders>
              <w:top w:val="nil"/>
              <w:bottom w:val="nil"/>
            </w:tcBorders>
          </w:tcPr>
          <w:p w14:paraId="0AEEB75C" w14:textId="77777777" w:rsidR="006002B0" w:rsidRPr="00393C22" w:rsidRDefault="006002B0" w:rsidP="006002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14:paraId="3E59FEB2" w14:textId="77777777" w:rsidR="006002B0" w:rsidRPr="00393C22" w:rsidRDefault="006002B0" w:rsidP="006002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処遇改善の取組（令和７年度以降）</w:t>
            </w:r>
          </w:p>
          <w:p w14:paraId="1D8CD306"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入職促進に向けた取組</w:t>
            </w:r>
          </w:p>
          <w:p w14:paraId="3E885749"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14:paraId="0F8957A6"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策・仕組みなどの明確化</w:t>
            </w:r>
          </w:p>
          <w:p w14:paraId="22F443C3"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②　事業者の共同による採用・人事ローテーション・研修のための制度構築</w:t>
            </w:r>
          </w:p>
          <w:p w14:paraId="0FD85C1F" w14:textId="77777777" w:rsidR="006002B0" w:rsidRPr="00393C22" w:rsidRDefault="006002B0" w:rsidP="006002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③　他産業からの転職者、主婦層、中高年齢者等、経験者、有資格者等にこだ</w:t>
            </w:r>
          </w:p>
          <w:p w14:paraId="7A52C14A"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わらない幅広い採用の仕組みの構築</w:t>
            </w:r>
          </w:p>
          <w:p w14:paraId="53CE1E48" w14:textId="77777777" w:rsidR="006002B0" w:rsidRPr="00393C22" w:rsidRDefault="006002B0" w:rsidP="006002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④　職業体験の受入れや地域行事への参加や主催等による職業魅力度向上の取</w:t>
            </w:r>
          </w:p>
          <w:p w14:paraId="256C874D"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組の実施</w:t>
            </w:r>
          </w:p>
          <w:p w14:paraId="4F8F51F7"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資質の向上やキャリアアップに向けた支援</w:t>
            </w:r>
          </w:p>
          <w:p w14:paraId="48484506"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⑤　働きながら介護福祉士取得を目指す者に対する実務者研修受講支援や、よ</w:t>
            </w:r>
          </w:p>
          <w:p w14:paraId="178CDE49"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り専門性の高い介護技術を取得しようとする者に対するユニットリーダー研</w:t>
            </w:r>
          </w:p>
          <w:p w14:paraId="1238479A"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修、ファーストステップ研修、喀痰吸引、認知症ケア、サービス提供責任者研</w:t>
            </w:r>
          </w:p>
          <w:p w14:paraId="141F9173"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修、中堅職員に対するマネジメント研修の受講支援等</w:t>
            </w:r>
          </w:p>
          <w:p w14:paraId="1A1BAC97"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⑥　研修の受講やキャリア段位制度と人事考課との連動</w:t>
            </w:r>
          </w:p>
          <w:p w14:paraId="32B8DF18"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⑦　エルダー・メンター（仕事やメンタル面のサポート等をする担当者）制度</w:t>
            </w:r>
          </w:p>
          <w:p w14:paraId="79536512"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等導入</w:t>
            </w:r>
          </w:p>
          <w:p w14:paraId="0F595D13"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⑧　上位者・担当者等によるキャリア面談など、キャリアアップ・働き方等に</w:t>
            </w:r>
          </w:p>
          <w:p w14:paraId="02FD00AB" w14:textId="5FAB70FD" w:rsidR="006002B0" w:rsidRPr="00393C22" w:rsidRDefault="006002B0" w:rsidP="00D653FF">
            <w:pPr>
              <w:spacing w:line="240" w:lineRule="exact"/>
              <w:ind w:firstLineChars="300" w:firstLine="474"/>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関する定期的な相談の機会の確保</w:t>
            </w:r>
          </w:p>
        </w:tc>
        <w:tc>
          <w:tcPr>
            <w:tcW w:w="1264" w:type="dxa"/>
            <w:tcBorders>
              <w:top w:val="dotted" w:sz="4" w:space="0" w:color="auto"/>
              <w:bottom w:val="nil"/>
            </w:tcBorders>
          </w:tcPr>
          <w:p w14:paraId="3F0F5519" w14:textId="77777777" w:rsidR="006002B0" w:rsidRPr="00393C22" w:rsidRDefault="006002B0" w:rsidP="006002B0">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225B8EA3"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2D7BC959"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別紙1</w:t>
            </w:r>
          </w:p>
          <w:p w14:paraId="4A4063AB" w14:textId="00E835C6"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表5-1</w:t>
            </w:r>
          </w:p>
        </w:tc>
      </w:tr>
      <w:tr w:rsidR="00D653FF" w:rsidRPr="00393C22" w14:paraId="48276225" w14:textId="77777777" w:rsidTr="005F1BD4">
        <w:trPr>
          <w:trHeight w:val="1294"/>
        </w:trPr>
        <w:tc>
          <w:tcPr>
            <w:tcW w:w="1555" w:type="dxa"/>
            <w:tcBorders>
              <w:top w:val="nil"/>
              <w:bottom w:val="nil"/>
            </w:tcBorders>
          </w:tcPr>
          <w:p w14:paraId="0F6EDB67" w14:textId="77777777" w:rsidR="00D653FF" w:rsidRPr="00393C22" w:rsidRDefault="00D653FF" w:rsidP="006002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20B5D850" w14:textId="77777777" w:rsidR="00D653FF" w:rsidRPr="00393C22" w:rsidRDefault="00D653FF" w:rsidP="00D653FF">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両立支援・多様な働き方の推進</w:t>
            </w:r>
          </w:p>
          <w:p w14:paraId="7B382A55"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14:paraId="34BD04B4"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実、事業所内託児施設の整備</w:t>
            </w:r>
          </w:p>
          <w:p w14:paraId="526A30C0"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14:paraId="4EDD1AE7"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員の希望に即した非正規職員から正規職員への転換の制度等の整備</w:t>
            </w:r>
          </w:p>
          <w:p w14:paraId="135DF201"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⑪　有給休暇を取得しやすい雰囲気・意識作りのため、具体的な取得目標（例</w:t>
            </w:r>
          </w:p>
          <w:p w14:paraId="1619BAED"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えば、１週間以上の休暇を年に•回取得、付与日数のうち●％以上を取得）を</w:t>
            </w:r>
          </w:p>
          <w:p w14:paraId="7424D02A"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定めた上で、取得状況を定期的に確認し、身近な上司等からの積極的な声か</w:t>
            </w:r>
          </w:p>
          <w:p w14:paraId="4352D2B2"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けを行っている</w:t>
            </w:r>
          </w:p>
          <w:p w14:paraId="5B69BED2"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⑫　有給休暇の取得促進のため、情報共有や複数担当制等により、業務の属人</w:t>
            </w:r>
          </w:p>
          <w:p w14:paraId="02CA550F"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化の解消、業務配分の偏りの解消を行っている</w:t>
            </w:r>
          </w:p>
          <w:p w14:paraId="272DE0F7" w14:textId="77777777" w:rsidR="00D653FF" w:rsidRPr="00393C22" w:rsidRDefault="00D653FF" w:rsidP="00D653FF">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腰痛を含む心身の健康管理</w:t>
            </w:r>
          </w:p>
          <w:p w14:paraId="261C2645"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⑬　業務や福利厚生制度、メンタルヘルス等の職員相談窓口の設置等相談体制</w:t>
            </w:r>
          </w:p>
          <w:p w14:paraId="20F4FAF0"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の充実</w:t>
            </w:r>
          </w:p>
          <w:p w14:paraId="714B82CE"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14:paraId="78E60CD2"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のための休憩室の設置等健康管理対策の実施</w:t>
            </w:r>
          </w:p>
          <w:p w14:paraId="2C86DB63"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⑮　介護職員の身体の負担軽減のための介護技術の修得支援、職員に対する腰</w:t>
            </w:r>
          </w:p>
          <w:p w14:paraId="4C9B2B9F"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痛対策の研修、管理者に対する雇用管理改善の研修等の実施</w:t>
            </w:r>
          </w:p>
          <w:p w14:paraId="77E5579D"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⑯　事故・トラブルへの対応マニュアル等の作成等の体制の整備</w:t>
            </w:r>
          </w:p>
          <w:p w14:paraId="345F0E9B" w14:textId="77777777" w:rsidR="00D653FF" w:rsidRPr="00393C22" w:rsidRDefault="00D653FF" w:rsidP="00D653FF">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生産性向上（業務改善及び働く環境改善）のための取組</w:t>
            </w:r>
          </w:p>
          <w:p w14:paraId="3DC031CA"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⑰　厚生労働省が示している「生産性向上ガイドライン」に基づき、業務改善</w:t>
            </w:r>
          </w:p>
          <w:p w14:paraId="1142F84A"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活動の体制構築(委員会やプロジェクトチームの立ち上げ、外部の研修会の活</w:t>
            </w:r>
          </w:p>
          <w:p w14:paraId="513BE38F"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用等)を行っている</w:t>
            </w:r>
          </w:p>
          <w:p w14:paraId="0195B307"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⑱　現場の課題の見える化（課題の抽出、課題の構造化、業務時間調査の実施</w:t>
            </w:r>
          </w:p>
          <w:p w14:paraId="6701D15B"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等）を実施している</w:t>
            </w:r>
          </w:p>
          <w:p w14:paraId="4BC98AA4"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⑲　５Ｓ活動（業務管理の手法の１つ。整理・整頓・清掃・清潔・躾の頭文字を</w:t>
            </w:r>
          </w:p>
          <w:p w14:paraId="0DD8A12E"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とったもの）等の実践による職場環境の整備を行っている</w:t>
            </w:r>
          </w:p>
          <w:p w14:paraId="4AAC0EE4"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14:paraId="45C42EF9"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の軽減を行っている</w:t>
            </w:r>
          </w:p>
          <w:p w14:paraId="124AE0C0"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㉑　介護ソフト（記録、情報共有、請求業務転記が不要なもの。）、情報端末（タ</w:t>
            </w:r>
          </w:p>
          <w:p w14:paraId="5D9CD481"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ブレット端末、スマートフォン端末等）の導入</w:t>
            </w:r>
          </w:p>
          <w:p w14:paraId="64913FE3"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㉒　介護ロボット（見守り支援、移乗支援、移動支援、排泄支援、入浴支援、介</w:t>
            </w:r>
          </w:p>
          <w:p w14:paraId="334CDE4D"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護業務支援等）又はインカム等の職員間の連絡調整の迅速化に資するＩＣＴ</w:t>
            </w:r>
          </w:p>
          <w:p w14:paraId="26F90CF6"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機器(ビジネスチャットツール含む)の導入</w:t>
            </w:r>
          </w:p>
          <w:p w14:paraId="3B72FCCE"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㉓　業務内容の明確化と役割分担を行い、介護職員がケアに集中できる環境を</w:t>
            </w:r>
          </w:p>
          <w:p w14:paraId="45593098"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整備。特に、間接業務（食事等の準備や片付け、清掃、ベッドメイク、ゴミ捨</w:t>
            </w:r>
          </w:p>
          <w:p w14:paraId="09AA152F"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て等）がある場合は、いわゆる介護助手等の活用や外注等で担うなど、役割</w:t>
            </w:r>
          </w:p>
          <w:p w14:paraId="5CFB5702"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の見直しやシフトの組み換え等を行う。</w:t>
            </w:r>
          </w:p>
          <w:p w14:paraId="3145C4A4"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㉔　各種委員会の共同設置、各種指針・計画の共同策定、物品の共同購入等の</w:t>
            </w:r>
          </w:p>
          <w:p w14:paraId="5C95840B"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事務処理部門の集約、共同で行うＩＣＴインフラの整備、人事管理システム</w:t>
            </w:r>
          </w:p>
          <w:p w14:paraId="6EF78A3C"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や福利厚生システム等の共通化等、協働化を通じた職場環境の改善に向けた</w:t>
            </w:r>
          </w:p>
          <w:p w14:paraId="297F23BF"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取組の実施</w:t>
            </w:r>
          </w:p>
          <w:p w14:paraId="0D8B2B49" w14:textId="77777777" w:rsidR="00D653FF" w:rsidRPr="00393C22" w:rsidRDefault="00D653FF" w:rsidP="00D653FF">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やりがい・働きがいの醸成</w:t>
            </w:r>
          </w:p>
          <w:p w14:paraId="2F083B47"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㉕　ミーティング等による職場内コミュニケーションの円滑化による個々の介</w:t>
            </w:r>
          </w:p>
          <w:p w14:paraId="69D6EFA0"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護職員の気づきを踏まえた勤務環境やケア内容の改善</w:t>
            </w:r>
          </w:p>
          <w:p w14:paraId="75B3CF59"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㉖　地域包括ケアの一員としてのモチベーション向上に資する、地域の児童・</w:t>
            </w:r>
          </w:p>
          <w:p w14:paraId="0E267DB3"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生徒や住民との交流の実施</w:t>
            </w:r>
          </w:p>
          <w:p w14:paraId="75B0F2F2"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㉗　利用者本位のケア方針など介護保険や法人の理念等を定期的に学ぶ機会の</w:t>
            </w:r>
          </w:p>
          <w:p w14:paraId="20653397" w14:textId="77777777" w:rsidR="00D653FF" w:rsidRPr="00393C22" w:rsidRDefault="00D653FF" w:rsidP="00D653FF">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提供</w:t>
            </w:r>
          </w:p>
          <w:p w14:paraId="6578DD21" w14:textId="77777777" w:rsidR="00D653FF" w:rsidRPr="00393C22" w:rsidRDefault="00D653FF" w:rsidP="00D653FF">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㉘　ケアの好事例や、利用者やその家族からの謝意等の情報を共有する機会の</w:t>
            </w:r>
          </w:p>
          <w:p w14:paraId="2AE3C574" w14:textId="68C81A72" w:rsidR="00D653FF" w:rsidRPr="00393C22" w:rsidRDefault="00D653FF" w:rsidP="00D653FF">
            <w:pPr>
              <w:spacing w:line="240" w:lineRule="exact"/>
              <w:ind w:firstLineChars="300" w:firstLine="474"/>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提供</w:t>
            </w:r>
          </w:p>
        </w:tc>
        <w:tc>
          <w:tcPr>
            <w:tcW w:w="1264" w:type="dxa"/>
            <w:tcBorders>
              <w:top w:val="dotted" w:sz="4" w:space="0" w:color="auto"/>
              <w:bottom w:val="dotted" w:sz="4" w:space="0" w:color="auto"/>
            </w:tcBorders>
          </w:tcPr>
          <w:p w14:paraId="7F1AAE1B" w14:textId="77777777" w:rsidR="00D653FF" w:rsidRPr="00393C22" w:rsidRDefault="00D653FF" w:rsidP="006002B0">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dotted" w:sz="4" w:space="0" w:color="auto"/>
            </w:tcBorders>
          </w:tcPr>
          <w:p w14:paraId="3D964023" w14:textId="77777777" w:rsidR="00D653FF" w:rsidRPr="00393C22" w:rsidRDefault="00D653FF" w:rsidP="006002B0">
            <w:pPr>
              <w:spacing w:line="240" w:lineRule="exact"/>
              <w:rPr>
                <w:rFonts w:asciiTheme="majorEastAsia" w:eastAsiaTheme="majorEastAsia" w:hAnsiTheme="majorEastAsia" w:hint="eastAsia"/>
                <w:color w:val="000000" w:themeColor="text1"/>
                <w:sz w:val="18"/>
                <w:szCs w:val="18"/>
              </w:rPr>
            </w:pPr>
          </w:p>
        </w:tc>
      </w:tr>
      <w:tr w:rsidR="005F1BD4" w:rsidRPr="00393C22" w14:paraId="4E885310" w14:textId="77777777" w:rsidTr="005F1BD4">
        <w:trPr>
          <w:trHeight w:val="1294"/>
        </w:trPr>
        <w:tc>
          <w:tcPr>
            <w:tcW w:w="1555" w:type="dxa"/>
            <w:tcBorders>
              <w:top w:val="nil"/>
              <w:left w:val="nil"/>
              <w:bottom w:val="nil"/>
              <w:right w:val="nil"/>
            </w:tcBorders>
          </w:tcPr>
          <w:p w14:paraId="462DB90F" w14:textId="77777777" w:rsidR="005F1BD4" w:rsidRPr="00393C22" w:rsidRDefault="005F1BD4" w:rsidP="006002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left w:val="nil"/>
              <w:bottom w:val="nil"/>
              <w:right w:val="nil"/>
            </w:tcBorders>
          </w:tcPr>
          <w:p w14:paraId="63215435" w14:textId="77777777" w:rsidR="005F1BD4" w:rsidRPr="00393C22" w:rsidRDefault="005F1BD4" w:rsidP="00D653FF">
            <w:pPr>
              <w:spacing w:line="240" w:lineRule="exact"/>
              <w:ind w:firstLineChars="100" w:firstLine="158"/>
              <w:rPr>
                <w:rFonts w:asciiTheme="majorEastAsia" w:eastAsiaTheme="majorEastAsia" w:hAnsiTheme="majorEastAsia" w:hint="eastAsia"/>
                <w:color w:val="000000" w:themeColor="text1"/>
                <w:sz w:val="18"/>
                <w:szCs w:val="18"/>
              </w:rPr>
            </w:pPr>
          </w:p>
        </w:tc>
        <w:tc>
          <w:tcPr>
            <w:tcW w:w="1264" w:type="dxa"/>
            <w:tcBorders>
              <w:top w:val="dotted" w:sz="4" w:space="0" w:color="auto"/>
              <w:left w:val="nil"/>
              <w:bottom w:val="nil"/>
              <w:right w:val="nil"/>
            </w:tcBorders>
          </w:tcPr>
          <w:p w14:paraId="10A85457" w14:textId="77777777" w:rsidR="005F1BD4" w:rsidRPr="00393C22" w:rsidRDefault="005F1BD4" w:rsidP="006002B0">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left w:val="nil"/>
              <w:bottom w:val="nil"/>
              <w:right w:val="nil"/>
            </w:tcBorders>
          </w:tcPr>
          <w:p w14:paraId="24B85457" w14:textId="77777777" w:rsidR="005F1BD4" w:rsidRPr="00393C22" w:rsidRDefault="005F1BD4" w:rsidP="006002B0">
            <w:pPr>
              <w:spacing w:line="240" w:lineRule="exact"/>
              <w:rPr>
                <w:rFonts w:asciiTheme="majorEastAsia" w:eastAsiaTheme="majorEastAsia" w:hAnsiTheme="majorEastAsia" w:hint="eastAsia"/>
                <w:color w:val="000000" w:themeColor="text1"/>
                <w:sz w:val="18"/>
                <w:szCs w:val="18"/>
              </w:rPr>
            </w:pPr>
          </w:p>
        </w:tc>
      </w:tr>
      <w:tr w:rsidR="006002B0" w:rsidRPr="00393C22" w14:paraId="6BA1E980" w14:textId="77777777" w:rsidTr="005F1BD4">
        <w:trPr>
          <w:trHeight w:val="1294"/>
        </w:trPr>
        <w:tc>
          <w:tcPr>
            <w:tcW w:w="1555" w:type="dxa"/>
            <w:tcBorders>
              <w:top w:val="nil"/>
              <w:bottom w:val="nil"/>
            </w:tcBorders>
          </w:tcPr>
          <w:p w14:paraId="3693BF22" w14:textId="77777777" w:rsidR="006002B0" w:rsidRPr="00393C22" w:rsidRDefault="006002B0" w:rsidP="006002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dotted" w:sz="4" w:space="0" w:color="auto"/>
            </w:tcBorders>
          </w:tcPr>
          <w:p w14:paraId="42C8DD39" w14:textId="77777777" w:rsidR="006002B0" w:rsidRPr="00393C22" w:rsidRDefault="006002B0" w:rsidP="006002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職場環境等要件（令和６年度の経過措置）</w:t>
            </w:r>
          </w:p>
          <w:p w14:paraId="7D95523D"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上記の職場環境等要件の見直しについては、令和６年度中は適用を猶予する。</w:t>
            </w:r>
          </w:p>
          <w:p w14:paraId="402004B9"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したがって、令和６年度中の職場環境等要件としては、下記に掲げる職場環境等</w:t>
            </w:r>
          </w:p>
          <w:p w14:paraId="2EDBB245" w14:textId="27620BEB"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の改善に係る取組を実施し、その内容を全ての介護職員に周知すること。</w:t>
            </w:r>
          </w:p>
          <w:p w14:paraId="7770009F"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その際、新加算Ⅰ又はⅡを算定する場合は、下記の「入職促進に向けた取組」、</w:t>
            </w:r>
          </w:p>
          <w:p w14:paraId="65DD1C2A"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「資質の向上やキャリアアップに向けた支援」、「両立支援・多様な働き方の推進」、</w:t>
            </w:r>
          </w:p>
          <w:p w14:paraId="64F51BD0"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「腰痛を含む心身の健康管理」、「生産性の向上のための業務改善の取組」及び「や</w:t>
            </w:r>
          </w:p>
          <w:p w14:paraId="6366EC00"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りがい・働きがいの醸成」の区分ごとに１以上の取組を実施し、新加算Ⅲ又はⅣ</w:t>
            </w:r>
          </w:p>
          <w:p w14:paraId="64725D85"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を算定する場合は、別紙の取組のうち１以上を実施すること。</w:t>
            </w:r>
            <w:r w:rsidRPr="00393C22">
              <w:rPr>
                <w:rFonts w:asciiTheme="majorEastAsia" w:eastAsiaTheme="majorEastAsia" w:hAnsiTheme="majorEastAsia" w:hint="eastAsia"/>
                <w:bCs/>
                <w:color w:val="000000" w:themeColor="text1"/>
                <w:sz w:val="18"/>
                <w:szCs w:val="18"/>
              </w:rPr>
              <w:br/>
            </w:r>
            <w:r w:rsidRPr="00393C22">
              <w:rPr>
                <w:rFonts w:asciiTheme="majorEastAsia" w:eastAsiaTheme="majorEastAsia" w:hAnsiTheme="majorEastAsia" w:hint="eastAsia"/>
                <w:color w:val="000000" w:themeColor="text1"/>
                <w:sz w:val="18"/>
                <w:szCs w:val="18"/>
              </w:rPr>
              <w:t xml:space="preserve">　　また、新加算Ⅰ又はⅡを算定する場合は、職場環境等の改善に係る取組につい</w:t>
            </w:r>
          </w:p>
          <w:p w14:paraId="07BFC7ED"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て、ホームページへの掲載等により公表すること。具体的には、介護サービスの</w:t>
            </w:r>
          </w:p>
          <w:p w14:paraId="46C264EC"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情報公表制度を活用し、職場環境等要件を満たすために実施した取組項目を「事</w:t>
            </w:r>
          </w:p>
          <w:p w14:paraId="5131647D"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業所の特色」欄で選択すること。当該制度における報告の対象となっていない場</w:t>
            </w:r>
          </w:p>
          <w:p w14:paraId="7A03BA01"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合等には、各事業者のホームページを活用する等、外部から見える形で公表する</w:t>
            </w:r>
          </w:p>
          <w:p w14:paraId="5D1853B1" w14:textId="7C03A348"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こと。</w:t>
            </w:r>
          </w:p>
        </w:tc>
        <w:tc>
          <w:tcPr>
            <w:tcW w:w="1264" w:type="dxa"/>
            <w:tcBorders>
              <w:top w:val="nil"/>
              <w:bottom w:val="dotted" w:sz="4" w:space="0" w:color="auto"/>
            </w:tcBorders>
          </w:tcPr>
          <w:p w14:paraId="094F8D10" w14:textId="77777777" w:rsidR="006002B0" w:rsidRPr="00393C22" w:rsidRDefault="006002B0" w:rsidP="006002B0">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nil"/>
              <w:bottom w:val="dotted" w:sz="4" w:space="0" w:color="auto"/>
            </w:tcBorders>
          </w:tcPr>
          <w:p w14:paraId="2A383AE9"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4BE35788" w14:textId="4A38BC1C"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3(1)⑧</w:t>
            </w:r>
          </w:p>
        </w:tc>
      </w:tr>
      <w:tr w:rsidR="006002B0" w:rsidRPr="00393C22" w14:paraId="311652AF" w14:textId="77777777" w:rsidTr="005F1BD4">
        <w:trPr>
          <w:trHeight w:val="183"/>
        </w:trPr>
        <w:tc>
          <w:tcPr>
            <w:tcW w:w="1555" w:type="dxa"/>
            <w:tcBorders>
              <w:top w:val="nil"/>
              <w:bottom w:val="nil"/>
            </w:tcBorders>
          </w:tcPr>
          <w:p w14:paraId="64613D62" w14:textId="77777777" w:rsidR="006002B0" w:rsidRPr="00393C22" w:rsidRDefault="006002B0" w:rsidP="006002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nil"/>
            </w:tcBorders>
          </w:tcPr>
          <w:p w14:paraId="25F40CE0" w14:textId="77777777" w:rsidR="006002B0" w:rsidRPr="00393C22" w:rsidRDefault="006002B0" w:rsidP="006002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処遇改善の取組（令和６年度中）</w:t>
            </w:r>
          </w:p>
          <w:p w14:paraId="1E9EB708" w14:textId="77777777" w:rsidR="006002B0" w:rsidRPr="00393C22" w:rsidRDefault="006002B0" w:rsidP="006002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入職促進に向けた取組</w:t>
            </w:r>
          </w:p>
          <w:p w14:paraId="49E07696"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①　法人や事業所の経営理念やケア方針・人材育成方針、その実現のための施</w:t>
            </w:r>
          </w:p>
          <w:p w14:paraId="433239AD"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策・仕組みなどの明確化</w:t>
            </w:r>
          </w:p>
          <w:p w14:paraId="78DB6BE0"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②　事業者の共同による採用・人事ローテーション・研修のための制度構築</w:t>
            </w:r>
          </w:p>
          <w:p w14:paraId="14C65BE6"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③　他産業からの転職者、主婦層、中高年齢者等、経験者・有資格者等にこだ</w:t>
            </w:r>
          </w:p>
          <w:p w14:paraId="18C05336"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わらない幅広い採用の仕組みの構築</w:t>
            </w:r>
          </w:p>
          <w:p w14:paraId="2544EB20"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④　職業体験の受入れや地域行事への参加や主催等による職業魅力度向上の取</w:t>
            </w:r>
          </w:p>
          <w:p w14:paraId="5FFD006B"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組の実施</w:t>
            </w:r>
          </w:p>
          <w:p w14:paraId="0805E1E4"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　資質の向上やキャリアアップに向けた支援</w:t>
            </w:r>
          </w:p>
          <w:p w14:paraId="64B79336"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⑤　働きながら介護福祉士取得を目指す者に対する実務者研修受講支援や、よ</w:t>
            </w:r>
          </w:p>
          <w:p w14:paraId="71975EF9"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り専門性の高い介護技術を取得しようとする者に対する喀痰吸引、認知症ケ</w:t>
            </w:r>
          </w:p>
          <w:p w14:paraId="572366EC"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ア、サービス提供責任者研修、中堅職員に対するマネジメント研修の受講支</w:t>
            </w:r>
          </w:p>
          <w:p w14:paraId="04305E4E"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援等</w:t>
            </w:r>
          </w:p>
          <w:p w14:paraId="4E9E7F65"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⑥　研修の受講やキャリア段位制度と人事考課との連動</w:t>
            </w:r>
          </w:p>
          <w:p w14:paraId="318A3436"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⑦　エルダー・メンター（仕事やメンタル面のサポート等をする担当者）制度</w:t>
            </w:r>
          </w:p>
          <w:p w14:paraId="1E01D263"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等導入</w:t>
            </w:r>
          </w:p>
          <w:p w14:paraId="46F0E07A"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⑧　上位者・担当者等によるキャリア面談など、キャリアアップ等に関する定</w:t>
            </w:r>
          </w:p>
          <w:p w14:paraId="21E09139"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期的な相談の機会の確保</w:t>
            </w:r>
          </w:p>
          <w:p w14:paraId="3F2FF692" w14:textId="77777777" w:rsidR="006002B0" w:rsidRPr="00393C22" w:rsidRDefault="006002B0" w:rsidP="006002B0">
            <w:pPr>
              <w:spacing w:line="240" w:lineRule="exact"/>
              <w:rPr>
                <w:rFonts w:asciiTheme="majorEastAsia" w:eastAsiaTheme="majorEastAsia" w:hAnsiTheme="majorEastAsia"/>
                <w:b/>
                <w:color w:val="000000" w:themeColor="text1"/>
                <w:sz w:val="18"/>
                <w:szCs w:val="18"/>
              </w:rPr>
            </w:pPr>
            <w:r w:rsidRPr="00393C22">
              <w:rPr>
                <w:rFonts w:asciiTheme="majorEastAsia" w:eastAsiaTheme="majorEastAsia" w:hAnsiTheme="majorEastAsia" w:hint="eastAsia"/>
                <w:color w:val="000000" w:themeColor="text1"/>
                <w:sz w:val="18"/>
                <w:szCs w:val="18"/>
              </w:rPr>
              <w:t xml:space="preserve">　・　両立支援・多様な働き方の推進</w:t>
            </w:r>
          </w:p>
          <w:p w14:paraId="2E132817"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⑨　子育てや家族等の介護等と仕事の両立を目指す者のための休業制度等の充</w:t>
            </w:r>
          </w:p>
          <w:p w14:paraId="2FF5C729"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実、事業所内託児施設の整備</w:t>
            </w:r>
          </w:p>
          <w:p w14:paraId="02E62A58"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⑩　職員の事情等の状況に応じた勤務シフトや短時間正規職員制度の導入、職</w:t>
            </w:r>
          </w:p>
          <w:p w14:paraId="52F31928"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員の希望に即した非正規職員から正規職員への転換の制度等の整備</w:t>
            </w:r>
          </w:p>
          <w:p w14:paraId="5318ED4C"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⑪　有給休暇が取得しやすい環境の整備</w:t>
            </w:r>
          </w:p>
          <w:p w14:paraId="7E545E50"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⑫　業務や福利厚生制度、メンタルヘルス等の職員相談窓口の設置等相談体制</w:t>
            </w:r>
          </w:p>
          <w:p w14:paraId="05B31DE0"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の充実</w:t>
            </w:r>
          </w:p>
          <w:p w14:paraId="438DC2C3"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　腰痛を含む心身の健康管理</w:t>
            </w:r>
          </w:p>
          <w:p w14:paraId="30758902"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⑬　介護職員の身体の負担軽減のための介護技術の修得支援、介護ロボットや</w:t>
            </w:r>
          </w:p>
          <w:p w14:paraId="2815E739"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リフト等の介護機器等導入及び研修等による腰痛対策の実施</w:t>
            </w:r>
          </w:p>
          <w:p w14:paraId="6B5432D9"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⑭　短時間勤務労働者等も受診可能な健康診断・ストレスチェックや、従業員</w:t>
            </w:r>
          </w:p>
          <w:p w14:paraId="182F9111"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のための休憩室の設置等健康管理対策の実施</w:t>
            </w:r>
          </w:p>
          <w:p w14:paraId="73DCF1BE"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⑮　雇用管理改善のための管理者に対する研修等の実施</w:t>
            </w:r>
          </w:p>
          <w:p w14:paraId="7E330B8B"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⑯　事故・トラブルへの対応マニュアル等の作成等の体制の整備</w:t>
            </w:r>
          </w:p>
          <w:p w14:paraId="074EC7B7"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　生産性向上のための業務改善の取組</w:t>
            </w:r>
          </w:p>
          <w:p w14:paraId="74506077"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⑰　タブレット端末やインカム等のＩＣＴ活用や見守り機器等の介護ロボット</w:t>
            </w:r>
          </w:p>
          <w:p w14:paraId="4A919CC8"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やセンサー等の導入による業務量の縮減</w:t>
            </w:r>
          </w:p>
          <w:p w14:paraId="4F387FB2"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⑱　高齢者の活躍（居室やフロア等の掃除、食事の配膳・下膳などのほか、経</w:t>
            </w:r>
          </w:p>
          <w:p w14:paraId="45879DBD"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理や労務、広報なども含めた介護業務以外の業務の提供）等による役割分担</w:t>
            </w:r>
          </w:p>
          <w:p w14:paraId="7EBB3FD6"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の明確化</w:t>
            </w:r>
          </w:p>
          <w:p w14:paraId="708CEF52"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⑲　５Ｓ活動（業務管理の手法の１つ。整理・整頓・清掃・清潔・躾の頭文字を</w:t>
            </w:r>
          </w:p>
          <w:p w14:paraId="69C62348" w14:textId="77777777" w:rsidR="006002B0" w:rsidRPr="00393C22" w:rsidRDefault="006002B0" w:rsidP="006002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とったもの）等の実践による職場環境の整備</w:t>
            </w:r>
          </w:p>
          <w:p w14:paraId="71448327" w14:textId="77777777" w:rsidR="006002B0" w:rsidRPr="00393C22" w:rsidRDefault="006002B0" w:rsidP="006002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⑳　業務手順書の作成や、記録・報告様式の工夫等による情報共有や作業負担</w:t>
            </w:r>
          </w:p>
          <w:p w14:paraId="017CCCD2" w14:textId="22ED06D3" w:rsidR="006002B0" w:rsidRPr="00393C22" w:rsidRDefault="006002B0" w:rsidP="005F1BD4">
            <w:pPr>
              <w:spacing w:line="240" w:lineRule="exact"/>
              <w:ind w:firstLineChars="300" w:firstLine="474"/>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の軽減</w:t>
            </w:r>
          </w:p>
        </w:tc>
        <w:tc>
          <w:tcPr>
            <w:tcW w:w="1264" w:type="dxa"/>
            <w:tcBorders>
              <w:top w:val="dotted" w:sz="4" w:space="0" w:color="auto"/>
              <w:bottom w:val="nil"/>
            </w:tcBorders>
          </w:tcPr>
          <w:p w14:paraId="2BCA3D34" w14:textId="77777777" w:rsidR="006002B0" w:rsidRPr="00393C22" w:rsidRDefault="006002B0" w:rsidP="006002B0">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25C76503"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6D7AE008" w14:textId="77777777"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別紙1</w:t>
            </w:r>
          </w:p>
          <w:p w14:paraId="089AAE1D" w14:textId="1DF178BC" w:rsidR="006002B0" w:rsidRPr="00393C22" w:rsidRDefault="006002B0" w:rsidP="006002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表5-2</w:t>
            </w:r>
          </w:p>
        </w:tc>
      </w:tr>
      <w:tr w:rsidR="005F1BD4" w:rsidRPr="00393C22" w14:paraId="0AFCF554" w14:textId="77777777" w:rsidTr="005F1BD4">
        <w:trPr>
          <w:trHeight w:val="183"/>
        </w:trPr>
        <w:tc>
          <w:tcPr>
            <w:tcW w:w="1555" w:type="dxa"/>
            <w:tcBorders>
              <w:top w:val="nil"/>
              <w:bottom w:val="nil"/>
            </w:tcBorders>
          </w:tcPr>
          <w:p w14:paraId="38B0C3F5" w14:textId="77777777" w:rsidR="005F1BD4" w:rsidRPr="00393C22" w:rsidRDefault="005F1BD4" w:rsidP="006002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nil"/>
              <w:bottom w:val="single" w:sz="4" w:space="0" w:color="auto"/>
            </w:tcBorders>
          </w:tcPr>
          <w:p w14:paraId="02D6E7BD" w14:textId="77777777" w:rsidR="005F1BD4" w:rsidRPr="00393C22" w:rsidRDefault="005F1BD4" w:rsidP="005F1BD4">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xml:space="preserve">　・　やりがい・働きがいの醸成</w:t>
            </w:r>
          </w:p>
          <w:p w14:paraId="0984EE84" w14:textId="77777777" w:rsidR="005F1BD4" w:rsidRPr="00393C22" w:rsidRDefault="005F1BD4" w:rsidP="005F1BD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㉑　ミーティング等による職場内コミュニケーションの円滑化による個々の介</w:t>
            </w:r>
          </w:p>
          <w:p w14:paraId="4BBF01EA" w14:textId="77777777" w:rsidR="005F1BD4" w:rsidRPr="00393C22" w:rsidRDefault="005F1BD4" w:rsidP="005F1BD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護職員の気づきを踏まえた勤務環境やケア内容の改善</w:t>
            </w:r>
          </w:p>
          <w:p w14:paraId="79B9552C" w14:textId="77777777" w:rsidR="005F1BD4" w:rsidRPr="00393C22" w:rsidRDefault="005F1BD4" w:rsidP="005F1BD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㉒　地域包括ケアの一員としてのモチベーション向上に資する、地域の児童・</w:t>
            </w:r>
          </w:p>
          <w:p w14:paraId="56056E79" w14:textId="77777777" w:rsidR="005F1BD4" w:rsidRPr="00393C22" w:rsidRDefault="005F1BD4" w:rsidP="005F1BD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生徒や住民との交流の実施</w:t>
            </w:r>
          </w:p>
          <w:p w14:paraId="296BEA9B" w14:textId="77777777" w:rsidR="005F1BD4" w:rsidRPr="00393C22" w:rsidRDefault="005F1BD4" w:rsidP="005F1BD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㉓　利用者本位のケア方針など介護保険や法人の理念等を定期的に学ぶ機会の</w:t>
            </w:r>
          </w:p>
          <w:p w14:paraId="2C13FD33" w14:textId="77777777" w:rsidR="005F1BD4" w:rsidRPr="00393C22" w:rsidRDefault="005F1BD4" w:rsidP="005F1BD4">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提供</w:t>
            </w:r>
          </w:p>
          <w:p w14:paraId="15E54C8C" w14:textId="77777777" w:rsidR="005F1BD4" w:rsidRPr="00393C22" w:rsidRDefault="005F1BD4" w:rsidP="005F1BD4">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㉔　ケアの好事例や、利用者やその家族からの謝意等の情報を共有する機会の</w:t>
            </w:r>
          </w:p>
          <w:p w14:paraId="705A68D0" w14:textId="18B6411F" w:rsidR="005F1BD4" w:rsidRPr="00393C22" w:rsidRDefault="005F1BD4" w:rsidP="005F1BD4">
            <w:pPr>
              <w:spacing w:line="240" w:lineRule="exact"/>
              <w:ind w:firstLineChars="300" w:firstLine="474"/>
              <w:rPr>
                <w:rFonts w:asciiTheme="majorEastAsia" w:eastAsiaTheme="majorEastAsia" w:hAnsiTheme="majorEastAsia" w:hint="eastAsia"/>
                <w:color w:val="000000" w:themeColor="text1"/>
                <w:sz w:val="18"/>
                <w:szCs w:val="18"/>
              </w:rPr>
            </w:pPr>
            <w:r w:rsidRPr="00393C22">
              <w:rPr>
                <w:rFonts w:asciiTheme="majorEastAsia" w:eastAsiaTheme="majorEastAsia" w:hAnsiTheme="majorEastAsia" w:hint="eastAsia"/>
                <w:color w:val="000000" w:themeColor="text1"/>
                <w:sz w:val="18"/>
                <w:szCs w:val="18"/>
              </w:rPr>
              <w:t>提供</w:t>
            </w:r>
          </w:p>
        </w:tc>
        <w:tc>
          <w:tcPr>
            <w:tcW w:w="1264" w:type="dxa"/>
            <w:tcBorders>
              <w:top w:val="nil"/>
              <w:bottom w:val="single" w:sz="4" w:space="0" w:color="auto"/>
            </w:tcBorders>
          </w:tcPr>
          <w:p w14:paraId="5773F975" w14:textId="77777777" w:rsidR="005F1BD4" w:rsidRPr="00393C22" w:rsidRDefault="005F1BD4" w:rsidP="006002B0">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nil"/>
              <w:bottom w:val="single" w:sz="4" w:space="0" w:color="auto"/>
            </w:tcBorders>
          </w:tcPr>
          <w:p w14:paraId="1735EE20" w14:textId="77777777" w:rsidR="005F1BD4" w:rsidRPr="00393C22" w:rsidRDefault="005F1BD4" w:rsidP="006002B0">
            <w:pPr>
              <w:spacing w:line="240" w:lineRule="exact"/>
              <w:rPr>
                <w:rFonts w:asciiTheme="majorEastAsia" w:eastAsiaTheme="majorEastAsia" w:hAnsiTheme="majorEastAsia" w:hint="eastAsia"/>
                <w:color w:val="000000" w:themeColor="text1"/>
                <w:sz w:val="18"/>
                <w:szCs w:val="18"/>
              </w:rPr>
            </w:pPr>
          </w:p>
        </w:tc>
      </w:tr>
      <w:tr w:rsidR="005F14B0" w:rsidRPr="00393C22" w14:paraId="46755275" w14:textId="77777777" w:rsidTr="00486BC6">
        <w:trPr>
          <w:trHeight w:val="183"/>
        </w:trPr>
        <w:tc>
          <w:tcPr>
            <w:tcW w:w="1555" w:type="dxa"/>
            <w:tcBorders>
              <w:top w:val="nil"/>
              <w:bottom w:val="nil"/>
            </w:tcBorders>
          </w:tcPr>
          <w:p w14:paraId="27348745" w14:textId="77777777" w:rsidR="005F14B0" w:rsidRPr="00393C22" w:rsidRDefault="005F14B0" w:rsidP="005F14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single" w:sz="4" w:space="0" w:color="auto"/>
              <w:bottom w:val="dotted" w:sz="4" w:space="0" w:color="auto"/>
            </w:tcBorders>
          </w:tcPr>
          <w:p w14:paraId="6CDB2D7D" w14:textId="77777777" w:rsidR="005F14B0" w:rsidRPr="00393C22" w:rsidRDefault="005F14B0" w:rsidP="005F14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コ　定期巡回・随時対応型訪問介護看護費におけるサービス提供体制強化加算</w:t>
            </w:r>
          </w:p>
          <w:p w14:paraId="25361DF0" w14:textId="061BA407" w:rsidR="005F14B0" w:rsidRPr="00393C22" w:rsidRDefault="005F14B0" w:rsidP="005F14B0">
            <w:pPr>
              <w:spacing w:line="240" w:lineRule="exact"/>
              <w:ind w:firstLineChars="300" w:firstLine="474"/>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（Ⅰ）又は（Ⅱ）のいずれかを届け出ていますか。</w:t>
            </w:r>
          </w:p>
        </w:tc>
        <w:tc>
          <w:tcPr>
            <w:tcW w:w="1264" w:type="dxa"/>
            <w:tcBorders>
              <w:top w:val="single" w:sz="4" w:space="0" w:color="auto"/>
              <w:bottom w:val="dotted" w:sz="4" w:space="0" w:color="auto"/>
            </w:tcBorders>
          </w:tcPr>
          <w:p w14:paraId="2896FC8A"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28274FB0" w14:textId="7E8713AF" w:rsidR="005F14B0" w:rsidRPr="00393C22" w:rsidRDefault="005F14B0" w:rsidP="00263F28">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p>
        </w:tc>
        <w:tc>
          <w:tcPr>
            <w:tcW w:w="1503" w:type="dxa"/>
            <w:gridSpan w:val="2"/>
            <w:tcBorders>
              <w:top w:val="single" w:sz="4" w:space="0" w:color="auto"/>
              <w:bottom w:val="dotted" w:sz="4" w:space="0" w:color="auto"/>
            </w:tcBorders>
          </w:tcPr>
          <w:p w14:paraId="77BF6ACF"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0728E211" w14:textId="0EF9D52C"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第48号</w:t>
            </w:r>
          </w:p>
        </w:tc>
      </w:tr>
      <w:tr w:rsidR="005F14B0" w:rsidRPr="00393C22" w14:paraId="3FAEBF20" w14:textId="77777777" w:rsidTr="00486BC6">
        <w:trPr>
          <w:trHeight w:val="183"/>
        </w:trPr>
        <w:tc>
          <w:tcPr>
            <w:tcW w:w="1555" w:type="dxa"/>
            <w:tcBorders>
              <w:top w:val="nil"/>
              <w:bottom w:val="nil"/>
            </w:tcBorders>
          </w:tcPr>
          <w:p w14:paraId="726152B1" w14:textId="77777777" w:rsidR="005F14B0" w:rsidRPr="00393C22" w:rsidRDefault="005F14B0" w:rsidP="005F14B0">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6095" w:type="dxa"/>
            <w:tcBorders>
              <w:top w:val="dotted" w:sz="4" w:space="0" w:color="auto"/>
              <w:bottom w:val="dotted" w:sz="4" w:space="0" w:color="auto"/>
            </w:tcBorders>
          </w:tcPr>
          <w:p w14:paraId="32903A54"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キャリアパス要件Ⅴ（介護福祉士等の配置要件）</w:t>
            </w:r>
          </w:p>
          <w:p w14:paraId="621A855A" w14:textId="77777777" w:rsidR="005F14B0" w:rsidRPr="00393C22" w:rsidRDefault="005F14B0" w:rsidP="005F14B0">
            <w:pPr>
              <w:spacing w:line="240" w:lineRule="exact"/>
              <w:ind w:firstLineChars="200" w:firstLine="316"/>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サービス類型ごとに一定以上の介護福祉士等を配置していること。具体的には、</w:t>
            </w:r>
          </w:p>
          <w:p w14:paraId="2E7AA98F" w14:textId="77777777" w:rsidR="005F14B0" w:rsidRPr="00393C22" w:rsidRDefault="005F14B0" w:rsidP="005F14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新加算等を算定する事業所又は併設する本体事業所においてサービス類型ごとに</w:t>
            </w:r>
          </w:p>
          <w:p w14:paraId="1AAE3887" w14:textId="30E47FC9" w:rsidR="005F14B0" w:rsidRPr="00393C22" w:rsidRDefault="005F14B0" w:rsidP="005F14B0">
            <w:pPr>
              <w:spacing w:line="240" w:lineRule="exact"/>
              <w:ind w:firstLineChars="100" w:firstLine="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サービス提供体制強化加算の届出を行っていること。</w:t>
            </w:r>
          </w:p>
        </w:tc>
        <w:tc>
          <w:tcPr>
            <w:tcW w:w="1264" w:type="dxa"/>
            <w:tcBorders>
              <w:top w:val="dotted" w:sz="4" w:space="0" w:color="auto"/>
              <w:bottom w:val="nil"/>
            </w:tcBorders>
          </w:tcPr>
          <w:p w14:paraId="28BB5FFF"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2F76677D"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令6老0315</w:t>
            </w:r>
          </w:p>
          <w:p w14:paraId="375E8205" w14:textId="6C6CFEC0"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3(1)⑨</w:t>
            </w:r>
          </w:p>
        </w:tc>
      </w:tr>
      <w:tr w:rsidR="005F14B0" w:rsidRPr="00393C22" w14:paraId="6D213440" w14:textId="77777777" w:rsidTr="006002B0">
        <w:trPr>
          <w:trHeight w:val="183"/>
        </w:trPr>
        <w:tc>
          <w:tcPr>
            <w:tcW w:w="1555" w:type="dxa"/>
            <w:tcBorders>
              <w:top w:val="nil"/>
              <w:bottom w:val="nil"/>
            </w:tcBorders>
          </w:tcPr>
          <w:p w14:paraId="430A2B5C" w14:textId="77935686" w:rsidR="005F14B0" w:rsidRPr="00393C22" w:rsidRDefault="005F14B0" w:rsidP="005F1BD4">
            <w:pPr>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（２）介護職員等処遇改善加算（Ⅱ）</w:t>
            </w:r>
          </w:p>
        </w:tc>
        <w:tc>
          <w:tcPr>
            <w:tcW w:w="6095" w:type="dxa"/>
            <w:tcBorders>
              <w:top w:val="dotted" w:sz="4" w:space="0" w:color="auto"/>
              <w:bottom w:val="dotted" w:sz="4" w:space="0" w:color="auto"/>
            </w:tcBorders>
          </w:tcPr>
          <w:p w14:paraId="32E1061A"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厚生労働大臣が定める基準</w:t>
            </w:r>
          </w:p>
          <w:p w14:paraId="782E4448" w14:textId="4B592EA4" w:rsidR="005F14B0" w:rsidRPr="00393C22" w:rsidRDefault="005F14B0" w:rsidP="005F14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介護職員等処遇改善加算（Ⅰ）のアからケまでに掲げる基準のいずれにも適合すること。</w:t>
            </w:r>
          </w:p>
        </w:tc>
        <w:tc>
          <w:tcPr>
            <w:tcW w:w="1264" w:type="dxa"/>
            <w:tcBorders>
              <w:top w:val="dotted" w:sz="4" w:space="0" w:color="auto"/>
              <w:bottom w:val="nil"/>
            </w:tcBorders>
          </w:tcPr>
          <w:p w14:paraId="375F3567"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p>
          <w:p w14:paraId="4AC3E8CC"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21FE7286" w14:textId="58C6A9C2"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該当なし</w:t>
            </w:r>
          </w:p>
        </w:tc>
        <w:tc>
          <w:tcPr>
            <w:tcW w:w="1503" w:type="dxa"/>
            <w:gridSpan w:val="2"/>
            <w:tcBorders>
              <w:top w:val="dotted" w:sz="4" w:space="0" w:color="auto"/>
              <w:bottom w:val="nil"/>
            </w:tcBorders>
          </w:tcPr>
          <w:p w14:paraId="0F2E1A71"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397C359A" w14:textId="76B91FEA"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第48号</w:t>
            </w:r>
          </w:p>
        </w:tc>
      </w:tr>
      <w:tr w:rsidR="005F14B0" w:rsidRPr="00393C22" w14:paraId="73C798AC" w14:textId="77777777" w:rsidTr="006002B0">
        <w:trPr>
          <w:trHeight w:val="183"/>
        </w:trPr>
        <w:tc>
          <w:tcPr>
            <w:tcW w:w="1555" w:type="dxa"/>
            <w:tcBorders>
              <w:top w:val="nil"/>
              <w:bottom w:val="nil"/>
            </w:tcBorders>
          </w:tcPr>
          <w:p w14:paraId="13F105FD" w14:textId="1468A39B" w:rsidR="005F14B0" w:rsidRPr="00393C22" w:rsidRDefault="005F14B0" w:rsidP="005F1BD4">
            <w:pPr>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（３）介護職員等処遇改善加算（Ⅲ）</w:t>
            </w:r>
          </w:p>
        </w:tc>
        <w:tc>
          <w:tcPr>
            <w:tcW w:w="6095" w:type="dxa"/>
            <w:tcBorders>
              <w:top w:val="dotted" w:sz="4" w:space="0" w:color="auto"/>
              <w:bottom w:val="dotted" w:sz="4" w:space="0" w:color="auto"/>
            </w:tcBorders>
          </w:tcPr>
          <w:p w14:paraId="59D576F4"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厚生労働大臣が定める基準</w:t>
            </w:r>
          </w:p>
          <w:p w14:paraId="207F676B" w14:textId="60FDCFD7" w:rsidR="005F14B0" w:rsidRPr="00393C22" w:rsidRDefault="005F14B0" w:rsidP="005F14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介護職員等処遇改善加算（Ⅰ）のアａ及びイからクまでに掲げる基準のいずれにも適合すること。</w:t>
            </w:r>
          </w:p>
        </w:tc>
        <w:tc>
          <w:tcPr>
            <w:tcW w:w="1264" w:type="dxa"/>
            <w:tcBorders>
              <w:top w:val="dotted" w:sz="4" w:space="0" w:color="auto"/>
              <w:bottom w:val="nil"/>
            </w:tcBorders>
          </w:tcPr>
          <w:p w14:paraId="00B977FE"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p>
          <w:p w14:paraId="41658624"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52AF49AA" w14:textId="6ED7F4DB"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該当なし</w:t>
            </w:r>
          </w:p>
        </w:tc>
        <w:tc>
          <w:tcPr>
            <w:tcW w:w="1503" w:type="dxa"/>
            <w:gridSpan w:val="2"/>
            <w:tcBorders>
              <w:top w:val="dotted" w:sz="4" w:space="0" w:color="auto"/>
              <w:bottom w:val="nil"/>
            </w:tcBorders>
          </w:tcPr>
          <w:p w14:paraId="370A3D0F"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29A9D7C6" w14:textId="1ED5356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第48号</w:t>
            </w:r>
          </w:p>
        </w:tc>
      </w:tr>
      <w:tr w:rsidR="005F14B0" w:rsidRPr="00393C22" w14:paraId="66715D64" w14:textId="77777777" w:rsidTr="006002B0">
        <w:trPr>
          <w:trHeight w:val="183"/>
        </w:trPr>
        <w:tc>
          <w:tcPr>
            <w:tcW w:w="1555" w:type="dxa"/>
            <w:tcBorders>
              <w:top w:val="nil"/>
              <w:bottom w:val="nil"/>
            </w:tcBorders>
          </w:tcPr>
          <w:p w14:paraId="24B716D4" w14:textId="4DA10AD3" w:rsidR="005F14B0" w:rsidRPr="00393C22" w:rsidRDefault="005F14B0" w:rsidP="005F1BD4">
            <w:pPr>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（４）介護職員等処遇改善加算（Ⅳ）</w:t>
            </w:r>
          </w:p>
        </w:tc>
        <w:tc>
          <w:tcPr>
            <w:tcW w:w="6095" w:type="dxa"/>
            <w:tcBorders>
              <w:top w:val="dotted" w:sz="4" w:space="0" w:color="auto"/>
              <w:bottom w:val="dotted" w:sz="4" w:space="0" w:color="auto"/>
            </w:tcBorders>
          </w:tcPr>
          <w:p w14:paraId="07ABA4C3"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厚生労働大臣が定める基準</w:t>
            </w:r>
          </w:p>
          <w:p w14:paraId="1EF39A76" w14:textId="0601EB63" w:rsidR="005F14B0" w:rsidRPr="00393C22" w:rsidRDefault="005F14B0" w:rsidP="005F14B0">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介護職員等処遇改善加算（Ⅰ）のアａ、イからカまで及びケに掲げる基準のいずれにも適合すること。</w:t>
            </w:r>
          </w:p>
        </w:tc>
        <w:tc>
          <w:tcPr>
            <w:tcW w:w="1264" w:type="dxa"/>
            <w:tcBorders>
              <w:top w:val="dotted" w:sz="4" w:space="0" w:color="auto"/>
              <w:bottom w:val="nil"/>
            </w:tcBorders>
          </w:tcPr>
          <w:p w14:paraId="4ECB7739"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p>
          <w:p w14:paraId="767F2B94"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0279535F" w14:textId="07B7BAB0"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該当なし</w:t>
            </w:r>
          </w:p>
        </w:tc>
        <w:tc>
          <w:tcPr>
            <w:tcW w:w="1503" w:type="dxa"/>
            <w:gridSpan w:val="2"/>
            <w:tcBorders>
              <w:top w:val="dotted" w:sz="4" w:space="0" w:color="auto"/>
              <w:bottom w:val="nil"/>
            </w:tcBorders>
          </w:tcPr>
          <w:p w14:paraId="2756217F"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03802753" w14:textId="2E4FD71C"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第48号</w:t>
            </w:r>
          </w:p>
        </w:tc>
      </w:tr>
      <w:tr w:rsidR="005F14B0" w:rsidRPr="00393C22" w14:paraId="12408121" w14:textId="77777777" w:rsidTr="006002B0">
        <w:trPr>
          <w:trHeight w:val="183"/>
        </w:trPr>
        <w:tc>
          <w:tcPr>
            <w:tcW w:w="1555" w:type="dxa"/>
            <w:tcBorders>
              <w:top w:val="nil"/>
              <w:bottom w:val="nil"/>
            </w:tcBorders>
          </w:tcPr>
          <w:p w14:paraId="0D54EA9B" w14:textId="5924EE2A" w:rsidR="005F14B0" w:rsidRPr="00393C22" w:rsidRDefault="005F14B0" w:rsidP="005F1BD4">
            <w:pPr>
              <w:spacing w:line="240" w:lineRule="exact"/>
              <w:ind w:left="316" w:hangingChars="200" w:hanging="316"/>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（５）介護職員等処遇改善加算（Ⅴ）</w:t>
            </w:r>
          </w:p>
        </w:tc>
        <w:tc>
          <w:tcPr>
            <w:tcW w:w="6095" w:type="dxa"/>
            <w:tcBorders>
              <w:top w:val="dotted" w:sz="4" w:space="0" w:color="auto"/>
              <w:bottom w:val="dotted" w:sz="4" w:space="0" w:color="auto"/>
            </w:tcBorders>
          </w:tcPr>
          <w:p w14:paraId="3714B989"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　厚生労働大臣が定める基準</w:t>
            </w:r>
          </w:p>
          <w:p w14:paraId="0DB8F52F" w14:textId="76DA4BD9"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右記参考を確認し、適合の有無を確認すること。</w:t>
            </w:r>
          </w:p>
        </w:tc>
        <w:tc>
          <w:tcPr>
            <w:tcW w:w="1264" w:type="dxa"/>
            <w:tcBorders>
              <w:top w:val="dotted" w:sz="4" w:space="0" w:color="auto"/>
              <w:bottom w:val="nil"/>
            </w:tcBorders>
          </w:tcPr>
          <w:p w14:paraId="2F9CA910"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p>
          <w:p w14:paraId="0C43EDD1" w14:textId="77777777"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いる　いない</w:t>
            </w:r>
          </w:p>
          <w:p w14:paraId="0BA2BA62" w14:textId="4537B4CD" w:rsidR="005F14B0" w:rsidRPr="00393C22" w:rsidRDefault="005F14B0" w:rsidP="005F14B0">
            <w:pPr>
              <w:spacing w:line="240" w:lineRule="exact"/>
              <w:ind w:firstLineChars="50" w:firstLine="79"/>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該当なし</w:t>
            </w:r>
          </w:p>
        </w:tc>
        <w:tc>
          <w:tcPr>
            <w:tcW w:w="1503" w:type="dxa"/>
            <w:gridSpan w:val="2"/>
            <w:tcBorders>
              <w:top w:val="dotted" w:sz="4" w:space="0" w:color="auto"/>
              <w:bottom w:val="nil"/>
            </w:tcBorders>
          </w:tcPr>
          <w:p w14:paraId="47FC1C12" w14:textId="77777777"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平27厚告95</w:t>
            </w:r>
          </w:p>
          <w:p w14:paraId="7CD4FED1" w14:textId="2DCDC2A5" w:rsidR="005F14B0" w:rsidRPr="00393C22" w:rsidRDefault="005F14B0" w:rsidP="005F14B0">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第48号</w:t>
            </w:r>
          </w:p>
        </w:tc>
      </w:tr>
      <w:tr w:rsidR="0089122C" w:rsidRPr="00393C22" w14:paraId="4C4AC750" w14:textId="77777777" w:rsidTr="0060337C">
        <w:trPr>
          <w:trHeight w:val="397"/>
        </w:trPr>
        <w:tc>
          <w:tcPr>
            <w:tcW w:w="10417" w:type="dxa"/>
            <w:gridSpan w:val="5"/>
            <w:tcBorders>
              <w:top w:val="single" w:sz="4" w:space="0" w:color="auto"/>
              <w:bottom w:val="single" w:sz="4" w:space="0" w:color="auto"/>
            </w:tcBorders>
            <w:shd w:val="clear" w:color="auto" w:fill="D9D9D9" w:themeFill="background1" w:themeFillShade="D9"/>
            <w:vAlign w:val="center"/>
          </w:tcPr>
          <w:p w14:paraId="31635F46" w14:textId="77777777" w:rsidR="0089122C" w:rsidRPr="00393C22" w:rsidRDefault="0089122C" w:rsidP="0089122C">
            <w:pPr>
              <w:spacing w:line="240" w:lineRule="exact"/>
              <w:jc w:val="center"/>
              <w:rPr>
                <w:rFonts w:asciiTheme="majorEastAsia" w:eastAsiaTheme="majorEastAsia" w:hAnsiTheme="majorEastAsia"/>
                <w:bCs/>
                <w:color w:val="000000" w:themeColor="text1"/>
                <w:szCs w:val="24"/>
              </w:rPr>
            </w:pPr>
            <w:r w:rsidRPr="00393C22">
              <w:rPr>
                <w:rFonts w:asciiTheme="majorEastAsia" w:eastAsiaTheme="majorEastAsia" w:hAnsiTheme="majorEastAsia" w:hint="eastAsia"/>
                <w:bCs/>
                <w:color w:val="000000" w:themeColor="text1"/>
                <w:szCs w:val="24"/>
              </w:rPr>
              <w:t>第１０　その他</w:t>
            </w:r>
          </w:p>
        </w:tc>
      </w:tr>
      <w:tr w:rsidR="00260432" w:rsidRPr="00393C22" w14:paraId="590340DE" w14:textId="77777777" w:rsidTr="00260432">
        <w:trPr>
          <w:trHeight w:val="382"/>
        </w:trPr>
        <w:tc>
          <w:tcPr>
            <w:tcW w:w="1555" w:type="dxa"/>
            <w:tcBorders>
              <w:top w:val="single" w:sz="4" w:space="0" w:color="auto"/>
              <w:bottom w:val="nil"/>
            </w:tcBorders>
          </w:tcPr>
          <w:p w14:paraId="1825EB22" w14:textId="7926B1EC" w:rsidR="00260432" w:rsidRPr="00393C22" w:rsidRDefault="00260432" w:rsidP="0026043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１　介護サービス情報の公表</w:t>
            </w:r>
          </w:p>
        </w:tc>
        <w:tc>
          <w:tcPr>
            <w:tcW w:w="6095" w:type="dxa"/>
            <w:tcBorders>
              <w:top w:val="single" w:sz="4" w:space="0" w:color="auto"/>
              <w:bottom w:val="dotted" w:sz="4" w:space="0" w:color="auto"/>
            </w:tcBorders>
          </w:tcPr>
          <w:p w14:paraId="5FF84271" w14:textId="69EBE452"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指定情報公表センターへ年１回、基本情報と運営情報を報告するとともに、見直しを行っていますか。</w:t>
            </w:r>
          </w:p>
        </w:tc>
        <w:tc>
          <w:tcPr>
            <w:tcW w:w="1264" w:type="dxa"/>
            <w:tcBorders>
              <w:top w:val="single" w:sz="4" w:space="0" w:color="auto"/>
              <w:bottom w:val="dotted" w:sz="4" w:space="0" w:color="auto"/>
            </w:tcBorders>
          </w:tcPr>
          <w:p w14:paraId="4447AB9F" w14:textId="6868F32C" w:rsidR="00260432" w:rsidRPr="00393C22" w:rsidRDefault="00260432" w:rsidP="00260432">
            <w:pPr>
              <w:spacing w:line="240" w:lineRule="exact"/>
              <w:jc w:val="center"/>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dotted" w:sz="4" w:space="0" w:color="auto"/>
              <w:bottom w:val="dotted" w:sz="4" w:space="0" w:color="auto"/>
            </w:tcBorders>
          </w:tcPr>
          <w:p w14:paraId="33112C28" w14:textId="77777777" w:rsidR="00260432" w:rsidRPr="00393C22" w:rsidRDefault="00260432" w:rsidP="0026043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法第115条の35</w:t>
            </w:r>
          </w:p>
          <w:p w14:paraId="30D791DB" w14:textId="5A757DD3" w:rsidR="00260432" w:rsidRPr="00393C22" w:rsidRDefault="00260432" w:rsidP="00260432">
            <w:pPr>
              <w:spacing w:line="240" w:lineRule="exact"/>
              <w:rPr>
                <w:rFonts w:asciiTheme="majorEastAsia" w:eastAsiaTheme="majorEastAsia" w:hAnsiTheme="majorEastAsia" w:hint="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w:t>
            </w:r>
          </w:p>
        </w:tc>
      </w:tr>
      <w:tr w:rsidR="00260432" w:rsidRPr="00393C22" w14:paraId="55D029E9" w14:textId="77777777" w:rsidTr="00260432">
        <w:trPr>
          <w:trHeight w:val="340"/>
        </w:trPr>
        <w:tc>
          <w:tcPr>
            <w:tcW w:w="1555" w:type="dxa"/>
            <w:tcBorders>
              <w:top w:val="nil"/>
              <w:bottom w:val="single" w:sz="4" w:space="0" w:color="auto"/>
            </w:tcBorders>
          </w:tcPr>
          <w:p w14:paraId="6CDC7B55" w14:textId="77777777" w:rsidR="00260432" w:rsidRPr="00393C22" w:rsidRDefault="00260432" w:rsidP="002604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48C54600" w14:textId="288CA1B5" w:rsidR="00260432" w:rsidRPr="00393C22" w:rsidRDefault="00260432" w:rsidP="0026043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原則として、前年度に介護サービスの対価として支払を受けた金額が１００万円を超えるサービスが対象です。</w:t>
            </w:r>
          </w:p>
        </w:tc>
        <w:tc>
          <w:tcPr>
            <w:tcW w:w="1264" w:type="dxa"/>
            <w:tcBorders>
              <w:top w:val="dotted" w:sz="4" w:space="0" w:color="auto"/>
              <w:bottom w:val="single" w:sz="4" w:space="0" w:color="auto"/>
            </w:tcBorders>
          </w:tcPr>
          <w:p w14:paraId="531B39FA" w14:textId="77777777" w:rsidR="00260432" w:rsidRPr="00393C22" w:rsidRDefault="00260432" w:rsidP="00260432">
            <w:pPr>
              <w:spacing w:line="240" w:lineRule="exact"/>
              <w:rPr>
                <w:rFonts w:asciiTheme="majorEastAsia" w:eastAsiaTheme="majorEastAsia" w:hAnsiTheme="majorEastAsia" w:hint="eastAsia"/>
                <w:bCs/>
                <w:color w:val="000000" w:themeColor="text1"/>
                <w:sz w:val="18"/>
                <w:szCs w:val="20"/>
              </w:rPr>
            </w:pPr>
          </w:p>
        </w:tc>
        <w:tc>
          <w:tcPr>
            <w:tcW w:w="1503" w:type="dxa"/>
            <w:gridSpan w:val="2"/>
            <w:tcBorders>
              <w:top w:val="dotted" w:sz="4" w:space="0" w:color="auto"/>
              <w:bottom w:val="single" w:sz="4" w:space="0" w:color="auto"/>
            </w:tcBorders>
          </w:tcPr>
          <w:p w14:paraId="2BECF672" w14:textId="77777777" w:rsidR="00260432" w:rsidRPr="00393C22" w:rsidRDefault="00260432" w:rsidP="0026043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施行規則</w:t>
            </w:r>
          </w:p>
          <w:p w14:paraId="568C0CB4" w14:textId="3CB72E3C" w:rsidR="00260432" w:rsidRPr="00393C22" w:rsidRDefault="00260432" w:rsidP="0026043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第140条の44</w:t>
            </w:r>
          </w:p>
        </w:tc>
      </w:tr>
      <w:tr w:rsidR="00260432" w:rsidRPr="00393C22" w14:paraId="207AC1A6" w14:textId="77777777" w:rsidTr="00260432">
        <w:trPr>
          <w:trHeight w:val="878"/>
        </w:trPr>
        <w:tc>
          <w:tcPr>
            <w:tcW w:w="1555" w:type="dxa"/>
            <w:tcBorders>
              <w:top w:val="single" w:sz="4" w:space="0" w:color="auto"/>
              <w:bottom w:val="nil"/>
            </w:tcBorders>
          </w:tcPr>
          <w:p w14:paraId="6F9B015A" w14:textId="3D84E35E" w:rsidR="00260432" w:rsidRPr="00393C22" w:rsidRDefault="00260432" w:rsidP="0026043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２　法令遵守等の業務管理体制の整備</w:t>
            </w:r>
          </w:p>
        </w:tc>
        <w:tc>
          <w:tcPr>
            <w:tcW w:w="6095" w:type="dxa"/>
            <w:tcBorders>
              <w:top w:val="single" w:sz="4" w:space="0" w:color="auto"/>
              <w:bottom w:val="dotted" w:sz="4" w:space="0" w:color="auto"/>
            </w:tcBorders>
          </w:tcPr>
          <w:p w14:paraId="5D241BB9" w14:textId="77777777" w:rsidR="00260432" w:rsidRPr="00393C22" w:rsidRDefault="00260432" w:rsidP="00260432">
            <w:pPr>
              <w:spacing w:line="240" w:lineRule="exact"/>
              <w:ind w:left="158"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①　業務管理体制を適切に整備し、関係行政機関に届け出ていますか。 </w:t>
            </w:r>
          </w:p>
          <w:p w14:paraId="4D487800"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届出年月日　　　[平成・令和     年    月  　 日]</w:t>
            </w:r>
          </w:p>
          <w:p w14:paraId="70307223"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法令遵守責任者　職名 [     　　　       　     ]</w:t>
            </w:r>
          </w:p>
          <w:p w14:paraId="5C9184E2" w14:textId="0D979643" w:rsidR="00260432" w:rsidRPr="00393C22" w:rsidRDefault="00260432" w:rsidP="00260432">
            <w:pPr>
              <w:spacing w:line="240" w:lineRule="exact"/>
              <w:ind w:firstLineChars="1000" w:firstLine="1580"/>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氏名 [    　　　      　       ]</w:t>
            </w:r>
          </w:p>
        </w:tc>
        <w:tc>
          <w:tcPr>
            <w:tcW w:w="1264" w:type="dxa"/>
            <w:tcBorders>
              <w:top w:val="single" w:sz="4" w:space="0" w:color="auto"/>
              <w:bottom w:val="dotted" w:sz="4" w:space="0" w:color="auto"/>
            </w:tcBorders>
          </w:tcPr>
          <w:p w14:paraId="0B6C5166" w14:textId="77777777" w:rsidR="00260432" w:rsidRPr="00393C22" w:rsidRDefault="00260432" w:rsidP="00260432">
            <w:pPr>
              <w:spacing w:line="240" w:lineRule="exact"/>
              <w:jc w:val="center"/>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p w14:paraId="04A5FB9B" w14:textId="77777777" w:rsidR="00260432" w:rsidRPr="00393C22" w:rsidRDefault="00260432" w:rsidP="00260432">
            <w:pPr>
              <w:spacing w:line="240" w:lineRule="exact"/>
              <w:ind w:left="420" w:hanging="420"/>
              <w:jc w:val="center"/>
              <w:rPr>
                <w:rFonts w:asciiTheme="majorEastAsia" w:eastAsiaTheme="majorEastAsia" w:hAnsiTheme="majorEastAsia"/>
                <w:bCs/>
                <w:color w:val="000000" w:themeColor="text1"/>
                <w:sz w:val="18"/>
                <w:szCs w:val="18"/>
              </w:rPr>
            </w:pPr>
          </w:p>
        </w:tc>
        <w:tc>
          <w:tcPr>
            <w:tcW w:w="1503" w:type="dxa"/>
            <w:gridSpan w:val="2"/>
            <w:tcBorders>
              <w:top w:val="single" w:sz="4" w:space="0" w:color="auto"/>
              <w:bottom w:val="dotted" w:sz="4" w:space="0" w:color="auto"/>
            </w:tcBorders>
          </w:tcPr>
          <w:p w14:paraId="7B1EF17B" w14:textId="77777777" w:rsidR="00260432" w:rsidRPr="00393C22" w:rsidRDefault="00260432" w:rsidP="0026043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法第115条の32</w:t>
            </w:r>
          </w:p>
          <w:p w14:paraId="2E3ACA97" w14:textId="6D22E914" w:rsidR="00260432" w:rsidRPr="00393C22" w:rsidRDefault="00260432" w:rsidP="0026043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第1項、2項</w:t>
            </w:r>
          </w:p>
        </w:tc>
      </w:tr>
      <w:tr w:rsidR="00260432" w:rsidRPr="00393C22" w14:paraId="4C7A2D1D" w14:textId="77777777" w:rsidTr="00260432">
        <w:trPr>
          <w:trHeight w:val="3235"/>
        </w:trPr>
        <w:tc>
          <w:tcPr>
            <w:tcW w:w="1555" w:type="dxa"/>
            <w:tcBorders>
              <w:top w:val="nil"/>
              <w:bottom w:val="nil"/>
            </w:tcBorders>
          </w:tcPr>
          <w:p w14:paraId="2063B906" w14:textId="77777777" w:rsidR="00260432" w:rsidRPr="00393C22" w:rsidRDefault="00260432" w:rsidP="0026043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dotted" w:sz="4" w:space="0" w:color="auto"/>
              <w:bottom w:val="single" w:sz="4" w:space="0" w:color="auto"/>
            </w:tcBorders>
          </w:tcPr>
          <w:p w14:paraId="24D3AC1F" w14:textId="77777777" w:rsidR="00260432" w:rsidRPr="00393C22" w:rsidRDefault="00260432" w:rsidP="0026043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事業者が整備等する業務管理体制の内容</w:t>
            </w:r>
          </w:p>
          <w:p w14:paraId="677ED5B6"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事業所の数が２０未満 </w:t>
            </w:r>
          </w:p>
          <w:p w14:paraId="07D986A8"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整備届出事項：法令遵守責任者</w:t>
            </w:r>
          </w:p>
          <w:p w14:paraId="3F0F7ED9"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14:paraId="50821DED"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氏名等、法令遵守責任者氏名等</w:t>
            </w:r>
          </w:p>
          <w:p w14:paraId="2AC2F7CC"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事業所の数が２０以上１００未満</w:t>
            </w:r>
          </w:p>
          <w:p w14:paraId="14A919C4"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整備届出事項：法令遵守責任者、法令遵守規程</w:t>
            </w:r>
          </w:p>
          <w:p w14:paraId="364E20B6"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14:paraId="6E49BBE8"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氏名等、法令遵守責任者氏名等、法令遵守規程の概要</w:t>
            </w:r>
          </w:p>
          <w:p w14:paraId="1DBAB2A9"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事業所の数が１００以上</w:t>
            </w:r>
          </w:p>
          <w:p w14:paraId="0FA3DD55" w14:textId="77777777" w:rsidR="00F10B9F"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整備届出事項：法令遵守責任者、法令遵守規程、業務執行監査の定期</w:t>
            </w:r>
            <w:r w:rsidR="00F10B9F" w:rsidRPr="00393C22">
              <w:rPr>
                <w:rFonts w:asciiTheme="majorEastAsia" w:eastAsiaTheme="majorEastAsia" w:hAnsiTheme="majorEastAsia" w:hint="eastAsia"/>
                <w:bCs/>
                <w:color w:val="000000" w:themeColor="text1"/>
                <w:sz w:val="18"/>
                <w:szCs w:val="20"/>
              </w:rPr>
              <w:t>的</w:t>
            </w:r>
            <w:r w:rsidRPr="00393C22">
              <w:rPr>
                <w:rFonts w:asciiTheme="majorEastAsia" w:eastAsiaTheme="majorEastAsia" w:hAnsiTheme="majorEastAsia" w:hint="eastAsia"/>
                <w:bCs/>
                <w:color w:val="000000" w:themeColor="text1"/>
                <w:sz w:val="18"/>
                <w:szCs w:val="20"/>
              </w:rPr>
              <w:t>実</w:t>
            </w:r>
          </w:p>
          <w:p w14:paraId="1C6B7870" w14:textId="5D53FA8B" w:rsidR="00260432" w:rsidRPr="00393C22" w:rsidRDefault="00F10B9F"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00260432" w:rsidRPr="00393C22">
              <w:rPr>
                <w:rFonts w:asciiTheme="majorEastAsia" w:eastAsiaTheme="majorEastAsia" w:hAnsiTheme="majorEastAsia" w:hint="eastAsia"/>
                <w:bCs/>
                <w:color w:val="000000" w:themeColor="text1"/>
                <w:sz w:val="18"/>
                <w:szCs w:val="20"/>
              </w:rPr>
              <w:t>施</w:t>
            </w:r>
          </w:p>
          <w:p w14:paraId="61F82ACA"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届出書の記載すべき事項：名称又は氏名、主たる事務所の所在地、代表者</w:t>
            </w:r>
          </w:p>
          <w:p w14:paraId="088E79E0"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xml:space="preserve">　</w:t>
            </w:r>
            <w:r w:rsidRPr="00393C22">
              <w:rPr>
                <w:rFonts w:asciiTheme="majorEastAsia" w:eastAsiaTheme="majorEastAsia" w:hAnsiTheme="majorEastAsia" w:hint="eastAsia"/>
                <w:bCs/>
                <w:color w:val="000000" w:themeColor="text1"/>
                <w:sz w:val="18"/>
                <w:szCs w:val="20"/>
              </w:rPr>
              <w:t>氏名等、法令遵守責任者氏名等、法令遵守規程の概要 、業務執行監査の方法</w:t>
            </w:r>
          </w:p>
          <w:p w14:paraId="48D445AC" w14:textId="466C9E66" w:rsidR="00260432" w:rsidRPr="00393C22" w:rsidRDefault="00260432" w:rsidP="00260432">
            <w:pPr>
              <w:spacing w:line="240" w:lineRule="exact"/>
              <w:ind w:firstLineChars="300" w:firstLine="474"/>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の概要</w:t>
            </w:r>
          </w:p>
        </w:tc>
        <w:tc>
          <w:tcPr>
            <w:tcW w:w="1264" w:type="dxa"/>
            <w:tcBorders>
              <w:top w:val="dotted" w:sz="4" w:space="0" w:color="auto"/>
              <w:bottom w:val="single" w:sz="4" w:space="0" w:color="auto"/>
            </w:tcBorders>
          </w:tcPr>
          <w:p w14:paraId="1281C422" w14:textId="77777777" w:rsidR="00260432" w:rsidRPr="00393C22" w:rsidRDefault="00260432" w:rsidP="00260432">
            <w:pPr>
              <w:spacing w:line="240" w:lineRule="exact"/>
              <w:ind w:left="420" w:hanging="420"/>
              <w:rPr>
                <w:rFonts w:asciiTheme="majorEastAsia" w:eastAsiaTheme="majorEastAsia" w:hAnsiTheme="majorEastAsia"/>
                <w:bCs/>
                <w:color w:val="000000" w:themeColor="text1"/>
                <w:sz w:val="18"/>
                <w:szCs w:val="20"/>
              </w:rPr>
            </w:pPr>
          </w:p>
        </w:tc>
        <w:tc>
          <w:tcPr>
            <w:tcW w:w="1503" w:type="dxa"/>
            <w:gridSpan w:val="2"/>
            <w:tcBorders>
              <w:top w:val="dotted" w:sz="4" w:space="0" w:color="auto"/>
              <w:bottom w:val="nil"/>
            </w:tcBorders>
          </w:tcPr>
          <w:p w14:paraId="47F7BC6C" w14:textId="77777777" w:rsidR="00260432" w:rsidRPr="00393C22" w:rsidRDefault="00260432" w:rsidP="0026043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施行規則</w:t>
            </w:r>
          </w:p>
          <w:p w14:paraId="2889E09A" w14:textId="060465A3" w:rsidR="00260432" w:rsidRPr="00393C22" w:rsidRDefault="00260432" w:rsidP="00260432">
            <w:pPr>
              <w:spacing w:line="240" w:lineRule="exact"/>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第140条の39</w:t>
            </w:r>
          </w:p>
        </w:tc>
      </w:tr>
      <w:tr w:rsidR="00260432" w:rsidRPr="00393C22" w14:paraId="1CCCD32A" w14:textId="77777777" w:rsidTr="005F1BD4">
        <w:trPr>
          <w:trHeight w:val="361"/>
        </w:trPr>
        <w:tc>
          <w:tcPr>
            <w:tcW w:w="1555" w:type="dxa"/>
            <w:tcBorders>
              <w:top w:val="nil"/>
              <w:bottom w:val="nil"/>
            </w:tcBorders>
            <w:vAlign w:val="center"/>
          </w:tcPr>
          <w:p w14:paraId="0621A215" w14:textId="77777777" w:rsidR="00260432" w:rsidRPr="00393C22" w:rsidRDefault="00260432" w:rsidP="0026043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4C08301F" w14:textId="67948E1E" w:rsidR="00260432" w:rsidRPr="00393C22" w:rsidRDefault="00260432" w:rsidP="00260432">
            <w:pPr>
              <w:spacing w:line="240" w:lineRule="exact"/>
              <w:ind w:left="158"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②　業務管理体制（法令等遵守）についての考え</w:t>
            </w:r>
            <w:r w:rsidR="00F10B9F"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hint="eastAsia"/>
                <w:bCs/>
                <w:color w:val="000000" w:themeColor="text1"/>
                <w:sz w:val="18"/>
                <w:szCs w:val="18"/>
              </w:rPr>
              <w:t>方針</w:t>
            </w:r>
            <w:r w:rsidR="00F10B9F" w:rsidRPr="00393C22">
              <w:rPr>
                <w:rFonts w:asciiTheme="majorEastAsia" w:eastAsiaTheme="majorEastAsia" w:hAnsiTheme="majorEastAsia" w:hint="eastAsia"/>
                <w:bCs/>
                <w:color w:val="000000" w:themeColor="text1"/>
                <w:sz w:val="18"/>
                <w:szCs w:val="18"/>
              </w:rPr>
              <w:t>）</w:t>
            </w:r>
            <w:r w:rsidRPr="00393C22">
              <w:rPr>
                <w:rFonts w:asciiTheme="majorEastAsia" w:eastAsiaTheme="majorEastAsia" w:hAnsiTheme="majorEastAsia" w:hint="eastAsia"/>
                <w:bCs/>
                <w:color w:val="000000" w:themeColor="text1"/>
                <w:sz w:val="18"/>
                <w:szCs w:val="18"/>
              </w:rPr>
              <w:t>を定め、職員に周知していますか。</w:t>
            </w:r>
          </w:p>
        </w:tc>
        <w:tc>
          <w:tcPr>
            <w:tcW w:w="1264" w:type="dxa"/>
            <w:tcBorders>
              <w:top w:val="single" w:sz="4" w:space="0" w:color="auto"/>
              <w:bottom w:val="single" w:sz="4" w:space="0" w:color="auto"/>
            </w:tcBorders>
          </w:tcPr>
          <w:p w14:paraId="1529A0E2" w14:textId="3243F9EF" w:rsidR="00260432" w:rsidRPr="00393C22" w:rsidRDefault="00260432" w:rsidP="00260432">
            <w:pPr>
              <w:spacing w:line="240" w:lineRule="exact"/>
              <w:ind w:left="420" w:hanging="420"/>
              <w:jc w:val="center"/>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790DADAE" w14:textId="77777777" w:rsidR="00260432" w:rsidRPr="00393C22" w:rsidRDefault="00260432" w:rsidP="00260432">
            <w:pPr>
              <w:spacing w:line="200" w:lineRule="exact"/>
              <w:rPr>
                <w:rFonts w:asciiTheme="majorEastAsia" w:eastAsiaTheme="majorEastAsia" w:hAnsiTheme="majorEastAsia"/>
                <w:bCs/>
                <w:color w:val="000000" w:themeColor="text1"/>
                <w:sz w:val="18"/>
                <w:szCs w:val="18"/>
              </w:rPr>
            </w:pPr>
          </w:p>
        </w:tc>
      </w:tr>
      <w:tr w:rsidR="00260432" w:rsidRPr="00393C22" w14:paraId="38E38ADC" w14:textId="77777777" w:rsidTr="005F1BD4">
        <w:trPr>
          <w:trHeight w:val="114"/>
        </w:trPr>
        <w:tc>
          <w:tcPr>
            <w:tcW w:w="1555" w:type="dxa"/>
            <w:tcBorders>
              <w:top w:val="nil"/>
              <w:bottom w:val="nil"/>
            </w:tcBorders>
            <w:vAlign w:val="center"/>
          </w:tcPr>
          <w:p w14:paraId="0A6F2221" w14:textId="77777777" w:rsidR="00260432" w:rsidRPr="00393C22" w:rsidRDefault="00260432" w:rsidP="0026043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single" w:sz="4" w:space="0" w:color="auto"/>
              <w:bottom w:val="dotted" w:sz="4" w:space="0" w:color="auto"/>
            </w:tcBorders>
          </w:tcPr>
          <w:p w14:paraId="647D0322" w14:textId="15FEE23D" w:rsidR="00260432" w:rsidRPr="00393C22" w:rsidRDefault="00260432" w:rsidP="00F10B9F">
            <w:pPr>
              <w:spacing w:line="240" w:lineRule="exact"/>
              <w:ind w:left="158" w:hanging="158"/>
              <w:rPr>
                <w:rFonts w:asciiTheme="majorEastAsia" w:eastAsiaTheme="majorEastAsia" w:hAnsiTheme="majorEastAsia" w:hint="eastAsia"/>
                <w:bCs/>
                <w:color w:val="000000" w:themeColor="text1"/>
                <w:sz w:val="18"/>
                <w:szCs w:val="18"/>
              </w:rPr>
            </w:pPr>
            <w:r w:rsidRPr="00393C22">
              <w:rPr>
                <w:rFonts w:asciiTheme="majorEastAsia" w:eastAsiaTheme="majorEastAsia" w:hAnsiTheme="majorEastAsia" w:hint="eastAsia"/>
                <w:bCs/>
                <w:color w:val="000000" w:themeColor="text1"/>
                <w:sz w:val="18"/>
                <w:szCs w:val="20"/>
              </w:rPr>
              <w:t>③　業務管理体制</w:t>
            </w:r>
            <w:r w:rsidR="005F1BD4" w:rsidRPr="00393C22">
              <w:rPr>
                <w:rFonts w:asciiTheme="majorEastAsia" w:eastAsiaTheme="majorEastAsia" w:hAnsiTheme="majorEastAsia" w:hint="eastAsia"/>
                <w:bCs/>
                <w:color w:val="000000" w:themeColor="text1"/>
                <w:sz w:val="18"/>
                <w:szCs w:val="18"/>
              </w:rPr>
              <w:t>（法令等遵守）</w:t>
            </w:r>
            <w:r w:rsidRPr="00393C22">
              <w:rPr>
                <w:rFonts w:asciiTheme="majorEastAsia" w:eastAsiaTheme="majorEastAsia" w:hAnsiTheme="majorEastAsia" w:hint="eastAsia"/>
                <w:bCs/>
                <w:color w:val="000000" w:themeColor="text1"/>
                <w:sz w:val="18"/>
                <w:szCs w:val="20"/>
              </w:rPr>
              <w:t>について、具体的な取組を行っていますか。</w:t>
            </w:r>
          </w:p>
        </w:tc>
        <w:tc>
          <w:tcPr>
            <w:tcW w:w="1264" w:type="dxa"/>
            <w:tcBorders>
              <w:top w:val="single" w:sz="4" w:space="0" w:color="auto"/>
              <w:bottom w:val="dotted" w:sz="4" w:space="0" w:color="auto"/>
            </w:tcBorders>
          </w:tcPr>
          <w:p w14:paraId="2AEE2391" w14:textId="27F1D4B4" w:rsidR="00260432" w:rsidRPr="00393C22" w:rsidRDefault="00260432" w:rsidP="00260432">
            <w:pPr>
              <w:spacing w:line="240" w:lineRule="exact"/>
              <w:ind w:left="420" w:hanging="420"/>
              <w:jc w:val="center"/>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nil"/>
            </w:tcBorders>
          </w:tcPr>
          <w:p w14:paraId="0CD740F4" w14:textId="77777777" w:rsidR="00260432" w:rsidRPr="00393C22" w:rsidRDefault="00260432" w:rsidP="00260432">
            <w:pPr>
              <w:spacing w:line="200" w:lineRule="exact"/>
              <w:rPr>
                <w:rFonts w:asciiTheme="majorEastAsia" w:eastAsiaTheme="majorEastAsia" w:hAnsiTheme="majorEastAsia"/>
                <w:bCs/>
                <w:color w:val="000000" w:themeColor="text1"/>
                <w:sz w:val="18"/>
                <w:szCs w:val="18"/>
              </w:rPr>
            </w:pPr>
          </w:p>
        </w:tc>
      </w:tr>
      <w:tr w:rsidR="005F1BD4" w:rsidRPr="00393C22" w14:paraId="3720A840" w14:textId="77777777" w:rsidTr="005F1BD4">
        <w:trPr>
          <w:trHeight w:val="683"/>
        </w:trPr>
        <w:tc>
          <w:tcPr>
            <w:tcW w:w="1555" w:type="dxa"/>
            <w:tcBorders>
              <w:top w:val="nil"/>
              <w:left w:val="nil"/>
              <w:bottom w:val="nil"/>
              <w:right w:val="nil"/>
            </w:tcBorders>
            <w:vAlign w:val="center"/>
          </w:tcPr>
          <w:p w14:paraId="1636417E" w14:textId="77777777" w:rsidR="005F1BD4" w:rsidRPr="00393C22" w:rsidRDefault="005F1BD4" w:rsidP="0026043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dotted" w:sz="4" w:space="0" w:color="auto"/>
              <w:left w:val="nil"/>
              <w:bottom w:val="nil"/>
              <w:right w:val="nil"/>
            </w:tcBorders>
          </w:tcPr>
          <w:p w14:paraId="3A7B2CDB" w14:textId="77777777" w:rsidR="005F1BD4" w:rsidRPr="00393C22" w:rsidRDefault="005F1BD4" w:rsidP="00F10B9F">
            <w:pPr>
              <w:spacing w:line="240" w:lineRule="exact"/>
              <w:ind w:left="158" w:hanging="158"/>
              <w:rPr>
                <w:rFonts w:asciiTheme="majorEastAsia" w:eastAsiaTheme="majorEastAsia" w:hAnsiTheme="majorEastAsia" w:hint="eastAsia"/>
                <w:bCs/>
                <w:color w:val="000000" w:themeColor="text1"/>
                <w:sz w:val="18"/>
                <w:szCs w:val="20"/>
              </w:rPr>
            </w:pPr>
          </w:p>
        </w:tc>
        <w:tc>
          <w:tcPr>
            <w:tcW w:w="1264" w:type="dxa"/>
            <w:tcBorders>
              <w:top w:val="dotted" w:sz="4" w:space="0" w:color="auto"/>
              <w:left w:val="nil"/>
              <w:bottom w:val="nil"/>
              <w:right w:val="nil"/>
            </w:tcBorders>
          </w:tcPr>
          <w:p w14:paraId="22749C3C" w14:textId="77777777" w:rsidR="005F1BD4" w:rsidRPr="00393C22" w:rsidRDefault="005F1BD4" w:rsidP="00260432">
            <w:pPr>
              <w:spacing w:line="240" w:lineRule="exact"/>
              <w:ind w:left="420" w:hanging="420"/>
              <w:jc w:val="center"/>
              <w:rPr>
                <w:rFonts w:asciiTheme="majorEastAsia" w:eastAsiaTheme="majorEastAsia" w:hAnsiTheme="majorEastAsia" w:hint="eastAsia"/>
                <w:bCs/>
                <w:color w:val="000000" w:themeColor="text1"/>
                <w:sz w:val="18"/>
                <w:szCs w:val="20"/>
              </w:rPr>
            </w:pPr>
          </w:p>
        </w:tc>
        <w:tc>
          <w:tcPr>
            <w:tcW w:w="1503" w:type="dxa"/>
            <w:gridSpan w:val="2"/>
            <w:tcBorders>
              <w:top w:val="nil"/>
              <w:left w:val="nil"/>
              <w:bottom w:val="nil"/>
              <w:right w:val="nil"/>
            </w:tcBorders>
          </w:tcPr>
          <w:p w14:paraId="6E9A78FE" w14:textId="77777777" w:rsidR="005F1BD4" w:rsidRPr="00393C22" w:rsidRDefault="005F1BD4" w:rsidP="00260432">
            <w:pPr>
              <w:spacing w:line="200" w:lineRule="exact"/>
              <w:rPr>
                <w:rFonts w:asciiTheme="majorEastAsia" w:eastAsiaTheme="majorEastAsia" w:hAnsiTheme="majorEastAsia"/>
                <w:bCs/>
                <w:color w:val="000000" w:themeColor="text1"/>
                <w:sz w:val="18"/>
                <w:szCs w:val="18"/>
              </w:rPr>
            </w:pPr>
          </w:p>
        </w:tc>
      </w:tr>
      <w:tr w:rsidR="00260432" w:rsidRPr="00393C22" w14:paraId="2064A257" w14:textId="77777777" w:rsidTr="005F1BD4">
        <w:trPr>
          <w:trHeight w:val="325"/>
        </w:trPr>
        <w:tc>
          <w:tcPr>
            <w:tcW w:w="1555" w:type="dxa"/>
            <w:tcBorders>
              <w:top w:val="nil"/>
              <w:bottom w:val="nil"/>
            </w:tcBorders>
            <w:vAlign w:val="center"/>
          </w:tcPr>
          <w:p w14:paraId="78CDBBE9" w14:textId="77777777" w:rsidR="00260432" w:rsidRPr="00393C22" w:rsidRDefault="00260432" w:rsidP="0026043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6095" w:type="dxa"/>
            <w:tcBorders>
              <w:top w:val="nil"/>
              <w:bottom w:val="single" w:sz="4" w:space="0" w:color="auto"/>
            </w:tcBorders>
          </w:tcPr>
          <w:p w14:paraId="6644DD13" w14:textId="77777777" w:rsidR="00260432" w:rsidRPr="00393C22" w:rsidRDefault="00260432" w:rsidP="00260432">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　具体的な取組を行っている場合には、次のアからカに□にチェックを入れてください。なお、カについては、内容を記してください。 </w:t>
            </w:r>
          </w:p>
          <w:p w14:paraId="7AE21105"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ア　介護報酬の請求等のチェックを実施</w:t>
            </w:r>
          </w:p>
          <w:p w14:paraId="4DB3D4F7"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イ　法令違反行為の疑いのある内部通報、事故があった場合、速やかに調査を行</w:t>
            </w:r>
          </w:p>
          <w:p w14:paraId="06FDF428"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い、必要な措置を取っている</w:t>
            </w:r>
          </w:p>
          <w:p w14:paraId="578C4FA3"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ウ　利用者からの相談・苦情等に法令等違反行為に関する情報が含まれているも</w:t>
            </w:r>
          </w:p>
          <w:p w14:paraId="3CD80764" w14:textId="77777777" w:rsidR="00260432" w:rsidRPr="00393C22" w:rsidRDefault="00260432" w:rsidP="00260432">
            <w:pPr>
              <w:spacing w:line="240" w:lineRule="exact"/>
              <w:ind w:firstLineChars="200" w:firstLine="316"/>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のについて、内容を調査し、関係する部門と情報共有を図っている</w:t>
            </w:r>
          </w:p>
          <w:p w14:paraId="46A065BD"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エ　業務管理体制（法令等遵守）についての研修を実施している</w:t>
            </w:r>
          </w:p>
          <w:p w14:paraId="126BD868" w14:textId="77777777" w:rsidR="00260432" w:rsidRPr="00393C22" w:rsidRDefault="00260432" w:rsidP="00260432">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 xml:space="preserve">オ　法令遵守規程を整備している  </w:t>
            </w:r>
          </w:p>
          <w:p w14:paraId="2AC49A63" w14:textId="4E59D1F7" w:rsidR="00260432" w:rsidRPr="00393C22" w:rsidRDefault="00260432" w:rsidP="00F10B9F">
            <w:pPr>
              <w:spacing w:line="240" w:lineRule="exact"/>
              <w:ind w:firstLineChars="100" w:firstLine="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カ　その他（　　　　　　　　　　　　　　　　　　　　　　　　　　　　　）</w:t>
            </w:r>
          </w:p>
        </w:tc>
        <w:tc>
          <w:tcPr>
            <w:tcW w:w="1264" w:type="dxa"/>
            <w:tcBorders>
              <w:top w:val="nil"/>
              <w:bottom w:val="single" w:sz="4" w:space="0" w:color="auto"/>
            </w:tcBorders>
          </w:tcPr>
          <w:p w14:paraId="66D8D5CF" w14:textId="77777777" w:rsidR="00260432" w:rsidRPr="00393C22" w:rsidRDefault="00260432" w:rsidP="00260432">
            <w:pPr>
              <w:spacing w:line="240" w:lineRule="exact"/>
              <w:jc w:val="center"/>
              <w:rPr>
                <w:rFonts w:asciiTheme="majorEastAsia" w:eastAsiaTheme="majorEastAsia" w:hAnsiTheme="majorEastAsia"/>
                <w:bCs/>
                <w:color w:val="000000" w:themeColor="text1"/>
                <w:sz w:val="18"/>
                <w:szCs w:val="20"/>
              </w:rPr>
            </w:pPr>
          </w:p>
          <w:p w14:paraId="278F4150" w14:textId="77777777" w:rsidR="00260432" w:rsidRPr="00393C22" w:rsidRDefault="00260432" w:rsidP="00260432">
            <w:pPr>
              <w:spacing w:line="240" w:lineRule="exact"/>
              <w:jc w:val="center"/>
              <w:rPr>
                <w:rFonts w:asciiTheme="majorEastAsia" w:eastAsiaTheme="majorEastAsia" w:hAnsiTheme="majorEastAsia"/>
                <w:bCs/>
                <w:color w:val="000000" w:themeColor="text1"/>
                <w:sz w:val="18"/>
                <w:szCs w:val="20"/>
              </w:rPr>
            </w:pPr>
          </w:p>
          <w:p w14:paraId="3DC96F1B" w14:textId="77777777" w:rsidR="00260432" w:rsidRPr="00393C22" w:rsidRDefault="00260432" w:rsidP="00260432">
            <w:pPr>
              <w:spacing w:line="240" w:lineRule="exact"/>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ア</w:t>
            </w:r>
          </w:p>
          <w:p w14:paraId="73B83EDD" w14:textId="77777777" w:rsidR="00260432" w:rsidRPr="00393C22" w:rsidRDefault="00260432" w:rsidP="00260432">
            <w:pPr>
              <w:spacing w:line="240" w:lineRule="exact"/>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イ</w:t>
            </w:r>
          </w:p>
          <w:p w14:paraId="7E509F3D" w14:textId="77777777" w:rsidR="00260432" w:rsidRPr="00393C22" w:rsidRDefault="00260432" w:rsidP="00260432">
            <w:pPr>
              <w:spacing w:line="240" w:lineRule="exact"/>
              <w:jc w:val="left"/>
              <w:rPr>
                <w:rFonts w:asciiTheme="majorEastAsia" w:eastAsiaTheme="majorEastAsia" w:hAnsiTheme="majorEastAsia"/>
                <w:bCs/>
                <w:color w:val="000000" w:themeColor="text1"/>
                <w:sz w:val="18"/>
                <w:szCs w:val="20"/>
              </w:rPr>
            </w:pPr>
          </w:p>
          <w:p w14:paraId="75F9EA35" w14:textId="77777777" w:rsidR="00260432" w:rsidRPr="00393C22" w:rsidRDefault="00260432" w:rsidP="00260432">
            <w:pPr>
              <w:spacing w:line="240" w:lineRule="exact"/>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ウ</w:t>
            </w:r>
          </w:p>
          <w:p w14:paraId="0F9AE79F" w14:textId="77777777" w:rsidR="00260432" w:rsidRPr="00393C22" w:rsidRDefault="00260432" w:rsidP="00260432">
            <w:pPr>
              <w:spacing w:line="240" w:lineRule="exact"/>
              <w:jc w:val="left"/>
              <w:rPr>
                <w:rFonts w:asciiTheme="majorEastAsia" w:eastAsiaTheme="majorEastAsia" w:hAnsiTheme="majorEastAsia"/>
                <w:bCs/>
                <w:color w:val="000000" w:themeColor="text1"/>
                <w:sz w:val="18"/>
                <w:szCs w:val="20"/>
              </w:rPr>
            </w:pPr>
          </w:p>
          <w:p w14:paraId="44B475AF" w14:textId="77777777" w:rsidR="00260432" w:rsidRPr="00393C22" w:rsidRDefault="00260432" w:rsidP="00260432">
            <w:pPr>
              <w:spacing w:line="240" w:lineRule="exact"/>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エ</w:t>
            </w:r>
          </w:p>
          <w:p w14:paraId="5A1399E2" w14:textId="77777777" w:rsidR="00260432" w:rsidRPr="00393C22" w:rsidRDefault="00260432" w:rsidP="00260432">
            <w:pPr>
              <w:spacing w:line="240" w:lineRule="exact"/>
              <w:jc w:val="left"/>
              <w:rPr>
                <w:rFonts w:asciiTheme="majorEastAsia" w:eastAsiaTheme="majorEastAsia" w:hAnsiTheme="majorEastAsia"/>
                <w:bCs/>
                <w:color w:val="000000" w:themeColor="text1"/>
                <w:sz w:val="18"/>
                <w:szCs w:val="20"/>
              </w:rPr>
            </w:pPr>
            <w:r w:rsidRPr="00393C22">
              <w:rPr>
                <w:rFonts w:asciiTheme="majorEastAsia" w:eastAsiaTheme="majorEastAsia" w:hAnsiTheme="majorEastAsia"/>
                <w:bCs/>
                <w:color w:val="000000" w:themeColor="text1"/>
                <w:sz w:val="18"/>
                <w:szCs w:val="20"/>
              </w:rPr>
              <w:t>□　オ</w:t>
            </w:r>
          </w:p>
          <w:p w14:paraId="2D7A4D95" w14:textId="3D034EBD" w:rsidR="00260432" w:rsidRPr="00393C22" w:rsidRDefault="00260432" w:rsidP="00260432">
            <w:pPr>
              <w:spacing w:line="240" w:lineRule="exact"/>
              <w:ind w:left="420" w:hanging="420"/>
              <w:rPr>
                <w:rFonts w:asciiTheme="majorEastAsia" w:eastAsiaTheme="majorEastAsia" w:hAnsiTheme="majorEastAsia"/>
                <w:bCs/>
                <w:color w:val="000000" w:themeColor="text1"/>
                <w:sz w:val="18"/>
                <w:szCs w:val="18"/>
              </w:rPr>
            </w:pPr>
            <w:r w:rsidRPr="00393C22">
              <w:rPr>
                <w:rFonts w:asciiTheme="majorEastAsia" w:eastAsiaTheme="majorEastAsia" w:hAnsiTheme="majorEastAsia"/>
                <w:bCs/>
                <w:color w:val="000000" w:themeColor="text1"/>
                <w:sz w:val="18"/>
                <w:szCs w:val="20"/>
              </w:rPr>
              <w:t>□　カ</w:t>
            </w:r>
          </w:p>
        </w:tc>
        <w:tc>
          <w:tcPr>
            <w:tcW w:w="1503" w:type="dxa"/>
            <w:gridSpan w:val="2"/>
            <w:tcBorders>
              <w:top w:val="nil"/>
              <w:bottom w:val="nil"/>
            </w:tcBorders>
          </w:tcPr>
          <w:p w14:paraId="47FF18BB" w14:textId="77777777" w:rsidR="00260432" w:rsidRPr="00393C22" w:rsidRDefault="00260432" w:rsidP="00260432">
            <w:pPr>
              <w:spacing w:line="200" w:lineRule="exact"/>
              <w:rPr>
                <w:rFonts w:asciiTheme="majorEastAsia" w:eastAsiaTheme="majorEastAsia" w:hAnsiTheme="majorEastAsia"/>
                <w:bCs/>
                <w:color w:val="000000" w:themeColor="text1"/>
                <w:sz w:val="18"/>
                <w:szCs w:val="18"/>
              </w:rPr>
            </w:pPr>
          </w:p>
        </w:tc>
      </w:tr>
      <w:tr w:rsidR="0089122C" w:rsidRPr="00393C22" w14:paraId="7DA8F8CD" w14:textId="77777777" w:rsidTr="00BC4E9F">
        <w:trPr>
          <w:trHeight w:val="51"/>
        </w:trPr>
        <w:tc>
          <w:tcPr>
            <w:tcW w:w="1555" w:type="dxa"/>
            <w:tcBorders>
              <w:top w:val="nil"/>
              <w:bottom w:val="single" w:sz="4" w:space="0" w:color="auto"/>
            </w:tcBorders>
          </w:tcPr>
          <w:p w14:paraId="4FB4A65E" w14:textId="77777777" w:rsidR="0089122C" w:rsidRPr="00393C22" w:rsidRDefault="0089122C" w:rsidP="0089122C">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6095" w:type="dxa"/>
            <w:tcBorders>
              <w:top w:val="single" w:sz="4" w:space="0" w:color="auto"/>
              <w:bottom w:val="single" w:sz="4" w:space="0" w:color="auto"/>
            </w:tcBorders>
          </w:tcPr>
          <w:p w14:paraId="3FF10F0F" w14:textId="6E3A0CE8" w:rsidR="0089122C" w:rsidRPr="00393C22" w:rsidRDefault="0089122C" w:rsidP="00F10B9F">
            <w:pPr>
              <w:spacing w:line="240" w:lineRule="exact"/>
              <w:ind w:left="158" w:hangingChars="100" w:hanging="158"/>
              <w:rPr>
                <w:rFonts w:asciiTheme="majorEastAsia" w:eastAsiaTheme="majorEastAsia" w:hAnsiTheme="majorEastAsia"/>
                <w:bCs/>
                <w:color w:val="000000" w:themeColor="text1"/>
                <w:sz w:val="18"/>
                <w:szCs w:val="20"/>
              </w:rPr>
            </w:pPr>
            <w:r w:rsidRPr="00393C22">
              <w:rPr>
                <w:rFonts w:asciiTheme="majorEastAsia" w:eastAsiaTheme="majorEastAsia" w:hAnsiTheme="majorEastAsia" w:hint="eastAsia"/>
                <w:bCs/>
                <w:color w:val="000000" w:themeColor="text1"/>
                <w:sz w:val="18"/>
                <w:szCs w:val="20"/>
              </w:rPr>
              <w:t>④　業務管理体制</w:t>
            </w:r>
            <w:r w:rsidR="005F1BD4" w:rsidRPr="00393C22">
              <w:rPr>
                <w:rFonts w:asciiTheme="majorEastAsia" w:eastAsiaTheme="majorEastAsia" w:hAnsiTheme="majorEastAsia" w:hint="eastAsia"/>
                <w:bCs/>
                <w:color w:val="000000" w:themeColor="text1"/>
                <w:sz w:val="18"/>
                <w:szCs w:val="18"/>
              </w:rPr>
              <w:t>（法令等遵守）</w:t>
            </w:r>
            <w:r w:rsidRPr="00393C22">
              <w:rPr>
                <w:rFonts w:asciiTheme="majorEastAsia" w:eastAsiaTheme="majorEastAsia" w:hAnsiTheme="majorEastAsia" w:hint="eastAsia"/>
                <w:bCs/>
                <w:color w:val="000000" w:themeColor="text1"/>
                <w:sz w:val="18"/>
                <w:szCs w:val="20"/>
              </w:rPr>
              <w:t>の取組について、評価・改善活動を行っていますか。</w:t>
            </w:r>
          </w:p>
        </w:tc>
        <w:tc>
          <w:tcPr>
            <w:tcW w:w="1264" w:type="dxa"/>
            <w:tcBorders>
              <w:top w:val="single" w:sz="4" w:space="0" w:color="auto"/>
              <w:bottom w:val="single" w:sz="4" w:space="0" w:color="auto"/>
            </w:tcBorders>
          </w:tcPr>
          <w:p w14:paraId="08D8B91F" w14:textId="43FA038F" w:rsidR="0089122C" w:rsidRPr="00393C22" w:rsidRDefault="0089122C" w:rsidP="00F10B9F">
            <w:pPr>
              <w:spacing w:line="240" w:lineRule="exact"/>
              <w:jc w:val="center"/>
              <w:rPr>
                <w:rFonts w:asciiTheme="majorEastAsia" w:eastAsiaTheme="majorEastAsia" w:hAnsiTheme="majorEastAsia" w:hint="eastAsia"/>
                <w:bCs/>
                <w:color w:val="000000" w:themeColor="text1"/>
                <w:sz w:val="18"/>
                <w:szCs w:val="20"/>
              </w:rPr>
            </w:pPr>
            <w:r w:rsidRPr="00393C22">
              <w:rPr>
                <w:rFonts w:asciiTheme="majorEastAsia" w:eastAsiaTheme="majorEastAsia" w:hAnsiTheme="majorEastAsia" w:hint="eastAsia"/>
                <w:bCs/>
                <w:color w:val="000000" w:themeColor="text1"/>
                <w:sz w:val="18"/>
                <w:szCs w:val="20"/>
              </w:rPr>
              <w:t>いる　いない</w:t>
            </w:r>
          </w:p>
        </w:tc>
        <w:tc>
          <w:tcPr>
            <w:tcW w:w="1503" w:type="dxa"/>
            <w:gridSpan w:val="2"/>
            <w:tcBorders>
              <w:top w:val="nil"/>
              <w:bottom w:val="single" w:sz="4" w:space="0" w:color="auto"/>
            </w:tcBorders>
          </w:tcPr>
          <w:p w14:paraId="7D42905B" w14:textId="77777777" w:rsidR="0089122C" w:rsidRPr="00393C22" w:rsidRDefault="0089122C" w:rsidP="0089122C">
            <w:pPr>
              <w:spacing w:line="200" w:lineRule="exact"/>
              <w:rPr>
                <w:rFonts w:asciiTheme="majorEastAsia" w:eastAsiaTheme="majorEastAsia" w:hAnsiTheme="majorEastAsia"/>
                <w:bCs/>
                <w:color w:val="000000" w:themeColor="text1"/>
                <w:sz w:val="18"/>
                <w:szCs w:val="18"/>
              </w:rPr>
            </w:pPr>
          </w:p>
        </w:tc>
      </w:tr>
    </w:tbl>
    <w:p w14:paraId="565DD984" w14:textId="77777777" w:rsidR="005D2B12" w:rsidRPr="00393C22" w:rsidRDefault="005D2B12" w:rsidP="005D57B6">
      <w:pPr>
        <w:jc w:val="left"/>
        <w:rPr>
          <w:rFonts w:asciiTheme="majorEastAsia" w:eastAsiaTheme="majorEastAsia" w:hAnsiTheme="majorEastAsia" w:hint="eastAsia"/>
          <w:color w:val="000000" w:themeColor="text1"/>
          <w:sz w:val="21"/>
        </w:rPr>
      </w:pPr>
    </w:p>
    <w:sectPr w:rsidR="005D2B12" w:rsidRPr="00393C22" w:rsidSect="00481305">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62035" w14:textId="77777777" w:rsidR="00E636D9" w:rsidRDefault="00E636D9" w:rsidP="00A520D2">
      <w:r>
        <w:separator/>
      </w:r>
    </w:p>
  </w:endnote>
  <w:endnote w:type="continuationSeparator" w:id="0">
    <w:p w14:paraId="58FE54F5" w14:textId="77777777" w:rsidR="00E636D9" w:rsidRDefault="00E636D9"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009793"/>
      <w:docPartObj>
        <w:docPartGallery w:val="Page Numbers (Bottom of Page)"/>
        <w:docPartUnique/>
      </w:docPartObj>
    </w:sdtPr>
    <w:sdtContent>
      <w:sdt>
        <w:sdtPr>
          <w:id w:val="-1349331086"/>
          <w:docPartObj>
            <w:docPartGallery w:val="Page Numbers (Top of Page)"/>
            <w:docPartUnique/>
          </w:docPartObj>
        </w:sdtPr>
        <w:sdtContent>
          <w:p w14:paraId="291BCAFA" w14:textId="15C8A868" w:rsidR="00E636D9" w:rsidRPr="00B30DCE" w:rsidRDefault="00E636D9"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D33FC5">
              <w:rPr>
                <w:b/>
                <w:bCs/>
                <w:noProof/>
              </w:rPr>
              <w:t>20</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D33FC5">
              <w:rPr>
                <w:b/>
                <w:bCs/>
                <w:noProof/>
              </w:rPr>
              <w:t>57</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40E71" w14:textId="77777777" w:rsidR="00E636D9" w:rsidRDefault="00E636D9" w:rsidP="00A520D2">
      <w:r>
        <w:separator/>
      </w:r>
    </w:p>
  </w:footnote>
  <w:footnote w:type="continuationSeparator" w:id="0">
    <w:p w14:paraId="16E871D2" w14:textId="77777777" w:rsidR="00E636D9" w:rsidRDefault="00E636D9" w:rsidP="00A52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4CB"/>
    <w:multiLevelType w:val="hybridMultilevel"/>
    <w:tmpl w:val="4B2EBAEC"/>
    <w:lvl w:ilvl="0" w:tplc="3BF80FBE">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F54E5"/>
    <w:multiLevelType w:val="hybridMultilevel"/>
    <w:tmpl w:val="F1F281DA"/>
    <w:lvl w:ilvl="0" w:tplc="7564FF7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4C345A"/>
    <w:multiLevelType w:val="hybridMultilevel"/>
    <w:tmpl w:val="CD18B352"/>
    <w:lvl w:ilvl="0" w:tplc="147A116C">
      <w:start w:val="1"/>
      <w:numFmt w:val="decimalEnclosedCircle"/>
      <w:lvlText w:val="%1"/>
      <w:lvlJc w:val="left"/>
      <w:pPr>
        <w:ind w:left="360" w:hanging="360"/>
      </w:pPr>
      <w:rPr>
        <w:rFonts w:asciiTheme="majorEastAsia" w:eastAsiaTheme="majorEastAsia" w:hAnsiTheme="maj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EFE"/>
    <w:multiLevelType w:val="hybridMultilevel"/>
    <w:tmpl w:val="E89E8CC4"/>
    <w:lvl w:ilvl="0" w:tplc="5BCE5C6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D28BF"/>
    <w:multiLevelType w:val="hybridMultilevel"/>
    <w:tmpl w:val="C45C9A68"/>
    <w:lvl w:ilvl="0" w:tplc="63F89B8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822AFE"/>
    <w:multiLevelType w:val="hybridMultilevel"/>
    <w:tmpl w:val="68225C2C"/>
    <w:lvl w:ilvl="0" w:tplc="3CB0A43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71693C"/>
    <w:multiLevelType w:val="hybridMultilevel"/>
    <w:tmpl w:val="162C010E"/>
    <w:lvl w:ilvl="0" w:tplc="634CBB3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E113DF"/>
    <w:multiLevelType w:val="hybridMultilevel"/>
    <w:tmpl w:val="DBAA9A32"/>
    <w:lvl w:ilvl="0" w:tplc="B740988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E3597"/>
    <w:multiLevelType w:val="hybridMultilevel"/>
    <w:tmpl w:val="73B4413A"/>
    <w:lvl w:ilvl="0" w:tplc="4DA64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D03822"/>
    <w:multiLevelType w:val="hybridMultilevel"/>
    <w:tmpl w:val="D0D6481C"/>
    <w:lvl w:ilvl="0" w:tplc="C838AC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B203B6"/>
    <w:multiLevelType w:val="hybridMultilevel"/>
    <w:tmpl w:val="E8A229E8"/>
    <w:lvl w:ilvl="0" w:tplc="5168780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1"/>
  </w:num>
  <w:num w:numId="4">
    <w:abstractNumId w:val="4"/>
  </w:num>
  <w:num w:numId="5">
    <w:abstractNumId w:val="6"/>
  </w:num>
  <w:num w:numId="6">
    <w:abstractNumId w:val="9"/>
  </w:num>
  <w:num w:numId="7">
    <w:abstractNumId w:val="1"/>
  </w:num>
  <w:num w:numId="8">
    <w:abstractNumId w:val="7"/>
  </w:num>
  <w:num w:numId="9">
    <w:abstractNumId w:val="10"/>
  </w:num>
  <w:num w:numId="10">
    <w:abstractNumId w:val="3"/>
  </w:num>
  <w:num w:numId="11">
    <w:abstractNumId w:val="5"/>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93C"/>
    <w:rsid w:val="00000FB7"/>
    <w:rsid w:val="00000FD8"/>
    <w:rsid w:val="00001552"/>
    <w:rsid w:val="00001764"/>
    <w:rsid w:val="00002220"/>
    <w:rsid w:val="00002751"/>
    <w:rsid w:val="000028EE"/>
    <w:rsid w:val="00002ECB"/>
    <w:rsid w:val="0000316C"/>
    <w:rsid w:val="0000371B"/>
    <w:rsid w:val="00004017"/>
    <w:rsid w:val="0000403C"/>
    <w:rsid w:val="0000446A"/>
    <w:rsid w:val="00004590"/>
    <w:rsid w:val="00004E42"/>
    <w:rsid w:val="00005556"/>
    <w:rsid w:val="0000579E"/>
    <w:rsid w:val="00005D5E"/>
    <w:rsid w:val="00005EAD"/>
    <w:rsid w:val="00006399"/>
    <w:rsid w:val="00006677"/>
    <w:rsid w:val="0000692F"/>
    <w:rsid w:val="00006A94"/>
    <w:rsid w:val="00007C93"/>
    <w:rsid w:val="00007EAD"/>
    <w:rsid w:val="00007F87"/>
    <w:rsid w:val="00011457"/>
    <w:rsid w:val="00011A24"/>
    <w:rsid w:val="00011AA3"/>
    <w:rsid w:val="00011B59"/>
    <w:rsid w:val="0001274F"/>
    <w:rsid w:val="00012A27"/>
    <w:rsid w:val="00012FFA"/>
    <w:rsid w:val="00013279"/>
    <w:rsid w:val="000132ED"/>
    <w:rsid w:val="00013497"/>
    <w:rsid w:val="00014923"/>
    <w:rsid w:val="000151A6"/>
    <w:rsid w:val="000154AE"/>
    <w:rsid w:val="0001588A"/>
    <w:rsid w:val="00015AD8"/>
    <w:rsid w:val="00015F9C"/>
    <w:rsid w:val="0001645F"/>
    <w:rsid w:val="00016D58"/>
    <w:rsid w:val="000170BF"/>
    <w:rsid w:val="000172A1"/>
    <w:rsid w:val="0001735F"/>
    <w:rsid w:val="0001755E"/>
    <w:rsid w:val="00017851"/>
    <w:rsid w:val="000179E4"/>
    <w:rsid w:val="00020243"/>
    <w:rsid w:val="000202A6"/>
    <w:rsid w:val="000205D4"/>
    <w:rsid w:val="00020804"/>
    <w:rsid w:val="00020A53"/>
    <w:rsid w:val="00020AB3"/>
    <w:rsid w:val="00020D9D"/>
    <w:rsid w:val="000213E4"/>
    <w:rsid w:val="00021B11"/>
    <w:rsid w:val="00021CA2"/>
    <w:rsid w:val="00021CCA"/>
    <w:rsid w:val="00021F3E"/>
    <w:rsid w:val="00022AFB"/>
    <w:rsid w:val="00022CC3"/>
    <w:rsid w:val="00022D22"/>
    <w:rsid w:val="00023D3C"/>
    <w:rsid w:val="00024EC9"/>
    <w:rsid w:val="00025402"/>
    <w:rsid w:val="000255C3"/>
    <w:rsid w:val="0002583A"/>
    <w:rsid w:val="00025E33"/>
    <w:rsid w:val="00025ED4"/>
    <w:rsid w:val="00026BAD"/>
    <w:rsid w:val="00026DB4"/>
    <w:rsid w:val="00027BC9"/>
    <w:rsid w:val="00027E5F"/>
    <w:rsid w:val="000300F8"/>
    <w:rsid w:val="000306D1"/>
    <w:rsid w:val="0003085D"/>
    <w:rsid w:val="00030F2F"/>
    <w:rsid w:val="000319B9"/>
    <w:rsid w:val="00032321"/>
    <w:rsid w:val="00032377"/>
    <w:rsid w:val="00032765"/>
    <w:rsid w:val="00032C26"/>
    <w:rsid w:val="00032DEA"/>
    <w:rsid w:val="00033159"/>
    <w:rsid w:val="00033185"/>
    <w:rsid w:val="00033C51"/>
    <w:rsid w:val="00033CC3"/>
    <w:rsid w:val="00033DA4"/>
    <w:rsid w:val="000347DC"/>
    <w:rsid w:val="000352CD"/>
    <w:rsid w:val="0003649A"/>
    <w:rsid w:val="00037589"/>
    <w:rsid w:val="00037C32"/>
    <w:rsid w:val="000403F8"/>
    <w:rsid w:val="00040904"/>
    <w:rsid w:val="00040A19"/>
    <w:rsid w:val="00040D1E"/>
    <w:rsid w:val="00041092"/>
    <w:rsid w:val="00041163"/>
    <w:rsid w:val="0004171D"/>
    <w:rsid w:val="0004189C"/>
    <w:rsid w:val="00041D6C"/>
    <w:rsid w:val="000428BE"/>
    <w:rsid w:val="00043147"/>
    <w:rsid w:val="000433C5"/>
    <w:rsid w:val="00043538"/>
    <w:rsid w:val="0004396F"/>
    <w:rsid w:val="00043C41"/>
    <w:rsid w:val="00044011"/>
    <w:rsid w:val="00044562"/>
    <w:rsid w:val="00044FCA"/>
    <w:rsid w:val="000462F8"/>
    <w:rsid w:val="000467A2"/>
    <w:rsid w:val="0004698E"/>
    <w:rsid w:val="0004726A"/>
    <w:rsid w:val="00047442"/>
    <w:rsid w:val="00047560"/>
    <w:rsid w:val="000479D6"/>
    <w:rsid w:val="00047C79"/>
    <w:rsid w:val="00047D21"/>
    <w:rsid w:val="000502C1"/>
    <w:rsid w:val="0005080B"/>
    <w:rsid w:val="000511FA"/>
    <w:rsid w:val="00051EFD"/>
    <w:rsid w:val="000525AA"/>
    <w:rsid w:val="00052998"/>
    <w:rsid w:val="0005359A"/>
    <w:rsid w:val="000536D8"/>
    <w:rsid w:val="00053CC1"/>
    <w:rsid w:val="00053F5F"/>
    <w:rsid w:val="00054D13"/>
    <w:rsid w:val="00054D2F"/>
    <w:rsid w:val="0005545F"/>
    <w:rsid w:val="0005623D"/>
    <w:rsid w:val="00056292"/>
    <w:rsid w:val="0005664F"/>
    <w:rsid w:val="00056D22"/>
    <w:rsid w:val="00056ED6"/>
    <w:rsid w:val="00056F6D"/>
    <w:rsid w:val="000572E3"/>
    <w:rsid w:val="00057363"/>
    <w:rsid w:val="00057B3C"/>
    <w:rsid w:val="0006039D"/>
    <w:rsid w:val="0006105E"/>
    <w:rsid w:val="00061475"/>
    <w:rsid w:val="0006155A"/>
    <w:rsid w:val="00061B3E"/>
    <w:rsid w:val="000627C6"/>
    <w:rsid w:val="00062978"/>
    <w:rsid w:val="00062C56"/>
    <w:rsid w:val="00062E03"/>
    <w:rsid w:val="0006389E"/>
    <w:rsid w:val="000639B1"/>
    <w:rsid w:val="00064A4D"/>
    <w:rsid w:val="000652F6"/>
    <w:rsid w:val="0006554B"/>
    <w:rsid w:val="00065C72"/>
    <w:rsid w:val="00065EA1"/>
    <w:rsid w:val="000660B3"/>
    <w:rsid w:val="0006644B"/>
    <w:rsid w:val="00066E3D"/>
    <w:rsid w:val="00066E72"/>
    <w:rsid w:val="00067616"/>
    <w:rsid w:val="000676B1"/>
    <w:rsid w:val="0006783B"/>
    <w:rsid w:val="00067C86"/>
    <w:rsid w:val="00070270"/>
    <w:rsid w:val="000703AF"/>
    <w:rsid w:val="000703C8"/>
    <w:rsid w:val="0007043E"/>
    <w:rsid w:val="00070538"/>
    <w:rsid w:val="00071258"/>
    <w:rsid w:val="000715E3"/>
    <w:rsid w:val="00071930"/>
    <w:rsid w:val="0007246B"/>
    <w:rsid w:val="00072763"/>
    <w:rsid w:val="0007286D"/>
    <w:rsid w:val="00073970"/>
    <w:rsid w:val="0007399C"/>
    <w:rsid w:val="0007418A"/>
    <w:rsid w:val="000744A7"/>
    <w:rsid w:val="00074A23"/>
    <w:rsid w:val="00074F2A"/>
    <w:rsid w:val="00075297"/>
    <w:rsid w:val="00075452"/>
    <w:rsid w:val="0007635D"/>
    <w:rsid w:val="000766E4"/>
    <w:rsid w:val="00076791"/>
    <w:rsid w:val="00076932"/>
    <w:rsid w:val="00076C85"/>
    <w:rsid w:val="00076F44"/>
    <w:rsid w:val="000778A3"/>
    <w:rsid w:val="00077983"/>
    <w:rsid w:val="00077B6D"/>
    <w:rsid w:val="00080479"/>
    <w:rsid w:val="000808B9"/>
    <w:rsid w:val="00080AA5"/>
    <w:rsid w:val="0008144A"/>
    <w:rsid w:val="00081CDF"/>
    <w:rsid w:val="00081E95"/>
    <w:rsid w:val="00082022"/>
    <w:rsid w:val="000821DF"/>
    <w:rsid w:val="00082234"/>
    <w:rsid w:val="00082E72"/>
    <w:rsid w:val="000846D6"/>
    <w:rsid w:val="00084D00"/>
    <w:rsid w:val="00084D24"/>
    <w:rsid w:val="000850E2"/>
    <w:rsid w:val="0008554B"/>
    <w:rsid w:val="00085C1D"/>
    <w:rsid w:val="00085EA4"/>
    <w:rsid w:val="00086347"/>
    <w:rsid w:val="00087083"/>
    <w:rsid w:val="000876FE"/>
    <w:rsid w:val="00087725"/>
    <w:rsid w:val="00090BBD"/>
    <w:rsid w:val="00090D5B"/>
    <w:rsid w:val="00091A2C"/>
    <w:rsid w:val="00091BBE"/>
    <w:rsid w:val="000924E4"/>
    <w:rsid w:val="0009340D"/>
    <w:rsid w:val="00093603"/>
    <w:rsid w:val="00093AAF"/>
    <w:rsid w:val="00093C9C"/>
    <w:rsid w:val="0009540D"/>
    <w:rsid w:val="000960AA"/>
    <w:rsid w:val="00096AF3"/>
    <w:rsid w:val="00096D63"/>
    <w:rsid w:val="00097875"/>
    <w:rsid w:val="00097F26"/>
    <w:rsid w:val="000A00A9"/>
    <w:rsid w:val="000A02BE"/>
    <w:rsid w:val="000A138F"/>
    <w:rsid w:val="000A13FE"/>
    <w:rsid w:val="000A2122"/>
    <w:rsid w:val="000A3AA4"/>
    <w:rsid w:val="000A3B0F"/>
    <w:rsid w:val="000A3B30"/>
    <w:rsid w:val="000A3BCB"/>
    <w:rsid w:val="000A463B"/>
    <w:rsid w:val="000A485D"/>
    <w:rsid w:val="000A49F2"/>
    <w:rsid w:val="000A4EDF"/>
    <w:rsid w:val="000A4FEC"/>
    <w:rsid w:val="000A4FFA"/>
    <w:rsid w:val="000A53B9"/>
    <w:rsid w:val="000A678C"/>
    <w:rsid w:val="000A6AA7"/>
    <w:rsid w:val="000A6BBD"/>
    <w:rsid w:val="000A7236"/>
    <w:rsid w:val="000A76DF"/>
    <w:rsid w:val="000A796D"/>
    <w:rsid w:val="000A7D35"/>
    <w:rsid w:val="000B0325"/>
    <w:rsid w:val="000B0327"/>
    <w:rsid w:val="000B0564"/>
    <w:rsid w:val="000B0A1C"/>
    <w:rsid w:val="000B0B66"/>
    <w:rsid w:val="000B164A"/>
    <w:rsid w:val="000B19B1"/>
    <w:rsid w:val="000B255B"/>
    <w:rsid w:val="000B27E0"/>
    <w:rsid w:val="000B2E9B"/>
    <w:rsid w:val="000B3024"/>
    <w:rsid w:val="000B34BB"/>
    <w:rsid w:val="000B35A6"/>
    <w:rsid w:val="000B3B63"/>
    <w:rsid w:val="000B3DA4"/>
    <w:rsid w:val="000B4B83"/>
    <w:rsid w:val="000B54BE"/>
    <w:rsid w:val="000B587C"/>
    <w:rsid w:val="000B5C28"/>
    <w:rsid w:val="000B5FDE"/>
    <w:rsid w:val="000B6386"/>
    <w:rsid w:val="000B67F7"/>
    <w:rsid w:val="000B6CFD"/>
    <w:rsid w:val="000B6D93"/>
    <w:rsid w:val="000B73C7"/>
    <w:rsid w:val="000B74BE"/>
    <w:rsid w:val="000B7661"/>
    <w:rsid w:val="000B7A56"/>
    <w:rsid w:val="000C02F5"/>
    <w:rsid w:val="000C03F7"/>
    <w:rsid w:val="000C0423"/>
    <w:rsid w:val="000C123C"/>
    <w:rsid w:val="000C1361"/>
    <w:rsid w:val="000C1443"/>
    <w:rsid w:val="000C1D66"/>
    <w:rsid w:val="000C1D7F"/>
    <w:rsid w:val="000C1E64"/>
    <w:rsid w:val="000C231C"/>
    <w:rsid w:val="000C2956"/>
    <w:rsid w:val="000C2F99"/>
    <w:rsid w:val="000C3285"/>
    <w:rsid w:val="000C3480"/>
    <w:rsid w:val="000C3701"/>
    <w:rsid w:val="000C3ACA"/>
    <w:rsid w:val="000C3DDF"/>
    <w:rsid w:val="000C4480"/>
    <w:rsid w:val="000C48C7"/>
    <w:rsid w:val="000C5CBE"/>
    <w:rsid w:val="000C62E9"/>
    <w:rsid w:val="000C6523"/>
    <w:rsid w:val="000C7C06"/>
    <w:rsid w:val="000C7C2B"/>
    <w:rsid w:val="000C7FF5"/>
    <w:rsid w:val="000C7FF9"/>
    <w:rsid w:val="000D0526"/>
    <w:rsid w:val="000D0891"/>
    <w:rsid w:val="000D1041"/>
    <w:rsid w:val="000D168B"/>
    <w:rsid w:val="000D1B12"/>
    <w:rsid w:val="000D1B7B"/>
    <w:rsid w:val="000D1CA9"/>
    <w:rsid w:val="000D1F86"/>
    <w:rsid w:val="000D2681"/>
    <w:rsid w:val="000D29E1"/>
    <w:rsid w:val="000D2FA1"/>
    <w:rsid w:val="000D3E10"/>
    <w:rsid w:val="000D417A"/>
    <w:rsid w:val="000D430B"/>
    <w:rsid w:val="000D4633"/>
    <w:rsid w:val="000D4687"/>
    <w:rsid w:val="000D5C56"/>
    <w:rsid w:val="000D6B72"/>
    <w:rsid w:val="000D7117"/>
    <w:rsid w:val="000D723E"/>
    <w:rsid w:val="000E01BD"/>
    <w:rsid w:val="000E0461"/>
    <w:rsid w:val="000E0703"/>
    <w:rsid w:val="000E077E"/>
    <w:rsid w:val="000E07B7"/>
    <w:rsid w:val="000E1A53"/>
    <w:rsid w:val="000E1C33"/>
    <w:rsid w:val="000E1C85"/>
    <w:rsid w:val="000E1FE9"/>
    <w:rsid w:val="000E20E3"/>
    <w:rsid w:val="000E2A93"/>
    <w:rsid w:val="000E2E7F"/>
    <w:rsid w:val="000E30F1"/>
    <w:rsid w:val="000E35D6"/>
    <w:rsid w:val="000E3604"/>
    <w:rsid w:val="000E3AA9"/>
    <w:rsid w:val="000E40A5"/>
    <w:rsid w:val="000E5398"/>
    <w:rsid w:val="000E5820"/>
    <w:rsid w:val="000E61BE"/>
    <w:rsid w:val="000E66C2"/>
    <w:rsid w:val="000F0A03"/>
    <w:rsid w:val="000F0D75"/>
    <w:rsid w:val="000F0EB9"/>
    <w:rsid w:val="000F15CE"/>
    <w:rsid w:val="000F16E2"/>
    <w:rsid w:val="000F1CF5"/>
    <w:rsid w:val="000F1E93"/>
    <w:rsid w:val="000F1E9C"/>
    <w:rsid w:val="000F204B"/>
    <w:rsid w:val="000F25A1"/>
    <w:rsid w:val="000F26BE"/>
    <w:rsid w:val="000F2ADD"/>
    <w:rsid w:val="000F2CAC"/>
    <w:rsid w:val="000F3090"/>
    <w:rsid w:val="000F339A"/>
    <w:rsid w:val="000F38E0"/>
    <w:rsid w:val="000F3CDA"/>
    <w:rsid w:val="000F46E0"/>
    <w:rsid w:val="000F482E"/>
    <w:rsid w:val="000F4A33"/>
    <w:rsid w:val="000F4AA6"/>
    <w:rsid w:val="000F4B38"/>
    <w:rsid w:val="000F5C53"/>
    <w:rsid w:val="000F5D37"/>
    <w:rsid w:val="000F7167"/>
    <w:rsid w:val="000F7A76"/>
    <w:rsid w:val="000F7A9D"/>
    <w:rsid w:val="001006A8"/>
    <w:rsid w:val="00100BDC"/>
    <w:rsid w:val="00101083"/>
    <w:rsid w:val="00101EC4"/>
    <w:rsid w:val="001023BB"/>
    <w:rsid w:val="00103567"/>
    <w:rsid w:val="00103D0D"/>
    <w:rsid w:val="00103DA6"/>
    <w:rsid w:val="0010489A"/>
    <w:rsid w:val="00105322"/>
    <w:rsid w:val="0010536D"/>
    <w:rsid w:val="00105595"/>
    <w:rsid w:val="00105712"/>
    <w:rsid w:val="001060B4"/>
    <w:rsid w:val="001068AE"/>
    <w:rsid w:val="00107082"/>
    <w:rsid w:val="00107958"/>
    <w:rsid w:val="00110F56"/>
    <w:rsid w:val="00111C4C"/>
    <w:rsid w:val="001120D6"/>
    <w:rsid w:val="00112769"/>
    <w:rsid w:val="00112C8B"/>
    <w:rsid w:val="00112DC2"/>
    <w:rsid w:val="00113669"/>
    <w:rsid w:val="001136A2"/>
    <w:rsid w:val="001137E0"/>
    <w:rsid w:val="00113B10"/>
    <w:rsid w:val="00113B7D"/>
    <w:rsid w:val="00113C2A"/>
    <w:rsid w:val="0011427F"/>
    <w:rsid w:val="0011496C"/>
    <w:rsid w:val="00115729"/>
    <w:rsid w:val="00115D87"/>
    <w:rsid w:val="00116067"/>
    <w:rsid w:val="0011625F"/>
    <w:rsid w:val="001165D5"/>
    <w:rsid w:val="00116FD3"/>
    <w:rsid w:val="001173A2"/>
    <w:rsid w:val="001177DD"/>
    <w:rsid w:val="0011792A"/>
    <w:rsid w:val="00117D09"/>
    <w:rsid w:val="00117F88"/>
    <w:rsid w:val="00120998"/>
    <w:rsid w:val="00120E74"/>
    <w:rsid w:val="00121A47"/>
    <w:rsid w:val="00122849"/>
    <w:rsid w:val="00122D4A"/>
    <w:rsid w:val="00123500"/>
    <w:rsid w:val="00123EA1"/>
    <w:rsid w:val="001243B5"/>
    <w:rsid w:val="00124592"/>
    <w:rsid w:val="00124C40"/>
    <w:rsid w:val="0012537C"/>
    <w:rsid w:val="001259E7"/>
    <w:rsid w:val="001268C6"/>
    <w:rsid w:val="00126FFB"/>
    <w:rsid w:val="001279DC"/>
    <w:rsid w:val="00127CF0"/>
    <w:rsid w:val="001302CD"/>
    <w:rsid w:val="00130928"/>
    <w:rsid w:val="0013101A"/>
    <w:rsid w:val="00131131"/>
    <w:rsid w:val="00131C0F"/>
    <w:rsid w:val="001328BE"/>
    <w:rsid w:val="00132AE3"/>
    <w:rsid w:val="00132E7E"/>
    <w:rsid w:val="00133BAB"/>
    <w:rsid w:val="00133DE8"/>
    <w:rsid w:val="001340BE"/>
    <w:rsid w:val="00134343"/>
    <w:rsid w:val="00135228"/>
    <w:rsid w:val="00135317"/>
    <w:rsid w:val="00135572"/>
    <w:rsid w:val="00135574"/>
    <w:rsid w:val="00135702"/>
    <w:rsid w:val="0013572B"/>
    <w:rsid w:val="00136163"/>
    <w:rsid w:val="00136506"/>
    <w:rsid w:val="00136684"/>
    <w:rsid w:val="00136895"/>
    <w:rsid w:val="00136BC0"/>
    <w:rsid w:val="0013797B"/>
    <w:rsid w:val="00137EB0"/>
    <w:rsid w:val="001400F0"/>
    <w:rsid w:val="00140AC4"/>
    <w:rsid w:val="00141636"/>
    <w:rsid w:val="001419A1"/>
    <w:rsid w:val="00141CAB"/>
    <w:rsid w:val="00142760"/>
    <w:rsid w:val="001428D7"/>
    <w:rsid w:val="00142B52"/>
    <w:rsid w:val="00143902"/>
    <w:rsid w:val="00143C2D"/>
    <w:rsid w:val="00143EE9"/>
    <w:rsid w:val="0014425C"/>
    <w:rsid w:val="00144598"/>
    <w:rsid w:val="00144663"/>
    <w:rsid w:val="0014466D"/>
    <w:rsid w:val="001446C3"/>
    <w:rsid w:val="0014481C"/>
    <w:rsid w:val="00144F35"/>
    <w:rsid w:val="0014508E"/>
    <w:rsid w:val="0014512F"/>
    <w:rsid w:val="00145856"/>
    <w:rsid w:val="001460F9"/>
    <w:rsid w:val="00146C01"/>
    <w:rsid w:val="00146D4A"/>
    <w:rsid w:val="00146E88"/>
    <w:rsid w:val="00146E8B"/>
    <w:rsid w:val="00147452"/>
    <w:rsid w:val="00147AD7"/>
    <w:rsid w:val="00147C60"/>
    <w:rsid w:val="00150868"/>
    <w:rsid w:val="001517FB"/>
    <w:rsid w:val="001519F9"/>
    <w:rsid w:val="00151ADC"/>
    <w:rsid w:val="00152505"/>
    <w:rsid w:val="00153582"/>
    <w:rsid w:val="00153A05"/>
    <w:rsid w:val="00153EBC"/>
    <w:rsid w:val="00154ED3"/>
    <w:rsid w:val="00155CBD"/>
    <w:rsid w:val="00156C87"/>
    <w:rsid w:val="001572EB"/>
    <w:rsid w:val="001575E5"/>
    <w:rsid w:val="00157601"/>
    <w:rsid w:val="00157A8A"/>
    <w:rsid w:val="00157C7F"/>
    <w:rsid w:val="00157DC4"/>
    <w:rsid w:val="00161A00"/>
    <w:rsid w:val="00161ACB"/>
    <w:rsid w:val="001632F8"/>
    <w:rsid w:val="00163CB0"/>
    <w:rsid w:val="0016462D"/>
    <w:rsid w:val="00164820"/>
    <w:rsid w:val="0016504F"/>
    <w:rsid w:val="001654F9"/>
    <w:rsid w:val="00165AC1"/>
    <w:rsid w:val="00166A12"/>
    <w:rsid w:val="001670D4"/>
    <w:rsid w:val="0016738A"/>
    <w:rsid w:val="00167D80"/>
    <w:rsid w:val="00167DB0"/>
    <w:rsid w:val="0017023B"/>
    <w:rsid w:val="001705E6"/>
    <w:rsid w:val="00170B5D"/>
    <w:rsid w:val="00170C76"/>
    <w:rsid w:val="00171528"/>
    <w:rsid w:val="001717AF"/>
    <w:rsid w:val="00171DC4"/>
    <w:rsid w:val="0017298C"/>
    <w:rsid w:val="00173284"/>
    <w:rsid w:val="00173762"/>
    <w:rsid w:val="0017388E"/>
    <w:rsid w:val="00174786"/>
    <w:rsid w:val="00174E80"/>
    <w:rsid w:val="00175334"/>
    <w:rsid w:val="00175588"/>
    <w:rsid w:val="0017558B"/>
    <w:rsid w:val="001756A1"/>
    <w:rsid w:val="001757A2"/>
    <w:rsid w:val="00175F6D"/>
    <w:rsid w:val="001769D3"/>
    <w:rsid w:val="00177035"/>
    <w:rsid w:val="00177403"/>
    <w:rsid w:val="0017752B"/>
    <w:rsid w:val="001776E4"/>
    <w:rsid w:val="00177AF6"/>
    <w:rsid w:val="001800C0"/>
    <w:rsid w:val="00180439"/>
    <w:rsid w:val="001808B5"/>
    <w:rsid w:val="00180E02"/>
    <w:rsid w:val="001818FD"/>
    <w:rsid w:val="001823F0"/>
    <w:rsid w:val="00182549"/>
    <w:rsid w:val="001829E0"/>
    <w:rsid w:val="0018357E"/>
    <w:rsid w:val="0018374C"/>
    <w:rsid w:val="00183CFB"/>
    <w:rsid w:val="001844DA"/>
    <w:rsid w:val="00184708"/>
    <w:rsid w:val="001849EE"/>
    <w:rsid w:val="00184CF8"/>
    <w:rsid w:val="00185357"/>
    <w:rsid w:val="00185BD2"/>
    <w:rsid w:val="00185DE7"/>
    <w:rsid w:val="00185EF5"/>
    <w:rsid w:val="00186DB2"/>
    <w:rsid w:val="00186DE2"/>
    <w:rsid w:val="001875BA"/>
    <w:rsid w:val="001878DF"/>
    <w:rsid w:val="0019014A"/>
    <w:rsid w:val="00190157"/>
    <w:rsid w:val="00190359"/>
    <w:rsid w:val="00191103"/>
    <w:rsid w:val="0019175F"/>
    <w:rsid w:val="001919B8"/>
    <w:rsid w:val="00191E24"/>
    <w:rsid w:val="001920E1"/>
    <w:rsid w:val="001920EA"/>
    <w:rsid w:val="00192BE6"/>
    <w:rsid w:val="00193684"/>
    <w:rsid w:val="00193890"/>
    <w:rsid w:val="00193928"/>
    <w:rsid w:val="00193961"/>
    <w:rsid w:val="00193CB7"/>
    <w:rsid w:val="00193FF8"/>
    <w:rsid w:val="001955D0"/>
    <w:rsid w:val="00195E1D"/>
    <w:rsid w:val="00196471"/>
    <w:rsid w:val="001966B3"/>
    <w:rsid w:val="0019670F"/>
    <w:rsid w:val="00196905"/>
    <w:rsid w:val="00197000"/>
    <w:rsid w:val="001972B0"/>
    <w:rsid w:val="00197A40"/>
    <w:rsid w:val="00197C73"/>
    <w:rsid w:val="00197E4B"/>
    <w:rsid w:val="00197F45"/>
    <w:rsid w:val="001A0065"/>
    <w:rsid w:val="001A0787"/>
    <w:rsid w:val="001A0CE5"/>
    <w:rsid w:val="001A278F"/>
    <w:rsid w:val="001A378B"/>
    <w:rsid w:val="001A3BB2"/>
    <w:rsid w:val="001A3D33"/>
    <w:rsid w:val="001A432F"/>
    <w:rsid w:val="001A5C3B"/>
    <w:rsid w:val="001A6215"/>
    <w:rsid w:val="001A65CB"/>
    <w:rsid w:val="001A7247"/>
    <w:rsid w:val="001A76AA"/>
    <w:rsid w:val="001A79D8"/>
    <w:rsid w:val="001B068A"/>
    <w:rsid w:val="001B08B7"/>
    <w:rsid w:val="001B10BC"/>
    <w:rsid w:val="001B1B05"/>
    <w:rsid w:val="001B1E0B"/>
    <w:rsid w:val="001B2333"/>
    <w:rsid w:val="001B2400"/>
    <w:rsid w:val="001B2A15"/>
    <w:rsid w:val="001B36F3"/>
    <w:rsid w:val="001B385C"/>
    <w:rsid w:val="001B44B8"/>
    <w:rsid w:val="001B523E"/>
    <w:rsid w:val="001B621C"/>
    <w:rsid w:val="001B65E4"/>
    <w:rsid w:val="001B6609"/>
    <w:rsid w:val="001B6614"/>
    <w:rsid w:val="001B68E4"/>
    <w:rsid w:val="001B7624"/>
    <w:rsid w:val="001B772C"/>
    <w:rsid w:val="001B7870"/>
    <w:rsid w:val="001B7F65"/>
    <w:rsid w:val="001C0153"/>
    <w:rsid w:val="001C0606"/>
    <w:rsid w:val="001C0DB8"/>
    <w:rsid w:val="001C135B"/>
    <w:rsid w:val="001C1A96"/>
    <w:rsid w:val="001C1D26"/>
    <w:rsid w:val="001C1DE8"/>
    <w:rsid w:val="001C284C"/>
    <w:rsid w:val="001C2D74"/>
    <w:rsid w:val="001C2F45"/>
    <w:rsid w:val="001C316C"/>
    <w:rsid w:val="001C31A0"/>
    <w:rsid w:val="001C38C1"/>
    <w:rsid w:val="001C47B7"/>
    <w:rsid w:val="001C5293"/>
    <w:rsid w:val="001C53DA"/>
    <w:rsid w:val="001C6145"/>
    <w:rsid w:val="001C6621"/>
    <w:rsid w:val="001C737D"/>
    <w:rsid w:val="001C7532"/>
    <w:rsid w:val="001C7AE9"/>
    <w:rsid w:val="001C7DA0"/>
    <w:rsid w:val="001C7E1C"/>
    <w:rsid w:val="001C7E94"/>
    <w:rsid w:val="001D00D8"/>
    <w:rsid w:val="001D0E3F"/>
    <w:rsid w:val="001D12C4"/>
    <w:rsid w:val="001D26DF"/>
    <w:rsid w:val="001D298D"/>
    <w:rsid w:val="001D308C"/>
    <w:rsid w:val="001D3477"/>
    <w:rsid w:val="001D3B7D"/>
    <w:rsid w:val="001D3C88"/>
    <w:rsid w:val="001D3DE1"/>
    <w:rsid w:val="001D3F32"/>
    <w:rsid w:val="001D40CC"/>
    <w:rsid w:val="001D4B2B"/>
    <w:rsid w:val="001D4D05"/>
    <w:rsid w:val="001D4F95"/>
    <w:rsid w:val="001D5483"/>
    <w:rsid w:val="001D574F"/>
    <w:rsid w:val="001D6773"/>
    <w:rsid w:val="001D69D0"/>
    <w:rsid w:val="001D703A"/>
    <w:rsid w:val="001D7334"/>
    <w:rsid w:val="001D7616"/>
    <w:rsid w:val="001E03EE"/>
    <w:rsid w:val="001E0498"/>
    <w:rsid w:val="001E0EFD"/>
    <w:rsid w:val="001E13C9"/>
    <w:rsid w:val="001E1C36"/>
    <w:rsid w:val="001E29BE"/>
    <w:rsid w:val="001E3337"/>
    <w:rsid w:val="001E333B"/>
    <w:rsid w:val="001E3C04"/>
    <w:rsid w:val="001E3CFE"/>
    <w:rsid w:val="001E42D8"/>
    <w:rsid w:val="001E46AE"/>
    <w:rsid w:val="001E54BD"/>
    <w:rsid w:val="001E5EC4"/>
    <w:rsid w:val="001E5EC9"/>
    <w:rsid w:val="001E648A"/>
    <w:rsid w:val="001E6535"/>
    <w:rsid w:val="001E6756"/>
    <w:rsid w:val="001E6A8D"/>
    <w:rsid w:val="001E6BB4"/>
    <w:rsid w:val="001E6C5D"/>
    <w:rsid w:val="001E6F51"/>
    <w:rsid w:val="001E6F77"/>
    <w:rsid w:val="001E7159"/>
    <w:rsid w:val="001E725E"/>
    <w:rsid w:val="001E7E89"/>
    <w:rsid w:val="001F0BEA"/>
    <w:rsid w:val="001F1D18"/>
    <w:rsid w:val="001F2495"/>
    <w:rsid w:val="001F2BAE"/>
    <w:rsid w:val="001F2C6A"/>
    <w:rsid w:val="001F3059"/>
    <w:rsid w:val="001F35B2"/>
    <w:rsid w:val="001F4152"/>
    <w:rsid w:val="001F4989"/>
    <w:rsid w:val="001F4C30"/>
    <w:rsid w:val="001F4E56"/>
    <w:rsid w:val="001F5A67"/>
    <w:rsid w:val="001F5AA6"/>
    <w:rsid w:val="001F6D04"/>
    <w:rsid w:val="001F6F43"/>
    <w:rsid w:val="001F77F6"/>
    <w:rsid w:val="001F78FC"/>
    <w:rsid w:val="00200160"/>
    <w:rsid w:val="00200E04"/>
    <w:rsid w:val="00201214"/>
    <w:rsid w:val="0020165F"/>
    <w:rsid w:val="00202B1A"/>
    <w:rsid w:val="00203678"/>
    <w:rsid w:val="0020371D"/>
    <w:rsid w:val="002039AC"/>
    <w:rsid w:val="00204617"/>
    <w:rsid w:val="00205282"/>
    <w:rsid w:val="00205C93"/>
    <w:rsid w:val="002065D6"/>
    <w:rsid w:val="002068FA"/>
    <w:rsid w:val="00206A59"/>
    <w:rsid w:val="00206B34"/>
    <w:rsid w:val="00206C05"/>
    <w:rsid w:val="00206CA1"/>
    <w:rsid w:val="00207942"/>
    <w:rsid w:val="00207C7E"/>
    <w:rsid w:val="00207DF2"/>
    <w:rsid w:val="002107C4"/>
    <w:rsid w:val="00210AF0"/>
    <w:rsid w:val="00211790"/>
    <w:rsid w:val="002130CF"/>
    <w:rsid w:val="002132ED"/>
    <w:rsid w:val="00213B2F"/>
    <w:rsid w:val="0021437C"/>
    <w:rsid w:val="00214584"/>
    <w:rsid w:val="0021459F"/>
    <w:rsid w:val="002148EB"/>
    <w:rsid w:val="00214C9A"/>
    <w:rsid w:val="0021538A"/>
    <w:rsid w:val="00215E8F"/>
    <w:rsid w:val="0021642C"/>
    <w:rsid w:val="00216474"/>
    <w:rsid w:val="00216540"/>
    <w:rsid w:val="002168B2"/>
    <w:rsid w:val="00216AEB"/>
    <w:rsid w:val="002171CF"/>
    <w:rsid w:val="00220710"/>
    <w:rsid w:val="00220990"/>
    <w:rsid w:val="00220E2A"/>
    <w:rsid w:val="00221714"/>
    <w:rsid w:val="00222221"/>
    <w:rsid w:val="00222693"/>
    <w:rsid w:val="00222C08"/>
    <w:rsid w:val="00222DE8"/>
    <w:rsid w:val="00222F6B"/>
    <w:rsid w:val="00223B6E"/>
    <w:rsid w:val="00224529"/>
    <w:rsid w:val="0022459A"/>
    <w:rsid w:val="00224FEF"/>
    <w:rsid w:val="00225496"/>
    <w:rsid w:val="002259A8"/>
    <w:rsid w:val="00225D37"/>
    <w:rsid w:val="00225FBA"/>
    <w:rsid w:val="00226056"/>
    <w:rsid w:val="002260FB"/>
    <w:rsid w:val="002263CA"/>
    <w:rsid w:val="002269A5"/>
    <w:rsid w:val="00226C01"/>
    <w:rsid w:val="00227276"/>
    <w:rsid w:val="00227BC7"/>
    <w:rsid w:val="00230936"/>
    <w:rsid w:val="00230A16"/>
    <w:rsid w:val="00230A74"/>
    <w:rsid w:val="00230FBE"/>
    <w:rsid w:val="0023106C"/>
    <w:rsid w:val="0023157D"/>
    <w:rsid w:val="002316CD"/>
    <w:rsid w:val="00231BF4"/>
    <w:rsid w:val="002322F7"/>
    <w:rsid w:val="002327B0"/>
    <w:rsid w:val="002332E1"/>
    <w:rsid w:val="002337C6"/>
    <w:rsid w:val="00233BDD"/>
    <w:rsid w:val="00233C4D"/>
    <w:rsid w:val="00234073"/>
    <w:rsid w:val="00234B64"/>
    <w:rsid w:val="00234F1D"/>
    <w:rsid w:val="0023501A"/>
    <w:rsid w:val="00235179"/>
    <w:rsid w:val="002355B3"/>
    <w:rsid w:val="00235DC0"/>
    <w:rsid w:val="00235F26"/>
    <w:rsid w:val="002360D4"/>
    <w:rsid w:val="0023638B"/>
    <w:rsid w:val="0023688F"/>
    <w:rsid w:val="002369A0"/>
    <w:rsid w:val="00236D21"/>
    <w:rsid w:val="00236DFD"/>
    <w:rsid w:val="002371E0"/>
    <w:rsid w:val="0023726A"/>
    <w:rsid w:val="00237C59"/>
    <w:rsid w:val="00240695"/>
    <w:rsid w:val="002409D3"/>
    <w:rsid w:val="00240ABC"/>
    <w:rsid w:val="00241142"/>
    <w:rsid w:val="002414B6"/>
    <w:rsid w:val="00241E2E"/>
    <w:rsid w:val="00241E5B"/>
    <w:rsid w:val="00241F6E"/>
    <w:rsid w:val="002422B8"/>
    <w:rsid w:val="00242A15"/>
    <w:rsid w:val="00242BA0"/>
    <w:rsid w:val="00242D7E"/>
    <w:rsid w:val="002430DC"/>
    <w:rsid w:val="00243A9B"/>
    <w:rsid w:val="00243C50"/>
    <w:rsid w:val="0024434C"/>
    <w:rsid w:val="002443CA"/>
    <w:rsid w:val="00244621"/>
    <w:rsid w:val="00244951"/>
    <w:rsid w:val="002453BC"/>
    <w:rsid w:val="00245537"/>
    <w:rsid w:val="00245E40"/>
    <w:rsid w:val="00245EED"/>
    <w:rsid w:val="0024600B"/>
    <w:rsid w:val="002460B3"/>
    <w:rsid w:val="002464A9"/>
    <w:rsid w:val="00246B57"/>
    <w:rsid w:val="00246DA1"/>
    <w:rsid w:val="00246DE2"/>
    <w:rsid w:val="00246F53"/>
    <w:rsid w:val="00247258"/>
    <w:rsid w:val="0024725A"/>
    <w:rsid w:val="0024740B"/>
    <w:rsid w:val="002475E5"/>
    <w:rsid w:val="002476B8"/>
    <w:rsid w:val="002478BA"/>
    <w:rsid w:val="00247CC8"/>
    <w:rsid w:val="00247DBF"/>
    <w:rsid w:val="00250096"/>
    <w:rsid w:val="00250AF9"/>
    <w:rsid w:val="00250F2F"/>
    <w:rsid w:val="00251284"/>
    <w:rsid w:val="00251B0B"/>
    <w:rsid w:val="00251E20"/>
    <w:rsid w:val="002525CB"/>
    <w:rsid w:val="0025262E"/>
    <w:rsid w:val="00252BBA"/>
    <w:rsid w:val="00252D8D"/>
    <w:rsid w:val="002530DB"/>
    <w:rsid w:val="0025468B"/>
    <w:rsid w:val="00254BEB"/>
    <w:rsid w:val="002550CB"/>
    <w:rsid w:val="00255F54"/>
    <w:rsid w:val="0025650B"/>
    <w:rsid w:val="0025657D"/>
    <w:rsid w:val="0025728F"/>
    <w:rsid w:val="00257926"/>
    <w:rsid w:val="00257A60"/>
    <w:rsid w:val="00260055"/>
    <w:rsid w:val="00260432"/>
    <w:rsid w:val="0026063B"/>
    <w:rsid w:val="002610F4"/>
    <w:rsid w:val="00263A64"/>
    <w:rsid w:val="00263F28"/>
    <w:rsid w:val="00264559"/>
    <w:rsid w:val="002646D9"/>
    <w:rsid w:val="00265308"/>
    <w:rsid w:val="002653BC"/>
    <w:rsid w:val="002654DE"/>
    <w:rsid w:val="00265534"/>
    <w:rsid w:val="002656B5"/>
    <w:rsid w:val="00265845"/>
    <w:rsid w:val="00265CC7"/>
    <w:rsid w:val="0026610D"/>
    <w:rsid w:val="00266A0C"/>
    <w:rsid w:val="00266EF3"/>
    <w:rsid w:val="0026749F"/>
    <w:rsid w:val="00267696"/>
    <w:rsid w:val="00267B76"/>
    <w:rsid w:val="00267C67"/>
    <w:rsid w:val="00267D9A"/>
    <w:rsid w:val="00267EDF"/>
    <w:rsid w:val="00267F2C"/>
    <w:rsid w:val="00270801"/>
    <w:rsid w:val="00270AD5"/>
    <w:rsid w:val="00270F6A"/>
    <w:rsid w:val="00271D46"/>
    <w:rsid w:val="00271D79"/>
    <w:rsid w:val="0027217B"/>
    <w:rsid w:val="002721B6"/>
    <w:rsid w:val="002723DC"/>
    <w:rsid w:val="0027315E"/>
    <w:rsid w:val="0027461D"/>
    <w:rsid w:val="0027545A"/>
    <w:rsid w:val="002759F5"/>
    <w:rsid w:val="002760E6"/>
    <w:rsid w:val="00276294"/>
    <w:rsid w:val="00276316"/>
    <w:rsid w:val="00276B6A"/>
    <w:rsid w:val="00276C27"/>
    <w:rsid w:val="00276CFD"/>
    <w:rsid w:val="002777D6"/>
    <w:rsid w:val="00277807"/>
    <w:rsid w:val="002778A2"/>
    <w:rsid w:val="00280A96"/>
    <w:rsid w:val="00280E4B"/>
    <w:rsid w:val="0028111F"/>
    <w:rsid w:val="00281E81"/>
    <w:rsid w:val="00282572"/>
    <w:rsid w:val="00282614"/>
    <w:rsid w:val="00282C2A"/>
    <w:rsid w:val="00282FC0"/>
    <w:rsid w:val="00284545"/>
    <w:rsid w:val="002848A4"/>
    <w:rsid w:val="0028499D"/>
    <w:rsid w:val="00284A56"/>
    <w:rsid w:val="0028534F"/>
    <w:rsid w:val="00285924"/>
    <w:rsid w:val="00285E64"/>
    <w:rsid w:val="002866E1"/>
    <w:rsid w:val="002867FF"/>
    <w:rsid w:val="00287801"/>
    <w:rsid w:val="00287928"/>
    <w:rsid w:val="00290067"/>
    <w:rsid w:val="0029030B"/>
    <w:rsid w:val="00290358"/>
    <w:rsid w:val="002905BF"/>
    <w:rsid w:val="002909B3"/>
    <w:rsid w:val="00290C3B"/>
    <w:rsid w:val="002912AE"/>
    <w:rsid w:val="00291FFD"/>
    <w:rsid w:val="00292246"/>
    <w:rsid w:val="002923AF"/>
    <w:rsid w:val="00292BE8"/>
    <w:rsid w:val="0029301B"/>
    <w:rsid w:val="00293513"/>
    <w:rsid w:val="00293659"/>
    <w:rsid w:val="00296B74"/>
    <w:rsid w:val="002971F7"/>
    <w:rsid w:val="002A027E"/>
    <w:rsid w:val="002A0438"/>
    <w:rsid w:val="002A0A56"/>
    <w:rsid w:val="002A0E9D"/>
    <w:rsid w:val="002A12BF"/>
    <w:rsid w:val="002A12D3"/>
    <w:rsid w:val="002A1493"/>
    <w:rsid w:val="002A18CF"/>
    <w:rsid w:val="002A1F78"/>
    <w:rsid w:val="002A262D"/>
    <w:rsid w:val="002A27F7"/>
    <w:rsid w:val="002A2930"/>
    <w:rsid w:val="002A2B0C"/>
    <w:rsid w:val="002A334D"/>
    <w:rsid w:val="002A383E"/>
    <w:rsid w:val="002A3DD3"/>
    <w:rsid w:val="002A4087"/>
    <w:rsid w:val="002A4235"/>
    <w:rsid w:val="002A4516"/>
    <w:rsid w:val="002A4F5C"/>
    <w:rsid w:val="002A4FB5"/>
    <w:rsid w:val="002A5108"/>
    <w:rsid w:val="002A5936"/>
    <w:rsid w:val="002A5CDC"/>
    <w:rsid w:val="002A5EA0"/>
    <w:rsid w:val="002A64BF"/>
    <w:rsid w:val="002A6CAC"/>
    <w:rsid w:val="002A6EDE"/>
    <w:rsid w:val="002A762D"/>
    <w:rsid w:val="002A768A"/>
    <w:rsid w:val="002A7EED"/>
    <w:rsid w:val="002B004D"/>
    <w:rsid w:val="002B0728"/>
    <w:rsid w:val="002B09D4"/>
    <w:rsid w:val="002B0E9A"/>
    <w:rsid w:val="002B0F9E"/>
    <w:rsid w:val="002B1D84"/>
    <w:rsid w:val="002B2644"/>
    <w:rsid w:val="002B283E"/>
    <w:rsid w:val="002B2E19"/>
    <w:rsid w:val="002B4599"/>
    <w:rsid w:val="002B4933"/>
    <w:rsid w:val="002B49C1"/>
    <w:rsid w:val="002B6C73"/>
    <w:rsid w:val="002B70EC"/>
    <w:rsid w:val="002B737D"/>
    <w:rsid w:val="002B7976"/>
    <w:rsid w:val="002B7ABB"/>
    <w:rsid w:val="002B7B08"/>
    <w:rsid w:val="002C02FC"/>
    <w:rsid w:val="002C085A"/>
    <w:rsid w:val="002C0C84"/>
    <w:rsid w:val="002C0ED2"/>
    <w:rsid w:val="002C0F73"/>
    <w:rsid w:val="002C108B"/>
    <w:rsid w:val="002C1E30"/>
    <w:rsid w:val="002C2052"/>
    <w:rsid w:val="002C24B4"/>
    <w:rsid w:val="002C2578"/>
    <w:rsid w:val="002C3088"/>
    <w:rsid w:val="002C33AA"/>
    <w:rsid w:val="002C4738"/>
    <w:rsid w:val="002C4FD7"/>
    <w:rsid w:val="002C5C35"/>
    <w:rsid w:val="002C661C"/>
    <w:rsid w:val="002C67FF"/>
    <w:rsid w:val="002C6851"/>
    <w:rsid w:val="002C6AB4"/>
    <w:rsid w:val="002C6E09"/>
    <w:rsid w:val="002C7386"/>
    <w:rsid w:val="002D06B3"/>
    <w:rsid w:val="002D0733"/>
    <w:rsid w:val="002D08F5"/>
    <w:rsid w:val="002D0C76"/>
    <w:rsid w:val="002D12A6"/>
    <w:rsid w:val="002D1BCF"/>
    <w:rsid w:val="002D2008"/>
    <w:rsid w:val="002D20FB"/>
    <w:rsid w:val="002D2A2F"/>
    <w:rsid w:val="002D2E22"/>
    <w:rsid w:val="002D2F79"/>
    <w:rsid w:val="002D3179"/>
    <w:rsid w:val="002D34F9"/>
    <w:rsid w:val="002D3E4E"/>
    <w:rsid w:val="002D3F47"/>
    <w:rsid w:val="002D5D30"/>
    <w:rsid w:val="002D64EB"/>
    <w:rsid w:val="002D70FE"/>
    <w:rsid w:val="002D73CF"/>
    <w:rsid w:val="002D7BED"/>
    <w:rsid w:val="002E0B97"/>
    <w:rsid w:val="002E0D0B"/>
    <w:rsid w:val="002E10BA"/>
    <w:rsid w:val="002E1F05"/>
    <w:rsid w:val="002E2C9E"/>
    <w:rsid w:val="002E2CD3"/>
    <w:rsid w:val="002E3119"/>
    <w:rsid w:val="002E3B58"/>
    <w:rsid w:val="002E4429"/>
    <w:rsid w:val="002E5305"/>
    <w:rsid w:val="002E541C"/>
    <w:rsid w:val="002E5C7A"/>
    <w:rsid w:val="002E5C8E"/>
    <w:rsid w:val="002E6467"/>
    <w:rsid w:val="002E67AC"/>
    <w:rsid w:val="002E7270"/>
    <w:rsid w:val="002E775A"/>
    <w:rsid w:val="002E7F65"/>
    <w:rsid w:val="002F0543"/>
    <w:rsid w:val="002F0A7C"/>
    <w:rsid w:val="002F0C34"/>
    <w:rsid w:val="002F16D2"/>
    <w:rsid w:val="002F1774"/>
    <w:rsid w:val="002F1B91"/>
    <w:rsid w:val="002F1FE3"/>
    <w:rsid w:val="002F274F"/>
    <w:rsid w:val="002F291E"/>
    <w:rsid w:val="002F2A5C"/>
    <w:rsid w:val="002F2BDD"/>
    <w:rsid w:val="002F4894"/>
    <w:rsid w:val="002F48C5"/>
    <w:rsid w:val="002F5169"/>
    <w:rsid w:val="002F5678"/>
    <w:rsid w:val="002F6757"/>
    <w:rsid w:val="002F6A68"/>
    <w:rsid w:val="002F6B89"/>
    <w:rsid w:val="002F6D19"/>
    <w:rsid w:val="002F7060"/>
    <w:rsid w:val="002F7409"/>
    <w:rsid w:val="002F7984"/>
    <w:rsid w:val="002F7CEA"/>
    <w:rsid w:val="0030066D"/>
    <w:rsid w:val="0030086E"/>
    <w:rsid w:val="00300EEF"/>
    <w:rsid w:val="00301072"/>
    <w:rsid w:val="003011E4"/>
    <w:rsid w:val="003017EF"/>
    <w:rsid w:val="00301E09"/>
    <w:rsid w:val="00302D80"/>
    <w:rsid w:val="0030325F"/>
    <w:rsid w:val="0030345F"/>
    <w:rsid w:val="00303E24"/>
    <w:rsid w:val="00304264"/>
    <w:rsid w:val="003046C7"/>
    <w:rsid w:val="003049C0"/>
    <w:rsid w:val="00304EDC"/>
    <w:rsid w:val="003050B9"/>
    <w:rsid w:val="003052AC"/>
    <w:rsid w:val="0030557B"/>
    <w:rsid w:val="00306802"/>
    <w:rsid w:val="00306AC3"/>
    <w:rsid w:val="00306D6D"/>
    <w:rsid w:val="00307802"/>
    <w:rsid w:val="003078D1"/>
    <w:rsid w:val="00307C32"/>
    <w:rsid w:val="00307E97"/>
    <w:rsid w:val="00310614"/>
    <w:rsid w:val="0031064C"/>
    <w:rsid w:val="00311672"/>
    <w:rsid w:val="00311B81"/>
    <w:rsid w:val="00311C5C"/>
    <w:rsid w:val="003136C1"/>
    <w:rsid w:val="00314029"/>
    <w:rsid w:val="00314721"/>
    <w:rsid w:val="00314F60"/>
    <w:rsid w:val="00315134"/>
    <w:rsid w:val="003151BE"/>
    <w:rsid w:val="003151EF"/>
    <w:rsid w:val="003157D5"/>
    <w:rsid w:val="00315E68"/>
    <w:rsid w:val="00315E9C"/>
    <w:rsid w:val="0031627B"/>
    <w:rsid w:val="00316F60"/>
    <w:rsid w:val="003172AC"/>
    <w:rsid w:val="00317427"/>
    <w:rsid w:val="00317521"/>
    <w:rsid w:val="003177BA"/>
    <w:rsid w:val="0032005F"/>
    <w:rsid w:val="00320307"/>
    <w:rsid w:val="00320471"/>
    <w:rsid w:val="0032061F"/>
    <w:rsid w:val="00320B36"/>
    <w:rsid w:val="00320BB4"/>
    <w:rsid w:val="00320FA4"/>
    <w:rsid w:val="003214ED"/>
    <w:rsid w:val="00322097"/>
    <w:rsid w:val="003227CA"/>
    <w:rsid w:val="00322878"/>
    <w:rsid w:val="00322ED3"/>
    <w:rsid w:val="003234B6"/>
    <w:rsid w:val="00323C52"/>
    <w:rsid w:val="00323DE6"/>
    <w:rsid w:val="00324100"/>
    <w:rsid w:val="00324101"/>
    <w:rsid w:val="003242FC"/>
    <w:rsid w:val="003245D0"/>
    <w:rsid w:val="0032463E"/>
    <w:rsid w:val="003247C6"/>
    <w:rsid w:val="0032482E"/>
    <w:rsid w:val="00325D62"/>
    <w:rsid w:val="0032611A"/>
    <w:rsid w:val="00326DD6"/>
    <w:rsid w:val="00326ED8"/>
    <w:rsid w:val="00327517"/>
    <w:rsid w:val="003277B2"/>
    <w:rsid w:val="00327C30"/>
    <w:rsid w:val="00330096"/>
    <w:rsid w:val="003302F9"/>
    <w:rsid w:val="00330B45"/>
    <w:rsid w:val="0033141B"/>
    <w:rsid w:val="00331C8F"/>
    <w:rsid w:val="00332ED1"/>
    <w:rsid w:val="0033311A"/>
    <w:rsid w:val="00333794"/>
    <w:rsid w:val="00333A54"/>
    <w:rsid w:val="003346C3"/>
    <w:rsid w:val="003346EB"/>
    <w:rsid w:val="00334C2C"/>
    <w:rsid w:val="00335C50"/>
    <w:rsid w:val="00335C5F"/>
    <w:rsid w:val="00336238"/>
    <w:rsid w:val="0033632C"/>
    <w:rsid w:val="003373F0"/>
    <w:rsid w:val="00337508"/>
    <w:rsid w:val="0033773F"/>
    <w:rsid w:val="0033776C"/>
    <w:rsid w:val="0034040B"/>
    <w:rsid w:val="00340F02"/>
    <w:rsid w:val="00341D16"/>
    <w:rsid w:val="00341ED8"/>
    <w:rsid w:val="00342F5D"/>
    <w:rsid w:val="00342F9B"/>
    <w:rsid w:val="00343495"/>
    <w:rsid w:val="003434C9"/>
    <w:rsid w:val="00343675"/>
    <w:rsid w:val="00344663"/>
    <w:rsid w:val="00344847"/>
    <w:rsid w:val="00344981"/>
    <w:rsid w:val="00344D3A"/>
    <w:rsid w:val="0034635D"/>
    <w:rsid w:val="003469BC"/>
    <w:rsid w:val="003474F5"/>
    <w:rsid w:val="00347BBA"/>
    <w:rsid w:val="00347BCA"/>
    <w:rsid w:val="00351263"/>
    <w:rsid w:val="003518C7"/>
    <w:rsid w:val="00352A20"/>
    <w:rsid w:val="00354440"/>
    <w:rsid w:val="003556D0"/>
    <w:rsid w:val="00355825"/>
    <w:rsid w:val="00355972"/>
    <w:rsid w:val="00355DDF"/>
    <w:rsid w:val="00355FA5"/>
    <w:rsid w:val="00356819"/>
    <w:rsid w:val="00356E46"/>
    <w:rsid w:val="00357011"/>
    <w:rsid w:val="00357148"/>
    <w:rsid w:val="003574C1"/>
    <w:rsid w:val="00357965"/>
    <w:rsid w:val="00357E54"/>
    <w:rsid w:val="0036024A"/>
    <w:rsid w:val="00360813"/>
    <w:rsid w:val="00360864"/>
    <w:rsid w:val="00360A22"/>
    <w:rsid w:val="00360EBB"/>
    <w:rsid w:val="0036118E"/>
    <w:rsid w:val="003612A4"/>
    <w:rsid w:val="003613BC"/>
    <w:rsid w:val="00361B2F"/>
    <w:rsid w:val="00361D30"/>
    <w:rsid w:val="00361FC6"/>
    <w:rsid w:val="00362E09"/>
    <w:rsid w:val="00362F17"/>
    <w:rsid w:val="00362F5E"/>
    <w:rsid w:val="0036342B"/>
    <w:rsid w:val="00363677"/>
    <w:rsid w:val="0036387A"/>
    <w:rsid w:val="003639E3"/>
    <w:rsid w:val="00363BA2"/>
    <w:rsid w:val="00363BDD"/>
    <w:rsid w:val="00363D88"/>
    <w:rsid w:val="0036465F"/>
    <w:rsid w:val="00364AC2"/>
    <w:rsid w:val="00364B5B"/>
    <w:rsid w:val="00364DB2"/>
    <w:rsid w:val="0036530A"/>
    <w:rsid w:val="00365A33"/>
    <w:rsid w:val="00365AC1"/>
    <w:rsid w:val="00365C8C"/>
    <w:rsid w:val="0036654F"/>
    <w:rsid w:val="00366A85"/>
    <w:rsid w:val="00367622"/>
    <w:rsid w:val="00367FFD"/>
    <w:rsid w:val="00370309"/>
    <w:rsid w:val="0037034C"/>
    <w:rsid w:val="00370355"/>
    <w:rsid w:val="00370C57"/>
    <w:rsid w:val="003721A9"/>
    <w:rsid w:val="00372824"/>
    <w:rsid w:val="00373063"/>
    <w:rsid w:val="00373A43"/>
    <w:rsid w:val="00373AF1"/>
    <w:rsid w:val="00373C7D"/>
    <w:rsid w:val="00373DE8"/>
    <w:rsid w:val="00374453"/>
    <w:rsid w:val="0037449D"/>
    <w:rsid w:val="00374769"/>
    <w:rsid w:val="00374998"/>
    <w:rsid w:val="00374E6E"/>
    <w:rsid w:val="00374FEA"/>
    <w:rsid w:val="003754A2"/>
    <w:rsid w:val="00375CAA"/>
    <w:rsid w:val="00375F07"/>
    <w:rsid w:val="00375F74"/>
    <w:rsid w:val="003760CA"/>
    <w:rsid w:val="003760EC"/>
    <w:rsid w:val="0037640A"/>
    <w:rsid w:val="0037649F"/>
    <w:rsid w:val="00376A34"/>
    <w:rsid w:val="00377032"/>
    <w:rsid w:val="003770AA"/>
    <w:rsid w:val="00377426"/>
    <w:rsid w:val="00377867"/>
    <w:rsid w:val="00377B5F"/>
    <w:rsid w:val="003819CC"/>
    <w:rsid w:val="00381E73"/>
    <w:rsid w:val="0038212E"/>
    <w:rsid w:val="0038235E"/>
    <w:rsid w:val="0038239F"/>
    <w:rsid w:val="00382CA9"/>
    <w:rsid w:val="00382DF2"/>
    <w:rsid w:val="00383432"/>
    <w:rsid w:val="0038363C"/>
    <w:rsid w:val="00383926"/>
    <w:rsid w:val="00383D34"/>
    <w:rsid w:val="003845BC"/>
    <w:rsid w:val="00384732"/>
    <w:rsid w:val="003850F6"/>
    <w:rsid w:val="003853CA"/>
    <w:rsid w:val="003857CB"/>
    <w:rsid w:val="00385D3A"/>
    <w:rsid w:val="00385DEA"/>
    <w:rsid w:val="00385F4B"/>
    <w:rsid w:val="003868B4"/>
    <w:rsid w:val="003875F0"/>
    <w:rsid w:val="003905C7"/>
    <w:rsid w:val="00390E3D"/>
    <w:rsid w:val="0039237A"/>
    <w:rsid w:val="0039274E"/>
    <w:rsid w:val="00392B1C"/>
    <w:rsid w:val="00392C5E"/>
    <w:rsid w:val="00392EB2"/>
    <w:rsid w:val="003933A7"/>
    <w:rsid w:val="00393725"/>
    <w:rsid w:val="00393BFF"/>
    <w:rsid w:val="00393C22"/>
    <w:rsid w:val="00393E35"/>
    <w:rsid w:val="00393ECC"/>
    <w:rsid w:val="003946E9"/>
    <w:rsid w:val="00394C01"/>
    <w:rsid w:val="00394DFD"/>
    <w:rsid w:val="00395490"/>
    <w:rsid w:val="00396653"/>
    <w:rsid w:val="00397902"/>
    <w:rsid w:val="0039793C"/>
    <w:rsid w:val="00397FC3"/>
    <w:rsid w:val="003A003D"/>
    <w:rsid w:val="003A0540"/>
    <w:rsid w:val="003A094A"/>
    <w:rsid w:val="003A0A1E"/>
    <w:rsid w:val="003A0AB0"/>
    <w:rsid w:val="003A0EEC"/>
    <w:rsid w:val="003A1041"/>
    <w:rsid w:val="003A10E6"/>
    <w:rsid w:val="003A192B"/>
    <w:rsid w:val="003A1955"/>
    <w:rsid w:val="003A2418"/>
    <w:rsid w:val="003A2A3B"/>
    <w:rsid w:val="003A3535"/>
    <w:rsid w:val="003A358C"/>
    <w:rsid w:val="003A35EC"/>
    <w:rsid w:val="003A37DC"/>
    <w:rsid w:val="003A39AA"/>
    <w:rsid w:val="003A3ADF"/>
    <w:rsid w:val="003A41AB"/>
    <w:rsid w:val="003A42CB"/>
    <w:rsid w:val="003A4A90"/>
    <w:rsid w:val="003A5015"/>
    <w:rsid w:val="003A5367"/>
    <w:rsid w:val="003A5373"/>
    <w:rsid w:val="003A7D87"/>
    <w:rsid w:val="003A7E22"/>
    <w:rsid w:val="003B0048"/>
    <w:rsid w:val="003B01AD"/>
    <w:rsid w:val="003B08BD"/>
    <w:rsid w:val="003B0C10"/>
    <w:rsid w:val="003B13C7"/>
    <w:rsid w:val="003B1E46"/>
    <w:rsid w:val="003B2369"/>
    <w:rsid w:val="003B2BE8"/>
    <w:rsid w:val="003B32BC"/>
    <w:rsid w:val="003B3F1E"/>
    <w:rsid w:val="003B3FE8"/>
    <w:rsid w:val="003B4B77"/>
    <w:rsid w:val="003B4EF9"/>
    <w:rsid w:val="003B5E91"/>
    <w:rsid w:val="003B60E1"/>
    <w:rsid w:val="003B66B4"/>
    <w:rsid w:val="003B6FAC"/>
    <w:rsid w:val="003B719B"/>
    <w:rsid w:val="003B76CD"/>
    <w:rsid w:val="003B7EEC"/>
    <w:rsid w:val="003C052F"/>
    <w:rsid w:val="003C10F9"/>
    <w:rsid w:val="003C125A"/>
    <w:rsid w:val="003C162D"/>
    <w:rsid w:val="003C1D4C"/>
    <w:rsid w:val="003C2019"/>
    <w:rsid w:val="003C2326"/>
    <w:rsid w:val="003C258A"/>
    <w:rsid w:val="003C28C6"/>
    <w:rsid w:val="003C2971"/>
    <w:rsid w:val="003C2B40"/>
    <w:rsid w:val="003C3BEF"/>
    <w:rsid w:val="003C4697"/>
    <w:rsid w:val="003C4AB2"/>
    <w:rsid w:val="003C4BC5"/>
    <w:rsid w:val="003C5038"/>
    <w:rsid w:val="003C521C"/>
    <w:rsid w:val="003C5B24"/>
    <w:rsid w:val="003C5F75"/>
    <w:rsid w:val="003C601D"/>
    <w:rsid w:val="003C62A2"/>
    <w:rsid w:val="003C6B79"/>
    <w:rsid w:val="003C6ED6"/>
    <w:rsid w:val="003C71DE"/>
    <w:rsid w:val="003C7436"/>
    <w:rsid w:val="003C7E59"/>
    <w:rsid w:val="003D0093"/>
    <w:rsid w:val="003D04A4"/>
    <w:rsid w:val="003D12D9"/>
    <w:rsid w:val="003D1800"/>
    <w:rsid w:val="003D1967"/>
    <w:rsid w:val="003D197E"/>
    <w:rsid w:val="003D32BB"/>
    <w:rsid w:val="003D35EB"/>
    <w:rsid w:val="003D3B0F"/>
    <w:rsid w:val="003D3C63"/>
    <w:rsid w:val="003D3EAC"/>
    <w:rsid w:val="003D40E9"/>
    <w:rsid w:val="003D4740"/>
    <w:rsid w:val="003D4757"/>
    <w:rsid w:val="003D4793"/>
    <w:rsid w:val="003D4FE0"/>
    <w:rsid w:val="003D5221"/>
    <w:rsid w:val="003D5308"/>
    <w:rsid w:val="003D5A0D"/>
    <w:rsid w:val="003D5C3B"/>
    <w:rsid w:val="003D6984"/>
    <w:rsid w:val="003D724C"/>
    <w:rsid w:val="003D7705"/>
    <w:rsid w:val="003E004B"/>
    <w:rsid w:val="003E038B"/>
    <w:rsid w:val="003E0957"/>
    <w:rsid w:val="003E095F"/>
    <w:rsid w:val="003E1104"/>
    <w:rsid w:val="003E14C0"/>
    <w:rsid w:val="003E19FA"/>
    <w:rsid w:val="003E34CB"/>
    <w:rsid w:val="003E378E"/>
    <w:rsid w:val="003E3A5E"/>
    <w:rsid w:val="003E4DDB"/>
    <w:rsid w:val="003E4F69"/>
    <w:rsid w:val="003E525F"/>
    <w:rsid w:val="003E5925"/>
    <w:rsid w:val="003E5C77"/>
    <w:rsid w:val="003E5F8C"/>
    <w:rsid w:val="003E6764"/>
    <w:rsid w:val="003E6E79"/>
    <w:rsid w:val="003E76AB"/>
    <w:rsid w:val="003E79DF"/>
    <w:rsid w:val="003E7A44"/>
    <w:rsid w:val="003E7DAA"/>
    <w:rsid w:val="003F030D"/>
    <w:rsid w:val="003F10C0"/>
    <w:rsid w:val="003F174E"/>
    <w:rsid w:val="003F1A8D"/>
    <w:rsid w:val="003F1E24"/>
    <w:rsid w:val="003F22DA"/>
    <w:rsid w:val="003F2FA0"/>
    <w:rsid w:val="003F323B"/>
    <w:rsid w:val="003F3C1F"/>
    <w:rsid w:val="003F3CB5"/>
    <w:rsid w:val="003F3F9E"/>
    <w:rsid w:val="003F4842"/>
    <w:rsid w:val="003F61C5"/>
    <w:rsid w:val="003F68C8"/>
    <w:rsid w:val="003F738F"/>
    <w:rsid w:val="003F7AE4"/>
    <w:rsid w:val="00400C3F"/>
    <w:rsid w:val="00400F6F"/>
    <w:rsid w:val="004014D1"/>
    <w:rsid w:val="004026D9"/>
    <w:rsid w:val="004027AE"/>
    <w:rsid w:val="00402C09"/>
    <w:rsid w:val="00403038"/>
    <w:rsid w:val="0040326C"/>
    <w:rsid w:val="0040358D"/>
    <w:rsid w:val="004035A9"/>
    <w:rsid w:val="0040378C"/>
    <w:rsid w:val="00403BB3"/>
    <w:rsid w:val="00403BE3"/>
    <w:rsid w:val="00403CCA"/>
    <w:rsid w:val="00404BD3"/>
    <w:rsid w:val="00405FEF"/>
    <w:rsid w:val="00406658"/>
    <w:rsid w:val="00406743"/>
    <w:rsid w:val="004068E6"/>
    <w:rsid w:val="004075E5"/>
    <w:rsid w:val="00407B3E"/>
    <w:rsid w:val="00407CDA"/>
    <w:rsid w:val="00410070"/>
    <w:rsid w:val="004106EC"/>
    <w:rsid w:val="00410E02"/>
    <w:rsid w:val="00411915"/>
    <w:rsid w:val="00411B28"/>
    <w:rsid w:val="004121B1"/>
    <w:rsid w:val="004125E6"/>
    <w:rsid w:val="004128BF"/>
    <w:rsid w:val="00412B68"/>
    <w:rsid w:val="00413452"/>
    <w:rsid w:val="004136E1"/>
    <w:rsid w:val="00413CA2"/>
    <w:rsid w:val="004153F9"/>
    <w:rsid w:val="0041599F"/>
    <w:rsid w:val="00415A0C"/>
    <w:rsid w:val="00415AF4"/>
    <w:rsid w:val="0041610D"/>
    <w:rsid w:val="00416484"/>
    <w:rsid w:val="00416B61"/>
    <w:rsid w:val="00416F7F"/>
    <w:rsid w:val="004171E6"/>
    <w:rsid w:val="00417709"/>
    <w:rsid w:val="00417A0C"/>
    <w:rsid w:val="00417B2E"/>
    <w:rsid w:val="00417B3A"/>
    <w:rsid w:val="0042032B"/>
    <w:rsid w:val="004204B8"/>
    <w:rsid w:val="004204F1"/>
    <w:rsid w:val="004213EC"/>
    <w:rsid w:val="00421849"/>
    <w:rsid w:val="0042196A"/>
    <w:rsid w:val="00421F39"/>
    <w:rsid w:val="00422262"/>
    <w:rsid w:val="00422470"/>
    <w:rsid w:val="00422B49"/>
    <w:rsid w:val="00423F51"/>
    <w:rsid w:val="00424484"/>
    <w:rsid w:val="00425751"/>
    <w:rsid w:val="004257FA"/>
    <w:rsid w:val="00425806"/>
    <w:rsid w:val="00425B90"/>
    <w:rsid w:val="00425E1A"/>
    <w:rsid w:val="00426687"/>
    <w:rsid w:val="00427327"/>
    <w:rsid w:val="00427D51"/>
    <w:rsid w:val="004300CC"/>
    <w:rsid w:val="00430635"/>
    <w:rsid w:val="00430A13"/>
    <w:rsid w:val="00430D30"/>
    <w:rsid w:val="00430F6A"/>
    <w:rsid w:val="004310EC"/>
    <w:rsid w:val="00431369"/>
    <w:rsid w:val="00431A17"/>
    <w:rsid w:val="00431D28"/>
    <w:rsid w:val="00432541"/>
    <w:rsid w:val="004326D5"/>
    <w:rsid w:val="00432D1A"/>
    <w:rsid w:val="00433F08"/>
    <w:rsid w:val="00434D44"/>
    <w:rsid w:val="004351B6"/>
    <w:rsid w:val="00435F4E"/>
    <w:rsid w:val="0043678F"/>
    <w:rsid w:val="00436B51"/>
    <w:rsid w:val="0043759E"/>
    <w:rsid w:val="00437900"/>
    <w:rsid w:val="00437A71"/>
    <w:rsid w:val="00437A81"/>
    <w:rsid w:val="00440B3C"/>
    <w:rsid w:val="00440D02"/>
    <w:rsid w:val="00440DCB"/>
    <w:rsid w:val="0044155D"/>
    <w:rsid w:val="004417EB"/>
    <w:rsid w:val="0044186F"/>
    <w:rsid w:val="004419E9"/>
    <w:rsid w:val="00441C85"/>
    <w:rsid w:val="00441F2F"/>
    <w:rsid w:val="00442444"/>
    <w:rsid w:val="004426FC"/>
    <w:rsid w:val="004428D3"/>
    <w:rsid w:val="0044368A"/>
    <w:rsid w:val="00443896"/>
    <w:rsid w:val="00443A4F"/>
    <w:rsid w:val="004445C3"/>
    <w:rsid w:val="00445040"/>
    <w:rsid w:val="00445835"/>
    <w:rsid w:val="00445E1A"/>
    <w:rsid w:val="004462A4"/>
    <w:rsid w:val="00446F90"/>
    <w:rsid w:val="0044708B"/>
    <w:rsid w:val="0044765E"/>
    <w:rsid w:val="0044778B"/>
    <w:rsid w:val="00447C43"/>
    <w:rsid w:val="00447C60"/>
    <w:rsid w:val="00447FF4"/>
    <w:rsid w:val="0045016C"/>
    <w:rsid w:val="00450483"/>
    <w:rsid w:val="00451599"/>
    <w:rsid w:val="0045169C"/>
    <w:rsid w:val="00452544"/>
    <w:rsid w:val="00452D8F"/>
    <w:rsid w:val="00452E61"/>
    <w:rsid w:val="0045368E"/>
    <w:rsid w:val="00453AC9"/>
    <w:rsid w:val="00453D1C"/>
    <w:rsid w:val="00453F5C"/>
    <w:rsid w:val="0045455E"/>
    <w:rsid w:val="00454C43"/>
    <w:rsid w:val="00454CEB"/>
    <w:rsid w:val="0045507B"/>
    <w:rsid w:val="00455386"/>
    <w:rsid w:val="00455B75"/>
    <w:rsid w:val="0045630E"/>
    <w:rsid w:val="00456555"/>
    <w:rsid w:val="00456C6E"/>
    <w:rsid w:val="00457012"/>
    <w:rsid w:val="004573D9"/>
    <w:rsid w:val="004573E2"/>
    <w:rsid w:val="004574EB"/>
    <w:rsid w:val="00457E98"/>
    <w:rsid w:val="00457EED"/>
    <w:rsid w:val="004602B7"/>
    <w:rsid w:val="00460429"/>
    <w:rsid w:val="00460804"/>
    <w:rsid w:val="00461F79"/>
    <w:rsid w:val="0046207D"/>
    <w:rsid w:val="00462270"/>
    <w:rsid w:val="00463527"/>
    <w:rsid w:val="00463B74"/>
    <w:rsid w:val="0046483E"/>
    <w:rsid w:val="00464955"/>
    <w:rsid w:val="0046496E"/>
    <w:rsid w:val="00464B5A"/>
    <w:rsid w:val="0046523E"/>
    <w:rsid w:val="00465315"/>
    <w:rsid w:val="00465BEF"/>
    <w:rsid w:val="00465F6C"/>
    <w:rsid w:val="00467C3B"/>
    <w:rsid w:val="00467D96"/>
    <w:rsid w:val="00467E1D"/>
    <w:rsid w:val="004709AE"/>
    <w:rsid w:val="004713E9"/>
    <w:rsid w:val="00471983"/>
    <w:rsid w:val="00472652"/>
    <w:rsid w:val="00472AE8"/>
    <w:rsid w:val="0047322C"/>
    <w:rsid w:val="0047371B"/>
    <w:rsid w:val="00473B92"/>
    <w:rsid w:val="00473C07"/>
    <w:rsid w:val="00473EA5"/>
    <w:rsid w:val="00474150"/>
    <w:rsid w:val="004742E5"/>
    <w:rsid w:val="004750A1"/>
    <w:rsid w:val="004751AE"/>
    <w:rsid w:val="00475F47"/>
    <w:rsid w:val="00476116"/>
    <w:rsid w:val="00476152"/>
    <w:rsid w:val="0047623E"/>
    <w:rsid w:val="0047681A"/>
    <w:rsid w:val="004778EB"/>
    <w:rsid w:val="00477C60"/>
    <w:rsid w:val="004803C1"/>
    <w:rsid w:val="004805DC"/>
    <w:rsid w:val="00480725"/>
    <w:rsid w:val="00480A0C"/>
    <w:rsid w:val="00480A61"/>
    <w:rsid w:val="00480C17"/>
    <w:rsid w:val="00480F12"/>
    <w:rsid w:val="00480F1A"/>
    <w:rsid w:val="00481305"/>
    <w:rsid w:val="0048256B"/>
    <w:rsid w:val="0048266F"/>
    <w:rsid w:val="00482D59"/>
    <w:rsid w:val="0048316B"/>
    <w:rsid w:val="00483691"/>
    <w:rsid w:val="00483A94"/>
    <w:rsid w:val="00484348"/>
    <w:rsid w:val="00484476"/>
    <w:rsid w:val="004844A1"/>
    <w:rsid w:val="0048460D"/>
    <w:rsid w:val="0048491E"/>
    <w:rsid w:val="00484F21"/>
    <w:rsid w:val="004850DC"/>
    <w:rsid w:val="0048577E"/>
    <w:rsid w:val="004858E7"/>
    <w:rsid w:val="00485D6B"/>
    <w:rsid w:val="00485E2F"/>
    <w:rsid w:val="00486056"/>
    <w:rsid w:val="004863B9"/>
    <w:rsid w:val="0048694C"/>
    <w:rsid w:val="00486BC6"/>
    <w:rsid w:val="0048731E"/>
    <w:rsid w:val="004874FF"/>
    <w:rsid w:val="00490017"/>
    <w:rsid w:val="00490204"/>
    <w:rsid w:val="0049029A"/>
    <w:rsid w:val="004905C5"/>
    <w:rsid w:val="004907C7"/>
    <w:rsid w:val="00490C84"/>
    <w:rsid w:val="00491282"/>
    <w:rsid w:val="004917A5"/>
    <w:rsid w:val="00491E53"/>
    <w:rsid w:val="00492DC2"/>
    <w:rsid w:val="0049313E"/>
    <w:rsid w:val="00493296"/>
    <w:rsid w:val="004933FD"/>
    <w:rsid w:val="00493B4C"/>
    <w:rsid w:val="00493D37"/>
    <w:rsid w:val="004940EF"/>
    <w:rsid w:val="004941A0"/>
    <w:rsid w:val="004946FC"/>
    <w:rsid w:val="00494B18"/>
    <w:rsid w:val="00495364"/>
    <w:rsid w:val="00495764"/>
    <w:rsid w:val="004957E7"/>
    <w:rsid w:val="00495921"/>
    <w:rsid w:val="00495C62"/>
    <w:rsid w:val="00495DA3"/>
    <w:rsid w:val="004960CF"/>
    <w:rsid w:val="004966A0"/>
    <w:rsid w:val="00496B7B"/>
    <w:rsid w:val="004972F8"/>
    <w:rsid w:val="0049733B"/>
    <w:rsid w:val="0049796C"/>
    <w:rsid w:val="00497A95"/>
    <w:rsid w:val="004A021A"/>
    <w:rsid w:val="004A0CB2"/>
    <w:rsid w:val="004A0F4D"/>
    <w:rsid w:val="004A0FA1"/>
    <w:rsid w:val="004A12CC"/>
    <w:rsid w:val="004A2196"/>
    <w:rsid w:val="004A3441"/>
    <w:rsid w:val="004A3A28"/>
    <w:rsid w:val="004A3A32"/>
    <w:rsid w:val="004A41AB"/>
    <w:rsid w:val="004A4524"/>
    <w:rsid w:val="004A4954"/>
    <w:rsid w:val="004A4C87"/>
    <w:rsid w:val="004A4DCC"/>
    <w:rsid w:val="004A5813"/>
    <w:rsid w:val="004A5955"/>
    <w:rsid w:val="004A59D0"/>
    <w:rsid w:val="004A5C7B"/>
    <w:rsid w:val="004A5E91"/>
    <w:rsid w:val="004A6311"/>
    <w:rsid w:val="004A67F5"/>
    <w:rsid w:val="004A6DB9"/>
    <w:rsid w:val="004A7330"/>
    <w:rsid w:val="004A7A59"/>
    <w:rsid w:val="004B0001"/>
    <w:rsid w:val="004B0A3D"/>
    <w:rsid w:val="004B19B0"/>
    <w:rsid w:val="004B22E7"/>
    <w:rsid w:val="004B2E5E"/>
    <w:rsid w:val="004B306A"/>
    <w:rsid w:val="004B48F7"/>
    <w:rsid w:val="004B4A53"/>
    <w:rsid w:val="004B4AAF"/>
    <w:rsid w:val="004B5CF8"/>
    <w:rsid w:val="004B5E14"/>
    <w:rsid w:val="004B5F95"/>
    <w:rsid w:val="004B5FD5"/>
    <w:rsid w:val="004B6B3F"/>
    <w:rsid w:val="004B6B7D"/>
    <w:rsid w:val="004B6DAA"/>
    <w:rsid w:val="004B7598"/>
    <w:rsid w:val="004B7A2B"/>
    <w:rsid w:val="004B7B71"/>
    <w:rsid w:val="004C0461"/>
    <w:rsid w:val="004C0B2A"/>
    <w:rsid w:val="004C1660"/>
    <w:rsid w:val="004C1892"/>
    <w:rsid w:val="004C2358"/>
    <w:rsid w:val="004C313D"/>
    <w:rsid w:val="004C35F0"/>
    <w:rsid w:val="004C3886"/>
    <w:rsid w:val="004C3BDC"/>
    <w:rsid w:val="004C418E"/>
    <w:rsid w:val="004C46D9"/>
    <w:rsid w:val="004C48D2"/>
    <w:rsid w:val="004C5072"/>
    <w:rsid w:val="004C560D"/>
    <w:rsid w:val="004C586D"/>
    <w:rsid w:val="004C6181"/>
    <w:rsid w:val="004C6AF9"/>
    <w:rsid w:val="004C7545"/>
    <w:rsid w:val="004D0430"/>
    <w:rsid w:val="004D04C9"/>
    <w:rsid w:val="004D05A8"/>
    <w:rsid w:val="004D0610"/>
    <w:rsid w:val="004D0BF9"/>
    <w:rsid w:val="004D1AA4"/>
    <w:rsid w:val="004D2240"/>
    <w:rsid w:val="004D2707"/>
    <w:rsid w:val="004D2E66"/>
    <w:rsid w:val="004D304D"/>
    <w:rsid w:val="004D3234"/>
    <w:rsid w:val="004D324D"/>
    <w:rsid w:val="004D3CB1"/>
    <w:rsid w:val="004D3F35"/>
    <w:rsid w:val="004D3F82"/>
    <w:rsid w:val="004D4495"/>
    <w:rsid w:val="004D4591"/>
    <w:rsid w:val="004D473D"/>
    <w:rsid w:val="004D4976"/>
    <w:rsid w:val="004D4D10"/>
    <w:rsid w:val="004D5073"/>
    <w:rsid w:val="004D50B1"/>
    <w:rsid w:val="004D5274"/>
    <w:rsid w:val="004D534E"/>
    <w:rsid w:val="004D5872"/>
    <w:rsid w:val="004D5C56"/>
    <w:rsid w:val="004D5CB4"/>
    <w:rsid w:val="004D6320"/>
    <w:rsid w:val="004D6374"/>
    <w:rsid w:val="004D64C8"/>
    <w:rsid w:val="004D675E"/>
    <w:rsid w:val="004D6CAF"/>
    <w:rsid w:val="004D7F37"/>
    <w:rsid w:val="004E0A8D"/>
    <w:rsid w:val="004E0B4E"/>
    <w:rsid w:val="004E11FC"/>
    <w:rsid w:val="004E1B0A"/>
    <w:rsid w:val="004E1D47"/>
    <w:rsid w:val="004E1DEC"/>
    <w:rsid w:val="004E1F6E"/>
    <w:rsid w:val="004E206E"/>
    <w:rsid w:val="004E29A2"/>
    <w:rsid w:val="004E2CF9"/>
    <w:rsid w:val="004E2EE2"/>
    <w:rsid w:val="004E2F40"/>
    <w:rsid w:val="004E3554"/>
    <w:rsid w:val="004E4C84"/>
    <w:rsid w:val="004E50E0"/>
    <w:rsid w:val="004E51E5"/>
    <w:rsid w:val="004E58E1"/>
    <w:rsid w:val="004E6135"/>
    <w:rsid w:val="004E6CDF"/>
    <w:rsid w:val="004E7268"/>
    <w:rsid w:val="004E7B61"/>
    <w:rsid w:val="004F0847"/>
    <w:rsid w:val="004F0BBB"/>
    <w:rsid w:val="004F0D91"/>
    <w:rsid w:val="004F0FBA"/>
    <w:rsid w:val="004F2275"/>
    <w:rsid w:val="004F257F"/>
    <w:rsid w:val="004F30C4"/>
    <w:rsid w:val="004F314D"/>
    <w:rsid w:val="004F3199"/>
    <w:rsid w:val="004F443C"/>
    <w:rsid w:val="004F47DE"/>
    <w:rsid w:val="004F51B0"/>
    <w:rsid w:val="004F51CB"/>
    <w:rsid w:val="004F52CB"/>
    <w:rsid w:val="004F539D"/>
    <w:rsid w:val="004F6462"/>
    <w:rsid w:val="004F6803"/>
    <w:rsid w:val="004F7624"/>
    <w:rsid w:val="004F78B4"/>
    <w:rsid w:val="005001FB"/>
    <w:rsid w:val="005007D3"/>
    <w:rsid w:val="005008AA"/>
    <w:rsid w:val="00500F3D"/>
    <w:rsid w:val="005013B2"/>
    <w:rsid w:val="00501739"/>
    <w:rsid w:val="00501782"/>
    <w:rsid w:val="00502396"/>
    <w:rsid w:val="00503018"/>
    <w:rsid w:val="0050375E"/>
    <w:rsid w:val="00504036"/>
    <w:rsid w:val="0050403E"/>
    <w:rsid w:val="00504282"/>
    <w:rsid w:val="00504433"/>
    <w:rsid w:val="00504D1D"/>
    <w:rsid w:val="0050526C"/>
    <w:rsid w:val="00505CE5"/>
    <w:rsid w:val="00505F1B"/>
    <w:rsid w:val="00506479"/>
    <w:rsid w:val="00506DDD"/>
    <w:rsid w:val="00506FCC"/>
    <w:rsid w:val="00507266"/>
    <w:rsid w:val="00507BB7"/>
    <w:rsid w:val="005100E5"/>
    <w:rsid w:val="00510D8A"/>
    <w:rsid w:val="0051191C"/>
    <w:rsid w:val="0051193D"/>
    <w:rsid w:val="00511FE9"/>
    <w:rsid w:val="005125A4"/>
    <w:rsid w:val="00512DE2"/>
    <w:rsid w:val="0051337B"/>
    <w:rsid w:val="00513AB4"/>
    <w:rsid w:val="00513F97"/>
    <w:rsid w:val="00514543"/>
    <w:rsid w:val="00514545"/>
    <w:rsid w:val="00514CF3"/>
    <w:rsid w:val="00514F17"/>
    <w:rsid w:val="005162CD"/>
    <w:rsid w:val="00516360"/>
    <w:rsid w:val="005169C7"/>
    <w:rsid w:val="00516B31"/>
    <w:rsid w:val="00516BAD"/>
    <w:rsid w:val="00516FBD"/>
    <w:rsid w:val="0051784F"/>
    <w:rsid w:val="005179AB"/>
    <w:rsid w:val="00520B0D"/>
    <w:rsid w:val="00521D99"/>
    <w:rsid w:val="0052202C"/>
    <w:rsid w:val="0052244A"/>
    <w:rsid w:val="00522BB8"/>
    <w:rsid w:val="005231A5"/>
    <w:rsid w:val="0052389A"/>
    <w:rsid w:val="005249EE"/>
    <w:rsid w:val="00525074"/>
    <w:rsid w:val="0052549F"/>
    <w:rsid w:val="00525506"/>
    <w:rsid w:val="00525519"/>
    <w:rsid w:val="005255B6"/>
    <w:rsid w:val="00525B52"/>
    <w:rsid w:val="00525C2D"/>
    <w:rsid w:val="00526359"/>
    <w:rsid w:val="005271CD"/>
    <w:rsid w:val="00527B5D"/>
    <w:rsid w:val="00527F74"/>
    <w:rsid w:val="005300C1"/>
    <w:rsid w:val="005300F7"/>
    <w:rsid w:val="005301E3"/>
    <w:rsid w:val="00530305"/>
    <w:rsid w:val="0053047B"/>
    <w:rsid w:val="0053059A"/>
    <w:rsid w:val="005306EA"/>
    <w:rsid w:val="00530A7A"/>
    <w:rsid w:val="00530B0E"/>
    <w:rsid w:val="005314A2"/>
    <w:rsid w:val="0053232B"/>
    <w:rsid w:val="005332AD"/>
    <w:rsid w:val="005336B3"/>
    <w:rsid w:val="00534238"/>
    <w:rsid w:val="0053447B"/>
    <w:rsid w:val="005347C9"/>
    <w:rsid w:val="00534915"/>
    <w:rsid w:val="00535D13"/>
    <w:rsid w:val="00535D2B"/>
    <w:rsid w:val="00536A34"/>
    <w:rsid w:val="00536EC5"/>
    <w:rsid w:val="00537181"/>
    <w:rsid w:val="0053750C"/>
    <w:rsid w:val="0053772A"/>
    <w:rsid w:val="00540844"/>
    <w:rsid w:val="00540DD6"/>
    <w:rsid w:val="00540E5F"/>
    <w:rsid w:val="005419FA"/>
    <w:rsid w:val="00541A34"/>
    <w:rsid w:val="00541E6F"/>
    <w:rsid w:val="0054232D"/>
    <w:rsid w:val="00542581"/>
    <w:rsid w:val="0054289D"/>
    <w:rsid w:val="00542989"/>
    <w:rsid w:val="00542C09"/>
    <w:rsid w:val="00543053"/>
    <w:rsid w:val="005448B5"/>
    <w:rsid w:val="00544C26"/>
    <w:rsid w:val="00545205"/>
    <w:rsid w:val="005453EB"/>
    <w:rsid w:val="00545BA7"/>
    <w:rsid w:val="00545C8F"/>
    <w:rsid w:val="00545D02"/>
    <w:rsid w:val="005465A7"/>
    <w:rsid w:val="005470D2"/>
    <w:rsid w:val="005474E0"/>
    <w:rsid w:val="00550336"/>
    <w:rsid w:val="0055052A"/>
    <w:rsid w:val="00550828"/>
    <w:rsid w:val="00550B9C"/>
    <w:rsid w:val="00550C2C"/>
    <w:rsid w:val="00550EE1"/>
    <w:rsid w:val="00551196"/>
    <w:rsid w:val="0055180C"/>
    <w:rsid w:val="0055208F"/>
    <w:rsid w:val="00552392"/>
    <w:rsid w:val="00552619"/>
    <w:rsid w:val="00552874"/>
    <w:rsid w:val="00552DCB"/>
    <w:rsid w:val="00552F58"/>
    <w:rsid w:val="00553CB4"/>
    <w:rsid w:val="00553D06"/>
    <w:rsid w:val="00554279"/>
    <w:rsid w:val="0055446D"/>
    <w:rsid w:val="00554F1B"/>
    <w:rsid w:val="00555737"/>
    <w:rsid w:val="00555754"/>
    <w:rsid w:val="00555957"/>
    <w:rsid w:val="0055634A"/>
    <w:rsid w:val="00556BAB"/>
    <w:rsid w:val="00556F8E"/>
    <w:rsid w:val="005573A8"/>
    <w:rsid w:val="00557402"/>
    <w:rsid w:val="00557DD6"/>
    <w:rsid w:val="00560191"/>
    <w:rsid w:val="005601A0"/>
    <w:rsid w:val="00560939"/>
    <w:rsid w:val="00561DEA"/>
    <w:rsid w:val="005638E5"/>
    <w:rsid w:val="00563BBC"/>
    <w:rsid w:val="0056527A"/>
    <w:rsid w:val="00565865"/>
    <w:rsid w:val="00565D9D"/>
    <w:rsid w:val="00566499"/>
    <w:rsid w:val="00566563"/>
    <w:rsid w:val="00566DA8"/>
    <w:rsid w:val="00567A6B"/>
    <w:rsid w:val="00567ADD"/>
    <w:rsid w:val="005701B6"/>
    <w:rsid w:val="005705D3"/>
    <w:rsid w:val="0057165E"/>
    <w:rsid w:val="005716AB"/>
    <w:rsid w:val="005718EE"/>
    <w:rsid w:val="00571D02"/>
    <w:rsid w:val="0057200D"/>
    <w:rsid w:val="005725DF"/>
    <w:rsid w:val="00572819"/>
    <w:rsid w:val="00572CC5"/>
    <w:rsid w:val="00572E19"/>
    <w:rsid w:val="00573E36"/>
    <w:rsid w:val="005740C2"/>
    <w:rsid w:val="00575A7C"/>
    <w:rsid w:val="00575CB9"/>
    <w:rsid w:val="00575D4F"/>
    <w:rsid w:val="00576987"/>
    <w:rsid w:val="005775F1"/>
    <w:rsid w:val="00577649"/>
    <w:rsid w:val="005778E0"/>
    <w:rsid w:val="005803B7"/>
    <w:rsid w:val="005808BF"/>
    <w:rsid w:val="00581772"/>
    <w:rsid w:val="005819D6"/>
    <w:rsid w:val="00581ED1"/>
    <w:rsid w:val="0058227B"/>
    <w:rsid w:val="0058250D"/>
    <w:rsid w:val="0058252C"/>
    <w:rsid w:val="0058258A"/>
    <w:rsid w:val="00582CD2"/>
    <w:rsid w:val="005831E6"/>
    <w:rsid w:val="0058328A"/>
    <w:rsid w:val="0058491B"/>
    <w:rsid w:val="00584AE7"/>
    <w:rsid w:val="005851BA"/>
    <w:rsid w:val="0058599B"/>
    <w:rsid w:val="005860B9"/>
    <w:rsid w:val="005863AE"/>
    <w:rsid w:val="005865C9"/>
    <w:rsid w:val="00586696"/>
    <w:rsid w:val="00586727"/>
    <w:rsid w:val="00586B10"/>
    <w:rsid w:val="00586F8E"/>
    <w:rsid w:val="0058732A"/>
    <w:rsid w:val="00587434"/>
    <w:rsid w:val="0058749D"/>
    <w:rsid w:val="005876D7"/>
    <w:rsid w:val="00590790"/>
    <w:rsid w:val="005907D1"/>
    <w:rsid w:val="005908EA"/>
    <w:rsid w:val="0059096E"/>
    <w:rsid w:val="00590CB0"/>
    <w:rsid w:val="00590E07"/>
    <w:rsid w:val="00591387"/>
    <w:rsid w:val="005913BD"/>
    <w:rsid w:val="00591A39"/>
    <w:rsid w:val="00591B93"/>
    <w:rsid w:val="00591BC6"/>
    <w:rsid w:val="00592007"/>
    <w:rsid w:val="0059205F"/>
    <w:rsid w:val="00592C1C"/>
    <w:rsid w:val="005937A9"/>
    <w:rsid w:val="005939D0"/>
    <w:rsid w:val="00593ECF"/>
    <w:rsid w:val="00594145"/>
    <w:rsid w:val="0059468D"/>
    <w:rsid w:val="00594854"/>
    <w:rsid w:val="005949FC"/>
    <w:rsid w:val="00595386"/>
    <w:rsid w:val="005956FC"/>
    <w:rsid w:val="00595DDB"/>
    <w:rsid w:val="00596E4F"/>
    <w:rsid w:val="00597AB3"/>
    <w:rsid w:val="005A00C0"/>
    <w:rsid w:val="005A0425"/>
    <w:rsid w:val="005A0500"/>
    <w:rsid w:val="005A1DAE"/>
    <w:rsid w:val="005A226E"/>
    <w:rsid w:val="005A2712"/>
    <w:rsid w:val="005A2954"/>
    <w:rsid w:val="005A31F5"/>
    <w:rsid w:val="005A32E0"/>
    <w:rsid w:val="005A3486"/>
    <w:rsid w:val="005A3813"/>
    <w:rsid w:val="005A3C91"/>
    <w:rsid w:val="005A3CF3"/>
    <w:rsid w:val="005A4113"/>
    <w:rsid w:val="005A469A"/>
    <w:rsid w:val="005A47E2"/>
    <w:rsid w:val="005A57D5"/>
    <w:rsid w:val="005A5D69"/>
    <w:rsid w:val="005A6AAF"/>
    <w:rsid w:val="005A7054"/>
    <w:rsid w:val="005A72D5"/>
    <w:rsid w:val="005A75F3"/>
    <w:rsid w:val="005A76EB"/>
    <w:rsid w:val="005A7CAF"/>
    <w:rsid w:val="005A7E0B"/>
    <w:rsid w:val="005A7FE3"/>
    <w:rsid w:val="005B04A7"/>
    <w:rsid w:val="005B10B2"/>
    <w:rsid w:val="005B172E"/>
    <w:rsid w:val="005B25BC"/>
    <w:rsid w:val="005B3544"/>
    <w:rsid w:val="005B3663"/>
    <w:rsid w:val="005B38A1"/>
    <w:rsid w:val="005B38FE"/>
    <w:rsid w:val="005B39D8"/>
    <w:rsid w:val="005B3CE2"/>
    <w:rsid w:val="005B3D06"/>
    <w:rsid w:val="005B4320"/>
    <w:rsid w:val="005B4396"/>
    <w:rsid w:val="005B43B2"/>
    <w:rsid w:val="005B4E81"/>
    <w:rsid w:val="005B52C2"/>
    <w:rsid w:val="005B56D6"/>
    <w:rsid w:val="005B6000"/>
    <w:rsid w:val="005B67BE"/>
    <w:rsid w:val="005B69A0"/>
    <w:rsid w:val="005B6DDD"/>
    <w:rsid w:val="005B7601"/>
    <w:rsid w:val="005B7E63"/>
    <w:rsid w:val="005B7E72"/>
    <w:rsid w:val="005C03C4"/>
    <w:rsid w:val="005C0647"/>
    <w:rsid w:val="005C0838"/>
    <w:rsid w:val="005C083E"/>
    <w:rsid w:val="005C171B"/>
    <w:rsid w:val="005C1805"/>
    <w:rsid w:val="005C1935"/>
    <w:rsid w:val="005C19B8"/>
    <w:rsid w:val="005C1ED6"/>
    <w:rsid w:val="005C31B0"/>
    <w:rsid w:val="005C4FC4"/>
    <w:rsid w:val="005C56FC"/>
    <w:rsid w:val="005C63B7"/>
    <w:rsid w:val="005C645A"/>
    <w:rsid w:val="005C645C"/>
    <w:rsid w:val="005C65EB"/>
    <w:rsid w:val="005C76D9"/>
    <w:rsid w:val="005C791C"/>
    <w:rsid w:val="005C7C66"/>
    <w:rsid w:val="005C7CA8"/>
    <w:rsid w:val="005D05B1"/>
    <w:rsid w:val="005D066B"/>
    <w:rsid w:val="005D169C"/>
    <w:rsid w:val="005D1B1E"/>
    <w:rsid w:val="005D20D5"/>
    <w:rsid w:val="005D2737"/>
    <w:rsid w:val="005D2B12"/>
    <w:rsid w:val="005D38B9"/>
    <w:rsid w:val="005D3941"/>
    <w:rsid w:val="005D39F1"/>
    <w:rsid w:val="005D3CA7"/>
    <w:rsid w:val="005D4815"/>
    <w:rsid w:val="005D4A0E"/>
    <w:rsid w:val="005D57B6"/>
    <w:rsid w:val="005D5ACF"/>
    <w:rsid w:val="005D623C"/>
    <w:rsid w:val="005D65C5"/>
    <w:rsid w:val="005D6A31"/>
    <w:rsid w:val="005D6D71"/>
    <w:rsid w:val="005D74DE"/>
    <w:rsid w:val="005D7565"/>
    <w:rsid w:val="005D7D2E"/>
    <w:rsid w:val="005D7DB1"/>
    <w:rsid w:val="005E06C0"/>
    <w:rsid w:val="005E0A20"/>
    <w:rsid w:val="005E0E38"/>
    <w:rsid w:val="005E0EFF"/>
    <w:rsid w:val="005E1611"/>
    <w:rsid w:val="005E1729"/>
    <w:rsid w:val="005E1AED"/>
    <w:rsid w:val="005E1C39"/>
    <w:rsid w:val="005E1E56"/>
    <w:rsid w:val="005E221F"/>
    <w:rsid w:val="005E2CEB"/>
    <w:rsid w:val="005E3480"/>
    <w:rsid w:val="005E3E57"/>
    <w:rsid w:val="005E4860"/>
    <w:rsid w:val="005E4B98"/>
    <w:rsid w:val="005E575A"/>
    <w:rsid w:val="005E6506"/>
    <w:rsid w:val="005E69BD"/>
    <w:rsid w:val="005E6C38"/>
    <w:rsid w:val="005E7036"/>
    <w:rsid w:val="005E708A"/>
    <w:rsid w:val="005E73B9"/>
    <w:rsid w:val="005F0061"/>
    <w:rsid w:val="005F0A53"/>
    <w:rsid w:val="005F130C"/>
    <w:rsid w:val="005F148B"/>
    <w:rsid w:val="005F14B0"/>
    <w:rsid w:val="005F1555"/>
    <w:rsid w:val="005F15A5"/>
    <w:rsid w:val="005F184D"/>
    <w:rsid w:val="005F1BD4"/>
    <w:rsid w:val="005F2299"/>
    <w:rsid w:val="005F237D"/>
    <w:rsid w:val="005F3140"/>
    <w:rsid w:val="005F4460"/>
    <w:rsid w:val="005F539A"/>
    <w:rsid w:val="005F5945"/>
    <w:rsid w:val="005F5A7E"/>
    <w:rsid w:val="005F6F5B"/>
    <w:rsid w:val="005F7260"/>
    <w:rsid w:val="005F7596"/>
    <w:rsid w:val="005F7723"/>
    <w:rsid w:val="005F79B6"/>
    <w:rsid w:val="005F7ABC"/>
    <w:rsid w:val="005F7C1C"/>
    <w:rsid w:val="006002B0"/>
    <w:rsid w:val="00600807"/>
    <w:rsid w:val="00600A6D"/>
    <w:rsid w:val="00600C4A"/>
    <w:rsid w:val="0060111F"/>
    <w:rsid w:val="00601449"/>
    <w:rsid w:val="00601B4A"/>
    <w:rsid w:val="00601D0A"/>
    <w:rsid w:val="006023D1"/>
    <w:rsid w:val="00602470"/>
    <w:rsid w:val="00602588"/>
    <w:rsid w:val="00602744"/>
    <w:rsid w:val="00602C43"/>
    <w:rsid w:val="00602CBD"/>
    <w:rsid w:val="0060337C"/>
    <w:rsid w:val="00603AD7"/>
    <w:rsid w:val="006040BA"/>
    <w:rsid w:val="00604112"/>
    <w:rsid w:val="006043E7"/>
    <w:rsid w:val="0060456E"/>
    <w:rsid w:val="006046C4"/>
    <w:rsid w:val="00604CAF"/>
    <w:rsid w:val="006050D4"/>
    <w:rsid w:val="0060580D"/>
    <w:rsid w:val="00605A82"/>
    <w:rsid w:val="00605AD0"/>
    <w:rsid w:val="00605E40"/>
    <w:rsid w:val="00605E60"/>
    <w:rsid w:val="0060624B"/>
    <w:rsid w:val="00607039"/>
    <w:rsid w:val="0060739A"/>
    <w:rsid w:val="00607B61"/>
    <w:rsid w:val="00607C22"/>
    <w:rsid w:val="00607C96"/>
    <w:rsid w:val="00610876"/>
    <w:rsid w:val="0061107E"/>
    <w:rsid w:val="006115B1"/>
    <w:rsid w:val="006116B4"/>
    <w:rsid w:val="00611845"/>
    <w:rsid w:val="00611898"/>
    <w:rsid w:val="00611949"/>
    <w:rsid w:val="00611A5D"/>
    <w:rsid w:val="00611BD6"/>
    <w:rsid w:val="00611C64"/>
    <w:rsid w:val="00611C8C"/>
    <w:rsid w:val="00612294"/>
    <w:rsid w:val="00612670"/>
    <w:rsid w:val="006126E2"/>
    <w:rsid w:val="00612D23"/>
    <w:rsid w:val="0061365B"/>
    <w:rsid w:val="006139E1"/>
    <w:rsid w:val="006139EB"/>
    <w:rsid w:val="00613F11"/>
    <w:rsid w:val="00614606"/>
    <w:rsid w:val="00614862"/>
    <w:rsid w:val="00614E25"/>
    <w:rsid w:val="00614FC2"/>
    <w:rsid w:val="006152F8"/>
    <w:rsid w:val="0061570C"/>
    <w:rsid w:val="0061587E"/>
    <w:rsid w:val="006160BB"/>
    <w:rsid w:val="006160E4"/>
    <w:rsid w:val="006164F1"/>
    <w:rsid w:val="00617073"/>
    <w:rsid w:val="006170FA"/>
    <w:rsid w:val="0061774D"/>
    <w:rsid w:val="0062056F"/>
    <w:rsid w:val="006206F4"/>
    <w:rsid w:val="0062074E"/>
    <w:rsid w:val="0062099B"/>
    <w:rsid w:val="006209E4"/>
    <w:rsid w:val="0062102D"/>
    <w:rsid w:val="0062137A"/>
    <w:rsid w:val="00621389"/>
    <w:rsid w:val="00621B20"/>
    <w:rsid w:val="00622860"/>
    <w:rsid w:val="00623022"/>
    <w:rsid w:val="00623799"/>
    <w:rsid w:val="006241A5"/>
    <w:rsid w:val="00625A66"/>
    <w:rsid w:val="00625B97"/>
    <w:rsid w:val="00625C08"/>
    <w:rsid w:val="00625EF2"/>
    <w:rsid w:val="00625F9F"/>
    <w:rsid w:val="006261C9"/>
    <w:rsid w:val="006261DE"/>
    <w:rsid w:val="00626A3F"/>
    <w:rsid w:val="006273B5"/>
    <w:rsid w:val="00627484"/>
    <w:rsid w:val="006274F3"/>
    <w:rsid w:val="006278E6"/>
    <w:rsid w:val="00627F8A"/>
    <w:rsid w:val="0063036D"/>
    <w:rsid w:val="006305E2"/>
    <w:rsid w:val="00630662"/>
    <w:rsid w:val="0063066A"/>
    <w:rsid w:val="00630770"/>
    <w:rsid w:val="00630773"/>
    <w:rsid w:val="006311B1"/>
    <w:rsid w:val="00631EA9"/>
    <w:rsid w:val="006324FF"/>
    <w:rsid w:val="006327CF"/>
    <w:rsid w:val="00632AC7"/>
    <w:rsid w:val="00632AEB"/>
    <w:rsid w:val="00632BAC"/>
    <w:rsid w:val="00632CA5"/>
    <w:rsid w:val="0063363C"/>
    <w:rsid w:val="00633C22"/>
    <w:rsid w:val="00633D00"/>
    <w:rsid w:val="00633EC8"/>
    <w:rsid w:val="00635022"/>
    <w:rsid w:val="00635831"/>
    <w:rsid w:val="00635B62"/>
    <w:rsid w:val="006362FB"/>
    <w:rsid w:val="00636823"/>
    <w:rsid w:val="006372E1"/>
    <w:rsid w:val="0063765F"/>
    <w:rsid w:val="00637690"/>
    <w:rsid w:val="006377B6"/>
    <w:rsid w:val="0064047B"/>
    <w:rsid w:val="00641757"/>
    <w:rsid w:val="00641B30"/>
    <w:rsid w:val="00641BF3"/>
    <w:rsid w:val="00641D71"/>
    <w:rsid w:val="006424B4"/>
    <w:rsid w:val="006427E2"/>
    <w:rsid w:val="00643976"/>
    <w:rsid w:val="00643C16"/>
    <w:rsid w:val="0064449C"/>
    <w:rsid w:val="00644B21"/>
    <w:rsid w:val="00645018"/>
    <w:rsid w:val="006469D6"/>
    <w:rsid w:val="00646F36"/>
    <w:rsid w:val="0064765C"/>
    <w:rsid w:val="00647935"/>
    <w:rsid w:val="006479D8"/>
    <w:rsid w:val="00647E78"/>
    <w:rsid w:val="00650004"/>
    <w:rsid w:val="0065028D"/>
    <w:rsid w:val="00650B49"/>
    <w:rsid w:val="00651008"/>
    <w:rsid w:val="006515F2"/>
    <w:rsid w:val="006516C6"/>
    <w:rsid w:val="006516E2"/>
    <w:rsid w:val="00651722"/>
    <w:rsid w:val="006519EE"/>
    <w:rsid w:val="00652026"/>
    <w:rsid w:val="0065290D"/>
    <w:rsid w:val="00652B02"/>
    <w:rsid w:val="00652CDB"/>
    <w:rsid w:val="006533E7"/>
    <w:rsid w:val="00653AED"/>
    <w:rsid w:val="00653DC2"/>
    <w:rsid w:val="00653FD6"/>
    <w:rsid w:val="00654492"/>
    <w:rsid w:val="00654513"/>
    <w:rsid w:val="0065591E"/>
    <w:rsid w:val="00656143"/>
    <w:rsid w:val="006577CE"/>
    <w:rsid w:val="006578C3"/>
    <w:rsid w:val="00660542"/>
    <w:rsid w:val="006611E9"/>
    <w:rsid w:val="00661AE2"/>
    <w:rsid w:val="00661B1F"/>
    <w:rsid w:val="00661C6B"/>
    <w:rsid w:val="00662EB9"/>
    <w:rsid w:val="006633E4"/>
    <w:rsid w:val="00663456"/>
    <w:rsid w:val="0066366E"/>
    <w:rsid w:val="00663F88"/>
    <w:rsid w:val="00664C04"/>
    <w:rsid w:val="006650FF"/>
    <w:rsid w:val="0066627B"/>
    <w:rsid w:val="006667C7"/>
    <w:rsid w:val="0066746A"/>
    <w:rsid w:val="00667947"/>
    <w:rsid w:val="006700FF"/>
    <w:rsid w:val="00670B40"/>
    <w:rsid w:val="00671101"/>
    <w:rsid w:val="0067194B"/>
    <w:rsid w:val="0067196F"/>
    <w:rsid w:val="00671E8F"/>
    <w:rsid w:val="00672034"/>
    <w:rsid w:val="006720C3"/>
    <w:rsid w:val="006722C4"/>
    <w:rsid w:val="00672593"/>
    <w:rsid w:val="00672943"/>
    <w:rsid w:val="00672A17"/>
    <w:rsid w:val="00672CC6"/>
    <w:rsid w:val="0067320C"/>
    <w:rsid w:val="006733A2"/>
    <w:rsid w:val="00673624"/>
    <w:rsid w:val="006738FD"/>
    <w:rsid w:val="00673B95"/>
    <w:rsid w:val="006747FC"/>
    <w:rsid w:val="00674853"/>
    <w:rsid w:val="00674A42"/>
    <w:rsid w:val="00675448"/>
    <w:rsid w:val="0067594B"/>
    <w:rsid w:val="00675D13"/>
    <w:rsid w:val="006762EB"/>
    <w:rsid w:val="00676418"/>
    <w:rsid w:val="006773BB"/>
    <w:rsid w:val="00677A27"/>
    <w:rsid w:val="00677F8A"/>
    <w:rsid w:val="00680292"/>
    <w:rsid w:val="006802C8"/>
    <w:rsid w:val="00680476"/>
    <w:rsid w:val="0068069C"/>
    <w:rsid w:val="006808FD"/>
    <w:rsid w:val="00680FBC"/>
    <w:rsid w:val="00680FC8"/>
    <w:rsid w:val="00681134"/>
    <w:rsid w:val="00681285"/>
    <w:rsid w:val="006819F7"/>
    <w:rsid w:val="006825D7"/>
    <w:rsid w:val="00682736"/>
    <w:rsid w:val="0068367D"/>
    <w:rsid w:val="00684958"/>
    <w:rsid w:val="00684B39"/>
    <w:rsid w:val="00684B72"/>
    <w:rsid w:val="00684F3C"/>
    <w:rsid w:val="00685546"/>
    <w:rsid w:val="00685DAB"/>
    <w:rsid w:val="00686012"/>
    <w:rsid w:val="00686034"/>
    <w:rsid w:val="00686165"/>
    <w:rsid w:val="00686EAB"/>
    <w:rsid w:val="0068715E"/>
    <w:rsid w:val="0068761B"/>
    <w:rsid w:val="00690304"/>
    <w:rsid w:val="00690659"/>
    <w:rsid w:val="006921DC"/>
    <w:rsid w:val="0069306C"/>
    <w:rsid w:val="00693928"/>
    <w:rsid w:val="00694029"/>
    <w:rsid w:val="006943B4"/>
    <w:rsid w:val="006944B9"/>
    <w:rsid w:val="00694C88"/>
    <w:rsid w:val="006950FB"/>
    <w:rsid w:val="006951D6"/>
    <w:rsid w:val="006955DE"/>
    <w:rsid w:val="00695C11"/>
    <w:rsid w:val="00695C2A"/>
    <w:rsid w:val="00695D53"/>
    <w:rsid w:val="0069604D"/>
    <w:rsid w:val="006962CB"/>
    <w:rsid w:val="00696901"/>
    <w:rsid w:val="00696E08"/>
    <w:rsid w:val="00697395"/>
    <w:rsid w:val="006978EF"/>
    <w:rsid w:val="00697B37"/>
    <w:rsid w:val="006A097D"/>
    <w:rsid w:val="006A2951"/>
    <w:rsid w:val="006A29F7"/>
    <w:rsid w:val="006A2D2D"/>
    <w:rsid w:val="006A2D83"/>
    <w:rsid w:val="006A3142"/>
    <w:rsid w:val="006A3156"/>
    <w:rsid w:val="006A31F8"/>
    <w:rsid w:val="006A335A"/>
    <w:rsid w:val="006A3626"/>
    <w:rsid w:val="006A3FE7"/>
    <w:rsid w:val="006A4F4B"/>
    <w:rsid w:val="006A5200"/>
    <w:rsid w:val="006A53E2"/>
    <w:rsid w:val="006A602B"/>
    <w:rsid w:val="006A6334"/>
    <w:rsid w:val="006A696C"/>
    <w:rsid w:val="006A69AF"/>
    <w:rsid w:val="006A7370"/>
    <w:rsid w:val="006A77F9"/>
    <w:rsid w:val="006A7E76"/>
    <w:rsid w:val="006B0EE9"/>
    <w:rsid w:val="006B1BBA"/>
    <w:rsid w:val="006B1D45"/>
    <w:rsid w:val="006B1F95"/>
    <w:rsid w:val="006B29A4"/>
    <w:rsid w:val="006B2A34"/>
    <w:rsid w:val="006B3460"/>
    <w:rsid w:val="006B4162"/>
    <w:rsid w:val="006B49D1"/>
    <w:rsid w:val="006B4AFD"/>
    <w:rsid w:val="006B4C38"/>
    <w:rsid w:val="006B4DF5"/>
    <w:rsid w:val="006B4E77"/>
    <w:rsid w:val="006B5515"/>
    <w:rsid w:val="006B5867"/>
    <w:rsid w:val="006B5D0C"/>
    <w:rsid w:val="006B63BB"/>
    <w:rsid w:val="006B6F44"/>
    <w:rsid w:val="006B7216"/>
    <w:rsid w:val="006B7359"/>
    <w:rsid w:val="006B7F42"/>
    <w:rsid w:val="006C10BC"/>
    <w:rsid w:val="006C1226"/>
    <w:rsid w:val="006C1809"/>
    <w:rsid w:val="006C218D"/>
    <w:rsid w:val="006C26F6"/>
    <w:rsid w:val="006C2C0E"/>
    <w:rsid w:val="006C2CBC"/>
    <w:rsid w:val="006C3450"/>
    <w:rsid w:val="006C3861"/>
    <w:rsid w:val="006C43AD"/>
    <w:rsid w:val="006C4712"/>
    <w:rsid w:val="006C4993"/>
    <w:rsid w:val="006C4AA0"/>
    <w:rsid w:val="006C4D1A"/>
    <w:rsid w:val="006C530A"/>
    <w:rsid w:val="006C54D4"/>
    <w:rsid w:val="006C595B"/>
    <w:rsid w:val="006C61D9"/>
    <w:rsid w:val="006C61DE"/>
    <w:rsid w:val="006C7870"/>
    <w:rsid w:val="006C7D7A"/>
    <w:rsid w:val="006D0799"/>
    <w:rsid w:val="006D13EC"/>
    <w:rsid w:val="006D1654"/>
    <w:rsid w:val="006D1825"/>
    <w:rsid w:val="006D1A4D"/>
    <w:rsid w:val="006D2AF3"/>
    <w:rsid w:val="006D32A7"/>
    <w:rsid w:val="006D3310"/>
    <w:rsid w:val="006D3E3B"/>
    <w:rsid w:val="006D40EA"/>
    <w:rsid w:val="006D45EA"/>
    <w:rsid w:val="006D4A56"/>
    <w:rsid w:val="006D52E0"/>
    <w:rsid w:val="006D53A3"/>
    <w:rsid w:val="006D5797"/>
    <w:rsid w:val="006D5F45"/>
    <w:rsid w:val="006D68B8"/>
    <w:rsid w:val="006D6A87"/>
    <w:rsid w:val="006D6B39"/>
    <w:rsid w:val="006D7383"/>
    <w:rsid w:val="006D757B"/>
    <w:rsid w:val="006D7CA0"/>
    <w:rsid w:val="006D7F8F"/>
    <w:rsid w:val="006E0BB6"/>
    <w:rsid w:val="006E101C"/>
    <w:rsid w:val="006E1193"/>
    <w:rsid w:val="006E1D49"/>
    <w:rsid w:val="006E37C2"/>
    <w:rsid w:val="006E4894"/>
    <w:rsid w:val="006E4B96"/>
    <w:rsid w:val="006E4D91"/>
    <w:rsid w:val="006E52AB"/>
    <w:rsid w:val="006E5393"/>
    <w:rsid w:val="006E55D2"/>
    <w:rsid w:val="006E5BFD"/>
    <w:rsid w:val="006E5D09"/>
    <w:rsid w:val="006E6166"/>
    <w:rsid w:val="006E64E9"/>
    <w:rsid w:val="006E6789"/>
    <w:rsid w:val="006E70EE"/>
    <w:rsid w:val="006E73C8"/>
    <w:rsid w:val="006E7605"/>
    <w:rsid w:val="006E7AFC"/>
    <w:rsid w:val="006E7CEF"/>
    <w:rsid w:val="006F0047"/>
    <w:rsid w:val="006F016D"/>
    <w:rsid w:val="006F0425"/>
    <w:rsid w:val="006F1786"/>
    <w:rsid w:val="006F1ACB"/>
    <w:rsid w:val="006F1DC5"/>
    <w:rsid w:val="006F1EE9"/>
    <w:rsid w:val="006F1F3F"/>
    <w:rsid w:val="006F2088"/>
    <w:rsid w:val="006F23EB"/>
    <w:rsid w:val="006F2D8B"/>
    <w:rsid w:val="006F3260"/>
    <w:rsid w:val="006F3599"/>
    <w:rsid w:val="006F44A6"/>
    <w:rsid w:val="006F50B2"/>
    <w:rsid w:val="006F524C"/>
    <w:rsid w:val="006F544E"/>
    <w:rsid w:val="006F572A"/>
    <w:rsid w:val="006F57CC"/>
    <w:rsid w:val="006F5AE3"/>
    <w:rsid w:val="006F5FA4"/>
    <w:rsid w:val="006F66A7"/>
    <w:rsid w:val="006F68C7"/>
    <w:rsid w:val="006F6DDC"/>
    <w:rsid w:val="006F72F7"/>
    <w:rsid w:val="006F73CB"/>
    <w:rsid w:val="006F76CD"/>
    <w:rsid w:val="006F78DB"/>
    <w:rsid w:val="006F7A36"/>
    <w:rsid w:val="006F7B8A"/>
    <w:rsid w:val="006F7CB1"/>
    <w:rsid w:val="0070022C"/>
    <w:rsid w:val="007003B0"/>
    <w:rsid w:val="00700594"/>
    <w:rsid w:val="00700909"/>
    <w:rsid w:val="00701281"/>
    <w:rsid w:val="007017A0"/>
    <w:rsid w:val="00701DDE"/>
    <w:rsid w:val="00702119"/>
    <w:rsid w:val="007022A6"/>
    <w:rsid w:val="00702B27"/>
    <w:rsid w:val="00702F24"/>
    <w:rsid w:val="007032BE"/>
    <w:rsid w:val="00703DEF"/>
    <w:rsid w:val="00704041"/>
    <w:rsid w:val="007042BA"/>
    <w:rsid w:val="007044FA"/>
    <w:rsid w:val="00704AAA"/>
    <w:rsid w:val="00704C5A"/>
    <w:rsid w:val="00704E8A"/>
    <w:rsid w:val="00704F10"/>
    <w:rsid w:val="00705013"/>
    <w:rsid w:val="007050FA"/>
    <w:rsid w:val="0070582C"/>
    <w:rsid w:val="00706185"/>
    <w:rsid w:val="00706997"/>
    <w:rsid w:val="00706B83"/>
    <w:rsid w:val="00706DB6"/>
    <w:rsid w:val="00707620"/>
    <w:rsid w:val="007079E4"/>
    <w:rsid w:val="00707BD1"/>
    <w:rsid w:val="00707CDB"/>
    <w:rsid w:val="00710427"/>
    <w:rsid w:val="007105B2"/>
    <w:rsid w:val="00710A63"/>
    <w:rsid w:val="00711BA4"/>
    <w:rsid w:val="00711C29"/>
    <w:rsid w:val="00712889"/>
    <w:rsid w:val="007128B8"/>
    <w:rsid w:val="00712D05"/>
    <w:rsid w:val="00713917"/>
    <w:rsid w:val="007142CA"/>
    <w:rsid w:val="00714990"/>
    <w:rsid w:val="00715250"/>
    <w:rsid w:val="0071673D"/>
    <w:rsid w:val="00716F59"/>
    <w:rsid w:val="00717212"/>
    <w:rsid w:val="00720035"/>
    <w:rsid w:val="00720A29"/>
    <w:rsid w:val="00720C8C"/>
    <w:rsid w:val="007217CA"/>
    <w:rsid w:val="00721957"/>
    <w:rsid w:val="00721C46"/>
    <w:rsid w:val="00721CD6"/>
    <w:rsid w:val="00721EFE"/>
    <w:rsid w:val="0072272A"/>
    <w:rsid w:val="00722F09"/>
    <w:rsid w:val="00723592"/>
    <w:rsid w:val="007236EA"/>
    <w:rsid w:val="007238F1"/>
    <w:rsid w:val="00724242"/>
    <w:rsid w:val="00724243"/>
    <w:rsid w:val="0072485A"/>
    <w:rsid w:val="007257AA"/>
    <w:rsid w:val="007258F5"/>
    <w:rsid w:val="00725E84"/>
    <w:rsid w:val="007260C4"/>
    <w:rsid w:val="0072641C"/>
    <w:rsid w:val="00727249"/>
    <w:rsid w:val="007275F6"/>
    <w:rsid w:val="00727B91"/>
    <w:rsid w:val="00727EAB"/>
    <w:rsid w:val="00727F20"/>
    <w:rsid w:val="007305BA"/>
    <w:rsid w:val="0073067B"/>
    <w:rsid w:val="00730E36"/>
    <w:rsid w:val="00731594"/>
    <w:rsid w:val="00731EC1"/>
    <w:rsid w:val="007326CF"/>
    <w:rsid w:val="00732B9B"/>
    <w:rsid w:val="00732E54"/>
    <w:rsid w:val="00732F6D"/>
    <w:rsid w:val="0073316F"/>
    <w:rsid w:val="0073334E"/>
    <w:rsid w:val="0073351C"/>
    <w:rsid w:val="00734005"/>
    <w:rsid w:val="007345DB"/>
    <w:rsid w:val="00734A3B"/>
    <w:rsid w:val="00734CB7"/>
    <w:rsid w:val="007352B7"/>
    <w:rsid w:val="0073533B"/>
    <w:rsid w:val="0073568C"/>
    <w:rsid w:val="007358C8"/>
    <w:rsid w:val="007361F3"/>
    <w:rsid w:val="00736325"/>
    <w:rsid w:val="007363EA"/>
    <w:rsid w:val="00736D38"/>
    <w:rsid w:val="00736F18"/>
    <w:rsid w:val="007375EF"/>
    <w:rsid w:val="00737AB8"/>
    <w:rsid w:val="00740026"/>
    <w:rsid w:val="00740709"/>
    <w:rsid w:val="00740768"/>
    <w:rsid w:val="00740E3B"/>
    <w:rsid w:val="00741B15"/>
    <w:rsid w:val="00741F3B"/>
    <w:rsid w:val="007420B5"/>
    <w:rsid w:val="007426F3"/>
    <w:rsid w:val="007429B8"/>
    <w:rsid w:val="00742CCD"/>
    <w:rsid w:val="00742D67"/>
    <w:rsid w:val="0074350C"/>
    <w:rsid w:val="0074365A"/>
    <w:rsid w:val="00743D33"/>
    <w:rsid w:val="00743ED9"/>
    <w:rsid w:val="007445DF"/>
    <w:rsid w:val="0074495A"/>
    <w:rsid w:val="007459EC"/>
    <w:rsid w:val="00746529"/>
    <w:rsid w:val="007465D4"/>
    <w:rsid w:val="00746629"/>
    <w:rsid w:val="00746968"/>
    <w:rsid w:val="00746E3B"/>
    <w:rsid w:val="00747495"/>
    <w:rsid w:val="00747572"/>
    <w:rsid w:val="00747814"/>
    <w:rsid w:val="00751724"/>
    <w:rsid w:val="00751B37"/>
    <w:rsid w:val="0075445D"/>
    <w:rsid w:val="0075462D"/>
    <w:rsid w:val="0075479C"/>
    <w:rsid w:val="00754B1E"/>
    <w:rsid w:val="00754CF5"/>
    <w:rsid w:val="007557A1"/>
    <w:rsid w:val="007557F8"/>
    <w:rsid w:val="00755896"/>
    <w:rsid w:val="00755A54"/>
    <w:rsid w:val="00755DD0"/>
    <w:rsid w:val="00756CD1"/>
    <w:rsid w:val="007570EB"/>
    <w:rsid w:val="0075738E"/>
    <w:rsid w:val="007573C3"/>
    <w:rsid w:val="007577D9"/>
    <w:rsid w:val="00757CD8"/>
    <w:rsid w:val="00757E37"/>
    <w:rsid w:val="007606CD"/>
    <w:rsid w:val="00760851"/>
    <w:rsid w:val="00760B96"/>
    <w:rsid w:val="00760DAF"/>
    <w:rsid w:val="00760EB2"/>
    <w:rsid w:val="00761093"/>
    <w:rsid w:val="00761775"/>
    <w:rsid w:val="00761861"/>
    <w:rsid w:val="0076194D"/>
    <w:rsid w:val="007619F3"/>
    <w:rsid w:val="00762434"/>
    <w:rsid w:val="00762EC7"/>
    <w:rsid w:val="007632A3"/>
    <w:rsid w:val="007635BF"/>
    <w:rsid w:val="00763B84"/>
    <w:rsid w:val="007648E7"/>
    <w:rsid w:val="007648F8"/>
    <w:rsid w:val="007649CA"/>
    <w:rsid w:val="00764B6A"/>
    <w:rsid w:val="00764D7B"/>
    <w:rsid w:val="007654D3"/>
    <w:rsid w:val="00765B47"/>
    <w:rsid w:val="00766245"/>
    <w:rsid w:val="00766823"/>
    <w:rsid w:val="0076706C"/>
    <w:rsid w:val="00767080"/>
    <w:rsid w:val="007673DD"/>
    <w:rsid w:val="00767456"/>
    <w:rsid w:val="00767974"/>
    <w:rsid w:val="00770363"/>
    <w:rsid w:val="00770B6B"/>
    <w:rsid w:val="00772005"/>
    <w:rsid w:val="0077259A"/>
    <w:rsid w:val="0077260D"/>
    <w:rsid w:val="00772C57"/>
    <w:rsid w:val="00773489"/>
    <w:rsid w:val="0077397B"/>
    <w:rsid w:val="00773AD8"/>
    <w:rsid w:val="00773C2E"/>
    <w:rsid w:val="00773CE6"/>
    <w:rsid w:val="00773EF9"/>
    <w:rsid w:val="00774278"/>
    <w:rsid w:val="00774521"/>
    <w:rsid w:val="00774523"/>
    <w:rsid w:val="00774843"/>
    <w:rsid w:val="007751AF"/>
    <w:rsid w:val="007754FF"/>
    <w:rsid w:val="00775BA1"/>
    <w:rsid w:val="00777A2A"/>
    <w:rsid w:val="00777BC3"/>
    <w:rsid w:val="00777F01"/>
    <w:rsid w:val="00777F63"/>
    <w:rsid w:val="00777F74"/>
    <w:rsid w:val="00777FAE"/>
    <w:rsid w:val="00780877"/>
    <w:rsid w:val="00780F4F"/>
    <w:rsid w:val="00781712"/>
    <w:rsid w:val="00782A53"/>
    <w:rsid w:val="00782ACE"/>
    <w:rsid w:val="00782E5E"/>
    <w:rsid w:val="007830D8"/>
    <w:rsid w:val="00783217"/>
    <w:rsid w:val="0078361D"/>
    <w:rsid w:val="007836C6"/>
    <w:rsid w:val="007837FB"/>
    <w:rsid w:val="00783F09"/>
    <w:rsid w:val="00784063"/>
    <w:rsid w:val="007845E1"/>
    <w:rsid w:val="00785279"/>
    <w:rsid w:val="007853ED"/>
    <w:rsid w:val="00785794"/>
    <w:rsid w:val="007857BF"/>
    <w:rsid w:val="007858D0"/>
    <w:rsid w:val="007866D6"/>
    <w:rsid w:val="00786AD2"/>
    <w:rsid w:val="00787463"/>
    <w:rsid w:val="00787655"/>
    <w:rsid w:val="00787C55"/>
    <w:rsid w:val="0079028A"/>
    <w:rsid w:val="007911D4"/>
    <w:rsid w:val="007915A0"/>
    <w:rsid w:val="0079186F"/>
    <w:rsid w:val="00792116"/>
    <w:rsid w:val="007924FC"/>
    <w:rsid w:val="007937B6"/>
    <w:rsid w:val="007937BB"/>
    <w:rsid w:val="0079389F"/>
    <w:rsid w:val="00793C69"/>
    <w:rsid w:val="007944EC"/>
    <w:rsid w:val="00794BC9"/>
    <w:rsid w:val="00795640"/>
    <w:rsid w:val="00796377"/>
    <w:rsid w:val="00796CD4"/>
    <w:rsid w:val="0079706D"/>
    <w:rsid w:val="0079730F"/>
    <w:rsid w:val="007973A7"/>
    <w:rsid w:val="0079757F"/>
    <w:rsid w:val="007976FF"/>
    <w:rsid w:val="007A0651"/>
    <w:rsid w:val="007A0EE8"/>
    <w:rsid w:val="007A139A"/>
    <w:rsid w:val="007A1467"/>
    <w:rsid w:val="007A1493"/>
    <w:rsid w:val="007A1953"/>
    <w:rsid w:val="007A19AD"/>
    <w:rsid w:val="007A1E96"/>
    <w:rsid w:val="007A21DB"/>
    <w:rsid w:val="007A23E8"/>
    <w:rsid w:val="007A3295"/>
    <w:rsid w:val="007A3991"/>
    <w:rsid w:val="007A39F1"/>
    <w:rsid w:val="007A3AF5"/>
    <w:rsid w:val="007A3DE1"/>
    <w:rsid w:val="007A3FC8"/>
    <w:rsid w:val="007A4464"/>
    <w:rsid w:val="007A4485"/>
    <w:rsid w:val="007A50D7"/>
    <w:rsid w:val="007A5AA1"/>
    <w:rsid w:val="007A5ACB"/>
    <w:rsid w:val="007A5D99"/>
    <w:rsid w:val="007A65AC"/>
    <w:rsid w:val="007A66CA"/>
    <w:rsid w:val="007A6B99"/>
    <w:rsid w:val="007A77F8"/>
    <w:rsid w:val="007A7ED3"/>
    <w:rsid w:val="007B04D1"/>
    <w:rsid w:val="007B1495"/>
    <w:rsid w:val="007B1944"/>
    <w:rsid w:val="007B20AC"/>
    <w:rsid w:val="007B235F"/>
    <w:rsid w:val="007B2691"/>
    <w:rsid w:val="007B3B02"/>
    <w:rsid w:val="007B3E01"/>
    <w:rsid w:val="007B4193"/>
    <w:rsid w:val="007B486C"/>
    <w:rsid w:val="007B4CEC"/>
    <w:rsid w:val="007B540E"/>
    <w:rsid w:val="007B5AF4"/>
    <w:rsid w:val="007B69BC"/>
    <w:rsid w:val="007B6BC4"/>
    <w:rsid w:val="007B7269"/>
    <w:rsid w:val="007B7EF5"/>
    <w:rsid w:val="007C08C7"/>
    <w:rsid w:val="007C1220"/>
    <w:rsid w:val="007C171F"/>
    <w:rsid w:val="007C25F1"/>
    <w:rsid w:val="007C2D93"/>
    <w:rsid w:val="007C33F4"/>
    <w:rsid w:val="007C36F4"/>
    <w:rsid w:val="007C3889"/>
    <w:rsid w:val="007C38AF"/>
    <w:rsid w:val="007C4220"/>
    <w:rsid w:val="007C465F"/>
    <w:rsid w:val="007C49A1"/>
    <w:rsid w:val="007C4E7C"/>
    <w:rsid w:val="007C581D"/>
    <w:rsid w:val="007C604F"/>
    <w:rsid w:val="007C66AD"/>
    <w:rsid w:val="007C6B25"/>
    <w:rsid w:val="007C6C70"/>
    <w:rsid w:val="007C753E"/>
    <w:rsid w:val="007C7D50"/>
    <w:rsid w:val="007D0438"/>
    <w:rsid w:val="007D0487"/>
    <w:rsid w:val="007D04DF"/>
    <w:rsid w:val="007D11A5"/>
    <w:rsid w:val="007D16FB"/>
    <w:rsid w:val="007D1D7B"/>
    <w:rsid w:val="007D1FF4"/>
    <w:rsid w:val="007D20EB"/>
    <w:rsid w:val="007D21D4"/>
    <w:rsid w:val="007D23D7"/>
    <w:rsid w:val="007D298D"/>
    <w:rsid w:val="007D2A95"/>
    <w:rsid w:val="007D2B69"/>
    <w:rsid w:val="007D2DF5"/>
    <w:rsid w:val="007D2EA4"/>
    <w:rsid w:val="007D33C7"/>
    <w:rsid w:val="007D3A29"/>
    <w:rsid w:val="007D3F7F"/>
    <w:rsid w:val="007D4018"/>
    <w:rsid w:val="007D433D"/>
    <w:rsid w:val="007D4C79"/>
    <w:rsid w:val="007D4D60"/>
    <w:rsid w:val="007D4EEB"/>
    <w:rsid w:val="007D500F"/>
    <w:rsid w:val="007D5121"/>
    <w:rsid w:val="007D625A"/>
    <w:rsid w:val="007D646B"/>
    <w:rsid w:val="007D655B"/>
    <w:rsid w:val="007D6C7C"/>
    <w:rsid w:val="007D6C86"/>
    <w:rsid w:val="007D70A7"/>
    <w:rsid w:val="007D740D"/>
    <w:rsid w:val="007D766C"/>
    <w:rsid w:val="007E059D"/>
    <w:rsid w:val="007E09EA"/>
    <w:rsid w:val="007E14CF"/>
    <w:rsid w:val="007E1AF6"/>
    <w:rsid w:val="007E2283"/>
    <w:rsid w:val="007E3186"/>
    <w:rsid w:val="007E3262"/>
    <w:rsid w:val="007E352D"/>
    <w:rsid w:val="007E38AF"/>
    <w:rsid w:val="007E418D"/>
    <w:rsid w:val="007E4386"/>
    <w:rsid w:val="007E44CD"/>
    <w:rsid w:val="007E4690"/>
    <w:rsid w:val="007E4CF1"/>
    <w:rsid w:val="007E5732"/>
    <w:rsid w:val="007E638B"/>
    <w:rsid w:val="007E67FC"/>
    <w:rsid w:val="007E6D25"/>
    <w:rsid w:val="007E6D7C"/>
    <w:rsid w:val="007E71D7"/>
    <w:rsid w:val="007E733F"/>
    <w:rsid w:val="007F0491"/>
    <w:rsid w:val="007F0752"/>
    <w:rsid w:val="007F1909"/>
    <w:rsid w:val="007F2367"/>
    <w:rsid w:val="007F2565"/>
    <w:rsid w:val="007F25C1"/>
    <w:rsid w:val="007F2F8C"/>
    <w:rsid w:val="007F32D8"/>
    <w:rsid w:val="007F5759"/>
    <w:rsid w:val="007F5A9A"/>
    <w:rsid w:val="007F5CD2"/>
    <w:rsid w:val="007F67C1"/>
    <w:rsid w:val="007F6F99"/>
    <w:rsid w:val="007F74B5"/>
    <w:rsid w:val="007F74C4"/>
    <w:rsid w:val="007F7F8E"/>
    <w:rsid w:val="00800B2A"/>
    <w:rsid w:val="00800DA0"/>
    <w:rsid w:val="0080139D"/>
    <w:rsid w:val="00801C7E"/>
    <w:rsid w:val="0080251E"/>
    <w:rsid w:val="008026CE"/>
    <w:rsid w:val="008029B5"/>
    <w:rsid w:val="0080354B"/>
    <w:rsid w:val="008036ED"/>
    <w:rsid w:val="0080388B"/>
    <w:rsid w:val="0080389B"/>
    <w:rsid w:val="00803911"/>
    <w:rsid w:val="00803CF8"/>
    <w:rsid w:val="00803E70"/>
    <w:rsid w:val="008041EE"/>
    <w:rsid w:val="008043BD"/>
    <w:rsid w:val="00804BD9"/>
    <w:rsid w:val="00805533"/>
    <w:rsid w:val="00805752"/>
    <w:rsid w:val="00805865"/>
    <w:rsid w:val="00805A12"/>
    <w:rsid w:val="00805B98"/>
    <w:rsid w:val="00805CC0"/>
    <w:rsid w:val="0080682A"/>
    <w:rsid w:val="00806938"/>
    <w:rsid w:val="008078A4"/>
    <w:rsid w:val="00810FAA"/>
    <w:rsid w:val="00810FE1"/>
    <w:rsid w:val="0081158F"/>
    <w:rsid w:val="00811936"/>
    <w:rsid w:val="00811C40"/>
    <w:rsid w:val="00811F41"/>
    <w:rsid w:val="008120A8"/>
    <w:rsid w:val="008123CC"/>
    <w:rsid w:val="00812701"/>
    <w:rsid w:val="00812A59"/>
    <w:rsid w:val="00812B29"/>
    <w:rsid w:val="00812E8A"/>
    <w:rsid w:val="00812FC1"/>
    <w:rsid w:val="0081354C"/>
    <w:rsid w:val="008135BD"/>
    <w:rsid w:val="008135C5"/>
    <w:rsid w:val="008136C6"/>
    <w:rsid w:val="00813A7C"/>
    <w:rsid w:val="008140B1"/>
    <w:rsid w:val="00814251"/>
    <w:rsid w:val="00814346"/>
    <w:rsid w:val="00814455"/>
    <w:rsid w:val="00815A41"/>
    <w:rsid w:val="00815D82"/>
    <w:rsid w:val="00815FC8"/>
    <w:rsid w:val="008168F8"/>
    <w:rsid w:val="0081701C"/>
    <w:rsid w:val="008173F0"/>
    <w:rsid w:val="00817CD7"/>
    <w:rsid w:val="00817D92"/>
    <w:rsid w:val="0082024D"/>
    <w:rsid w:val="008206D5"/>
    <w:rsid w:val="00820706"/>
    <w:rsid w:val="008208D0"/>
    <w:rsid w:val="00820939"/>
    <w:rsid w:val="0082098D"/>
    <w:rsid w:val="00820D2B"/>
    <w:rsid w:val="00820DBC"/>
    <w:rsid w:val="0082115D"/>
    <w:rsid w:val="008212E3"/>
    <w:rsid w:val="008214BF"/>
    <w:rsid w:val="008216E2"/>
    <w:rsid w:val="00821B0D"/>
    <w:rsid w:val="00821ED5"/>
    <w:rsid w:val="00823096"/>
    <w:rsid w:val="00823551"/>
    <w:rsid w:val="0082368C"/>
    <w:rsid w:val="00823725"/>
    <w:rsid w:val="00823B9A"/>
    <w:rsid w:val="00823C7E"/>
    <w:rsid w:val="00823E61"/>
    <w:rsid w:val="00823EE4"/>
    <w:rsid w:val="008258A2"/>
    <w:rsid w:val="00826F12"/>
    <w:rsid w:val="00827201"/>
    <w:rsid w:val="00827336"/>
    <w:rsid w:val="00827671"/>
    <w:rsid w:val="00827865"/>
    <w:rsid w:val="00827B7D"/>
    <w:rsid w:val="00827C41"/>
    <w:rsid w:val="00827DDC"/>
    <w:rsid w:val="008306E6"/>
    <w:rsid w:val="0083070C"/>
    <w:rsid w:val="0083081B"/>
    <w:rsid w:val="008310DC"/>
    <w:rsid w:val="00831491"/>
    <w:rsid w:val="008316E5"/>
    <w:rsid w:val="00831B77"/>
    <w:rsid w:val="0083205C"/>
    <w:rsid w:val="0083242D"/>
    <w:rsid w:val="00832476"/>
    <w:rsid w:val="00833A1D"/>
    <w:rsid w:val="0083478C"/>
    <w:rsid w:val="00834805"/>
    <w:rsid w:val="00836159"/>
    <w:rsid w:val="008367FD"/>
    <w:rsid w:val="008369A2"/>
    <w:rsid w:val="00836E1C"/>
    <w:rsid w:val="00836FE7"/>
    <w:rsid w:val="00837A55"/>
    <w:rsid w:val="00837EA1"/>
    <w:rsid w:val="00840192"/>
    <w:rsid w:val="008401C9"/>
    <w:rsid w:val="008402F0"/>
    <w:rsid w:val="0084052F"/>
    <w:rsid w:val="008407AE"/>
    <w:rsid w:val="00840BF3"/>
    <w:rsid w:val="00840F32"/>
    <w:rsid w:val="008411CC"/>
    <w:rsid w:val="00841734"/>
    <w:rsid w:val="008418E8"/>
    <w:rsid w:val="00842A0A"/>
    <w:rsid w:val="00842F7B"/>
    <w:rsid w:val="008430D0"/>
    <w:rsid w:val="008440A8"/>
    <w:rsid w:val="00844247"/>
    <w:rsid w:val="0084448C"/>
    <w:rsid w:val="0084555D"/>
    <w:rsid w:val="0084598F"/>
    <w:rsid w:val="0084622D"/>
    <w:rsid w:val="00846670"/>
    <w:rsid w:val="00846E11"/>
    <w:rsid w:val="0084705B"/>
    <w:rsid w:val="0084727E"/>
    <w:rsid w:val="008477A6"/>
    <w:rsid w:val="008502FE"/>
    <w:rsid w:val="00850313"/>
    <w:rsid w:val="00850955"/>
    <w:rsid w:val="00850AB8"/>
    <w:rsid w:val="00850DBA"/>
    <w:rsid w:val="00851951"/>
    <w:rsid w:val="00851BFA"/>
    <w:rsid w:val="00852267"/>
    <w:rsid w:val="00853101"/>
    <w:rsid w:val="00854219"/>
    <w:rsid w:val="00854226"/>
    <w:rsid w:val="0085436A"/>
    <w:rsid w:val="00854488"/>
    <w:rsid w:val="00854EBB"/>
    <w:rsid w:val="00855330"/>
    <w:rsid w:val="00855624"/>
    <w:rsid w:val="00856AF8"/>
    <w:rsid w:val="00856D15"/>
    <w:rsid w:val="00856E09"/>
    <w:rsid w:val="008571AE"/>
    <w:rsid w:val="00857210"/>
    <w:rsid w:val="00857806"/>
    <w:rsid w:val="00857CAF"/>
    <w:rsid w:val="00857D2F"/>
    <w:rsid w:val="00857EDE"/>
    <w:rsid w:val="0086052E"/>
    <w:rsid w:val="00860A25"/>
    <w:rsid w:val="00860AC2"/>
    <w:rsid w:val="00860CFD"/>
    <w:rsid w:val="00860F76"/>
    <w:rsid w:val="0086110C"/>
    <w:rsid w:val="00862218"/>
    <w:rsid w:val="00862F4E"/>
    <w:rsid w:val="00863CFC"/>
    <w:rsid w:val="0086446D"/>
    <w:rsid w:val="00864F3C"/>
    <w:rsid w:val="0086621F"/>
    <w:rsid w:val="00866697"/>
    <w:rsid w:val="00866E67"/>
    <w:rsid w:val="00866E94"/>
    <w:rsid w:val="00867505"/>
    <w:rsid w:val="00870076"/>
    <w:rsid w:val="00870125"/>
    <w:rsid w:val="00870790"/>
    <w:rsid w:val="00870A31"/>
    <w:rsid w:val="008724FA"/>
    <w:rsid w:val="008729CA"/>
    <w:rsid w:val="00872BDD"/>
    <w:rsid w:val="008730F5"/>
    <w:rsid w:val="008736E4"/>
    <w:rsid w:val="00873859"/>
    <w:rsid w:val="00873A47"/>
    <w:rsid w:val="00873B9A"/>
    <w:rsid w:val="00873B9B"/>
    <w:rsid w:val="00874053"/>
    <w:rsid w:val="00875274"/>
    <w:rsid w:val="008754D2"/>
    <w:rsid w:val="00875CBA"/>
    <w:rsid w:val="00876744"/>
    <w:rsid w:val="00876787"/>
    <w:rsid w:val="0087696F"/>
    <w:rsid w:val="008769EE"/>
    <w:rsid w:val="00876EC6"/>
    <w:rsid w:val="00877BF3"/>
    <w:rsid w:val="00877D78"/>
    <w:rsid w:val="00880299"/>
    <w:rsid w:val="0088059E"/>
    <w:rsid w:val="008808BD"/>
    <w:rsid w:val="00880A37"/>
    <w:rsid w:val="00881109"/>
    <w:rsid w:val="0088156D"/>
    <w:rsid w:val="00881877"/>
    <w:rsid w:val="00881B71"/>
    <w:rsid w:val="00881B9E"/>
    <w:rsid w:val="00881FD4"/>
    <w:rsid w:val="008820EF"/>
    <w:rsid w:val="008821C8"/>
    <w:rsid w:val="008831C8"/>
    <w:rsid w:val="0088345F"/>
    <w:rsid w:val="00883611"/>
    <w:rsid w:val="008839E6"/>
    <w:rsid w:val="00883AF5"/>
    <w:rsid w:val="00883D48"/>
    <w:rsid w:val="00884389"/>
    <w:rsid w:val="00884D11"/>
    <w:rsid w:val="00885B80"/>
    <w:rsid w:val="00885BAB"/>
    <w:rsid w:val="00885E9A"/>
    <w:rsid w:val="00886008"/>
    <w:rsid w:val="008860C5"/>
    <w:rsid w:val="008861C7"/>
    <w:rsid w:val="008869C2"/>
    <w:rsid w:val="00887495"/>
    <w:rsid w:val="00887FD9"/>
    <w:rsid w:val="00890009"/>
    <w:rsid w:val="008903FE"/>
    <w:rsid w:val="008908C3"/>
    <w:rsid w:val="0089122C"/>
    <w:rsid w:val="008918E0"/>
    <w:rsid w:val="00891911"/>
    <w:rsid w:val="008919A3"/>
    <w:rsid w:val="00891B23"/>
    <w:rsid w:val="00891EA9"/>
    <w:rsid w:val="008922BC"/>
    <w:rsid w:val="0089262F"/>
    <w:rsid w:val="00892B5B"/>
    <w:rsid w:val="00892EE2"/>
    <w:rsid w:val="00892FAB"/>
    <w:rsid w:val="00893332"/>
    <w:rsid w:val="008941FD"/>
    <w:rsid w:val="0089492A"/>
    <w:rsid w:val="00894FF3"/>
    <w:rsid w:val="008955F0"/>
    <w:rsid w:val="0089694A"/>
    <w:rsid w:val="00896BD0"/>
    <w:rsid w:val="0089724E"/>
    <w:rsid w:val="008977C1"/>
    <w:rsid w:val="008978E9"/>
    <w:rsid w:val="00897FE9"/>
    <w:rsid w:val="008A063C"/>
    <w:rsid w:val="008A087F"/>
    <w:rsid w:val="008A0B4B"/>
    <w:rsid w:val="008A0BEF"/>
    <w:rsid w:val="008A1094"/>
    <w:rsid w:val="008A16D3"/>
    <w:rsid w:val="008A1866"/>
    <w:rsid w:val="008A2E28"/>
    <w:rsid w:val="008A37AE"/>
    <w:rsid w:val="008A3980"/>
    <w:rsid w:val="008A3E7A"/>
    <w:rsid w:val="008A431B"/>
    <w:rsid w:val="008A4EE8"/>
    <w:rsid w:val="008A569C"/>
    <w:rsid w:val="008A5CD7"/>
    <w:rsid w:val="008A6191"/>
    <w:rsid w:val="008A6D58"/>
    <w:rsid w:val="008A71A6"/>
    <w:rsid w:val="008A71E2"/>
    <w:rsid w:val="008A751C"/>
    <w:rsid w:val="008A7DD3"/>
    <w:rsid w:val="008B0624"/>
    <w:rsid w:val="008B0763"/>
    <w:rsid w:val="008B0E39"/>
    <w:rsid w:val="008B109D"/>
    <w:rsid w:val="008B10FC"/>
    <w:rsid w:val="008B1426"/>
    <w:rsid w:val="008B168E"/>
    <w:rsid w:val="008B172B"/>
    <w:rsid w:val="008B1C4C"/>
    <w:rsid w:val="008B1D73"/>
    <w:rsid w:val="008B207F"/>
    <w:rsid w:val="008B2CBB"/>
    <w:rsid w:val="008B2D43"/>
    <w:rsid w:val="008B2F58"/>
    <w:rsid w:val="008B33C6"/>
    <w:rsid w:val="008B3544"/>
    <w:rsid w:val="008B3593"/>
    <w:rsid w:val="008B3B67"/>
    <w:rsid w:val="008B4078"/>
    <w:rsid w:val="008B44E9"/>
    <w:rsid w:val="008B4602"/>
    <w:rsid w:val="008B4899"/>
    <w:rsid w:val="008B49D9"/>
    <w:rsid w:val="008B52B1"/>
    <w:rsid w:val="008B54B2"/>
    <w:rsid w:val="008B553F"/>
    <w:rsid w:val="008B5A32"/>
    <w:rsid w:val="008B5BF6"/>
    <w:rsid w:val="008B5EFF"/>
    <w:rsid w:val="008B60E9"/>
    <w:rsid w:val="008B660A"/>
    <w:rsid w:val="008B67DD"/>
    <w:rsid w:val="008B69F5"/>
    <w:rsid w:val="008B6C36"/>
    <w:rsid w:val="008B70A4"/>
    <w:rsid w:val="008B7224"/>
    <w:rsid w:val="008B7A5B"/>
    <w:rsid w:val="008C0011"/>
    <w:rsid w:val="008C0614"/>
    <w:rsid w:val="008C0B80"/>
    <w:rsid w:val="008C0DB4"/>
    <w:rsid w:val="008C0FC3"/>
    <w:rsid w:val="008C17BF"/>
    <w:rsid w:val="008C1D7B"/>
    <w:rsid w:val="008C2591"/>
    <w:rsid w:val="008C26C9"/>
    <w:rsid w:val="008C26F4"/>
    <w:rsid w:val="008C2C15"/>
    <w:rsid w:val="008C3613"/>
    <w:rsid w:val="008C387F"/>
    <w:rsid w:val="008C3966"/>
    <w:rsid w:val="008C3EBD"/>
    <w:rsid w:val="008C40EB"/>
    <w:rsid w:val="008C5621"/>
    <w:rsid w:val="008C5740"/>
    <w:rsid w:val="008C6912"/>
    <w:rsid w:val="008C69F1"/>
    <w:rsid w:val="008C7844"/>
    <w:rsid w:val="008D0114"/>
    <w:rsid w:val="008D0487"/>
    <w:rsid w:val="008D1D00"/>
    <w:rsid w:val="008D1D4C"/>
    <w:rsid w:val="008D2103"/>
    <w:rsid w:val="008D2285"/>
    <w:rsid w:val="008D28F3"/>
    <w:rsid w:val="008D3BF3"/>
    <w:rsid w:val="008D3FED"/>
    <w:rsid w:val="008D51F4"/>
    <w:rsid w:val="008D520D"/>
    <w:rsid w:val="008D547B"/>
    <w:rsid w:val="008D55B7"/>
    <w:rsid w:val="008D5821"/>
    <w:rsid w:val="008D5A62"/>
    <w:rsid w:val="008D5DDF"/>
    <w:rsid w:val="008D615F"/>
    <w:rsid w:val="008D6ADB"/>
    <w:rsid w:val="008D76F4"/>
    <w:rsid w:val="008D7B85"/>
    <w:rsid w:val="008E03BA"/>
    <w:rsid w:val="008E1071"/>
    <w:rsid w:val="008E1717"/>
    <w:rsid w:val="008E1C1F"/>
    <w:rsid w:val="008E2227"/>
    <w:rsid w:val="008E2476"/>
    <w:rsid w:val="008E2A22"/>
    <w:rsid w:val="008E2A34"/>
    <w:rsid w:val="008E3122"/>
    <w:rsid w:val="008E353E"/>
    <w:rsid w:val="008E3A3E"/>
    <w:rsid w:val="008E3C3F"/>
    <w:rsid w:val="008E3D2C"/>
    <w:rsid w:val="008E3D57"/>
    <w:rsid w:val="008E3F6A"/>
    <w:rsid w:val="008E4253"/>
    <w:rsid w:val="008E45F7"/>
    <w:rsid w:val="008E475C"/>
    <w:rsid w:val="008E4D91"/>
    <w:rsid w:val="008E566E"/>
    <w:rsid w:val="008E5754"/>
    <w:rsid w:val="008E60E8"/>
    <w:rsid w:val="008E6566"/>
    <w:rsid w:val="008E6BBB"/>
    <w:rsid w:val="008E7099"/>
    <w:rsid w:val="008E72E3"/>
    <w:rsid w:val="008E7334"/>
    <w:rsid w:val="008E7842"/>
    <w:rsid w:val="008E7F33"/>
    <w:rsid w:val="008F06B6"/>
    <w:rsid w:val="008F0812"/>
    <w:rsid w:val="008F0A30"/>
    <w:rsid w:val="008F13D4"/>
    <w:rsid w:val="008F158C"/>
    <w:rsid w:val="008F1CD6"/>
    <w:rsid w:val="008F1EAB"/>
    <w:rsid w:val="008F2632"/>
    <w:rsid w:val="008F2865"/>
    <w:rsid w:val="008F2F0D"/>
    <w:rsid w:val="008F346A"/>
    <w:rsid w:val="008F346B"/>
    <w:rsid w:val="008F3CC6"/>
    <w:rsid w:val="008F4182"/>
    <w:rsid w:val="008F43EB"/>
    <w:rsid w:val="008F4C94"/>
    <w:rsid w:val="008F4F3C"/>
    <w:rsid w:val="008F5211"/>
    <w:rsid w:val="008F5EA3"/>
    <w:rsid w:val="008F67EB"/>
    <w:rsid w:val="008F6D9A"/>
    <w:rsid w:val="008F75AE"/>
    <w:rsid w:val="008F7D99"/>
    <w:rsid w:val="009008AE"/>
    <w:rsid w:val="00901139"/>
    <w:rsid w:val="009011C2"/>
    <w:rsid w:val="009019CD"/>
    <w:rsid w:val="0090283E"/>
    <w:rsid w:val="00902CE4"/>
    <w:rsid w:val="00902DF3"/>
    <w:rsid w:val="0090340D"/>
    <w:rsid w:val="009042FD"/>
    <w:rsid w:val="00905424"/>
    <w:rsid w:val="0090552F"/>
    <w:rsid w:val="009055F2"/>
    <w:rsid w:val="00905674"/>
    <w:rsid w:val="00907907"/>
    <w:rsid w:val="00907ADB"/>
    <w:rsid w:val="00910635"/>
    <w:rsid w:val="00910BB4"/>
    <w:rsid w:val="00910DBC"/>
    <w:rsid w:val="00911338"/>
    <w:rsid w:val="00911557"/>
    <w:rsid w:val="00911879"/>
    <w:rsid w:val="00911B2D"/>
    <w:rsid w:val="00911C77"/>
    <w:rsid w:val="00911D34"/>
    <w:rsid w:val="00911F6C"/>
    <w:rsid w:val="00912381"/>
    <w:rsid w:val="009124F7"/>
    <w:rsid w:val="00912A83"/>
    <w:rsid w:val="00912D10"/>
    <w:rsid w:val="00912D49"/>
    <w:rsid w:val="00913132"/>
    <w:rsid w:val="0091388D"/>
    <w:rsid w:val="00914E74"/>
    <w:rsid w:val="00914E8B"/>
    <w:rsid w:val="0091524B"/>
    <w:rsid w:val="009154A2"/>
    <w:rsid w:val="00915B11"/>
    <w:rsid w:val="00915F13"/>
    <w:rsid w:val="00916383"/>
    <w:rsid w:val="009168DA"/>
    <w:rsid w:val="00916924"/>
    <w:rsid w:val="00916A5F"/>
    <w:rsid w:val="009173C5"/>
    <w:rsid w:val="00917986"/>
    <w:rsid w:val="00917F5F"/>
    <w:rsid w:val="00920252"/>
    <w:rsid w:val="00920412"/>
    <w:rsid w:val="0092053A"/>
    <w:rsid w:val="009205EB"/>
    <w:rsid w:val="00920962"/>
    <w:rsid w:val="00920D99"/>
    <w:rsid w:val="00920F7C"/>
    <w:rsid w:val="009212AA"/>
    <w:rsid w:val="009213A5"/>
    <w:rsid w:val="0092209D"/>
    <w:rsid w:val="0092241A"/>
    <w:rsid w:val="009228A1"/>
    <w:rsid w:val="00923070"/>
    <w:rsid w:val="009230AE"/>
    <w:rsid w:val="00923C12"/>
    <w:rsid w:val="00923D5F"/>
    <w:rsid w:val="00923FCC"/>
    <w:rsid w:val="00924421"/>
    <w:rsid w:val="0092475C"/>
    <w:rsid w:val="0092492C"/>
    <w:rsid w:val="00924B1A"/>
    <w:rsid w:val="0092518A"/>
    <w:rsid w:val="00925445"/>
    <w:rsid w:val="00925C89"/>
    <w:rsid w:val="00925F29"/>
    <w:rsid w:val="0092619C"/>
    <w:rsid w:val="00926460"/>
    <w:rsid w:val="00926BBE"/>
    <w:rsid w:val="00926C73"/>
    <w:rsid w:val="009273FE"/>
    <w:rsid w:val="009274CA"/>
    <w:rsid w:val="00927D8F"/>
    <w:rsid w:val="00930DA8"/>
    <w:rsid w:val="00930ECE"/>
    <w:rsid w:val="009310BB"/>
    <w:rsid w:val="00931239"/>
    <w:rsid w:val="0093238B"/>
    <w:rsid w:val="009324F1"/>
    <w:rsid w:val="009328E4"/>
    <w:rsid w:val="00932CAA"/>
    <w:rsid w:val="00932FEA"/>
    <w:rsid w:val="009335C1"/>
    <w:rsid w:val="00933F4B"/>
    <w:rsid w:val="00934889"/>
    <w:rsid w:val="00934E9F"/>
    <w:rsid w:val="00935418"/>
    <w:rsid w:val="00935A63"/>
    <w:rsid w:val="00935E2D"/>
    <w:rsid w:val="0093606E"/>
    <w:rsid w:val="00936824"/>
    <w:rsid w:val="00936C99"/>
    <w:rsid w:val="00937E49"/>
    <w:rsid w:val="00937EA5"/>
    <w:rsid w:val="009403DE"/>
    <w:rsid w:val="009408E3"/>
    <w:rsid w:val="0094107A"/>
    <w:rsid w:val="00941156"/>
    <w:rsid w:val="00941498"/>
    <w:rsid w:val="00941755"/>
    <w:rsid w:val="00941F0B"/>
    <w:rsid w:val="00942452"/>
    <w:rsid w:val="0094284E"/>
    <w:rsid w:val="009428D4"/>
    <w:rsid w:val="00942939"/>
    <w:rsid w:val="00942A8B"/>
    <w:rsid w:val="00942D9C"/>
    <w:rsid w:val="009430F5"/>
    <w:rsid w:val="00943100"/>
    <w:rsid w:val="00943BE1"/>
    <w:rsid w:val="00943BEC"/>
    <w:rsid w:val="00943BFE"/>
    <w:rsid w:val="0094461D"/>
    <w:rsid w:val="00944B2A"/>
    <w:rsid w:val="00944FD9"/>
    <w:rsid w:val="009453A1"/>
    <w:rsid w:val="00945D0B"/>
    <w:rsid w:val="00945ED0"/>
    <w:rsid w:val="00946521"/>
    <w:rsid w:val="009469AE"/>
    <w:rsid w:val="00946BBC"/>
    <w:rsid w:val="00947327"/>
    <w:rsid w:val="00950B73"/>
    <w:rsid w:val="009515A2"/>
    <w:rsid w:val="00951F64"/>
    <w:rsid w:val="00951FB2"/>
    <w:rsid w:val="00952F03"/>
    <w:rsid w:val="00953021"/>
    <w:rsid w:val="009532CA"/>
    <w:rsid w:val="00953BF6"/>
    <w:rsid w:val="00954243"/>
    <w:rsid w:val="00954967"/>
    <w:rsid w:val="00954C2F"/>
    <w:rsid w:val="009551DC"/>
    <w:rsid w:val="00955363"/>
    <w:rsid w:val="0095557E"/>
    <w:rsid w:val="00955884"/>
    <w:rsid w:val="00955E54"/>
    <w:rsid w:val="00957259"/>
    <w:rsid w:val="00957969"/>
    <w:rsid w:val="00957BB5"/>
    <w:rsid w:val="009601B2"/>
    <w:rsid w:val="00960514"/>
    <w:rsid w:val="00960C29"/>
    <w:rsid w:val="00960D98"/>
    <w:rsid w:val="00960E38"/>
    <w:rsid w:val="00961124"/>
    <w:rsid w:val="00961AB7"/>
    <w:rsid w:val="00961C8F"/>
    <w:rsid w:val="009624B6"/>
    <w:rsid w:val="009629DD"/>
    <w:rsid w:val="00962BBF"/>
    <w:rsid w:val="00962D6C"/>
    <w:rsid w:val="00964DE3"/>
    <w:rsid w:val="00965D79"/>
    <w:rsid w:val="00965D90"/>
    <w:rsid w:val="00966393"/>
    <w:rsid w:val="009700E9"/>
    <w:rsid w:val="0097050D"/>
    <w:rsid w:val="009706F5"/>
    <w:rsid w:val="00971163"/>
    <w:rsid w:val="009712D3"/>
    <w:rsid w:val="00971454"/>
    <w:rsid w:val="00971D6B"/>
    <w:rsid w:val="00972157"/>
    <w:rsid w:val="009727FC"/>
    <w:rsid w:val="009730D8"/>
    <w:rsid w:val="009734A2"/>
    <w:rsid w:val="009737B2"/>
    <w:rsid w:val="00973EB8"/>
    <w:rsid w:val="0097453C"/>
    <w:rsid w:val="00975ECD"/>
    <w:rsid w:val="0097601E"/>
    <w:rsid w:val="00976A4D"/>
    <w:rsid w:val="00976AF5"/>
    <w:rsid w:val="00976D3D"/>
    <w:rsid w:val="00977444"/>
    <w:rsid w:val="0097748F"/>
    <w:rsid w:val="00977C5F"/>
    <w:rsid w:val="00980024"/>
    <w:rsid w:val="009800F4"/>
    <w:rsid w:val="00980505"/>
    <w:rsid w:val="00980F15"/>
    <w:rsid w:val="009812D4"/>
    <w:rsid w:val="0098179D"/>
    <w:rsid w:val="0098239B"/>
    <w:rsid w:val="009825E5"/>
    <w:rsid w:val="0098263A"/>
    <w:rsid w:val="00982661"/>
    <w:rsid w:val="00982778"/>
    <w:rsid w:val="00982EC6"/>
    <w:rsid w:val="009832C0"/>
    <w:rsid w:val="009832F4"/>
    <w:rsid w:val="00983495"/>
    <w:rsid w:val="00983ABD"/>
    <w:rsid w:val="009841C8"/>
    <w:rsid w:val="00984F61"/>
    <w:rsid w:val="0098505F"/>
    <w:rsid w:val="00985086"/>
    <w:rsid w:val="00985220"/>
    <w:rsid w:val="009859A4"/>
    <w:rsid w:val="00985B1B"/>
    <w:rsid w:val="009868C4"/>
    <w:rsid w:val="009869D4"/>
    <w:rsid w:val="00986C7B"/>
    <w:rsid w:val="00987088"/>
    <w:rsid w:val="00987997"/>
    <w:rsid w:val="00987C14"/>
    <w:rsid w:val="00987DB2"/>
    <w:rsid w:val="00990D14"/>
    <w:rsid w:val="0099292A"/>
    <w:rsid w:val="00992FF6"/>
    <w:rsid w:val="0099410C"/>
    <w:rsid w:val="00994383"/>
    <w:rsid w:val="00995535"/>
    <w:rsid w:val="00995596"/>
    <w:rsid w:val="009964CD"/>
    <w:rsid w:val="0099672B"/>
    <w:rsid w:val="009969C3"/>
    <w:rsid w:val="00996A36"/>
    <w:rsid w:val="00996AB6"/>
    <w:rsid w:val="00997B80"/>
    <w:rsid w:val="009A00AB"/>
    <w:rsid w:val="009A0490"/>
    <w:rsid w:val="009A075B"/>
    <w:rsid w:val="009A0C73"/>
    <w:rsid w:val="009A195F"/>
    <w:rsid w:val="009A1A78"/>
    <w:rsid w:val="009A1DFB"/>
    <w:rsid w:val="009A1F17"/>
    <w:rsid w:val="009A2153"/>
    <w:rsid w:val="009A2472"/>
    <w:rsid w:val="009A2C09"/>
    <w:rsid w:val="009A2F54"/>
    <w:rsid w:val="009A36CA"/>
    <w:rsid w:val="009A3774"/>
    <w:rsid w:val="009A3EDD"/>
    <w:rsid w:val="009A42EF"/>
    <w:rsid w:val="009A4359"/>
    <w:rsid w:val="009A4C09"/>
    <w:rsid w:val="009A55FA"/>
    <w:rsid w:val="009A5934"/>
    <w:rsid w:val="009A5A8B"/>
    <w:rsid w:val="009A63BE"/>
    <w:rsid w:val="009A6915"/>
    <w:rsid w:val="009A69BF"/>
    <w:rsid w:val="009A78DF"/>
    <w:rsid w:val="009A7C6A"/>
    <w:rsid w:val="009A7CCF"/>
    <w:rsid w:val="009B09DE"/>
    <w:rsid w:val="009B0B66"/>
    <w:rsid w:val="009B104B"/>
    <w:rsid w:val="009B19A1"/>
    <w:rsid w:val="009B1B07"/>
    <w:rsid w:val="009B1B84"/>
    <w:rsid w:val="009B284D"/>
    <w:rsid w:val="009B2FEA"/>
    <w:rsid w:val="009B3026"/>
    <w:rsid w:val="009B32B9"/>
    <w:rsid w:val="009B3EEC"/>
    <w:rsid w:val="009B432D"/>
    <w:rsid w:val="009B44CD"/>
    <w:rsid w:val="009B4ED2"/>
    <w:rsid w:val="009B60F0"/>
    <w:rsid w:val="009B7F00"/>
    <w:rsid w:val="009C0F84"/>
    <w:rsid w:val="009C1776"/>
    <w:rsid w:val="009C1AFC"/>
    <w:rsid w:val="009C205F"/>
    <w:rsid w:val="009C212E"/>
    <w:rsid w:val="009C2398"/>
    <w:rsid w:val="009C273F"/>
    <w:rsid w:val="009C27E3"/>
    <w:rsid w:val="009C3045"/>
    <w:rsid w:val="009C3592"/>
    <w:rsid w:val="009C3A22"/>
    <w:rsid w:val="009C3F87"/>
    <w:rsid w:val="009C423E"/>
    <w:rsid w:val="009C498E"/>
    <w:rsid w:val="009C52C4"/>
    <w:rsid w:val="009C65BF"/>
    <w:rsid w:val="009C674A"/>
    <w:rsid w:val="009C6A8E"/>
    <w:rsid w:val="009C6FAE"/>
    <w:rsid w:val="009C7214"/>
    <w:rsid w:val="009C7566"/>
    <w:rsid w:val="009C764C"/>
    <w:rsid w:val="009C7C3C"/>
    <w:rsid w:val="009D0134"/>
    <w:rsid w:val="009D0240"/>
    <w:rsid w:val="009D0248"/>
    <w:rsid w:val="009D0D05"/>
    <w:rsid w:val="009D0D68"/>
    <w:rsid w:val="009D177B"/>
    <w:rsid w:val="009D1B91"/>
    <w:rsid w:val="009D268E"/>
    <w:rsid w:val="009D282C"/>
    <w:rsid w:val="009D290C"/>
    <w:rsid w:val="009D299B"/>
    <w:rsid w:val="009D2D95"/>
    <w:rsid w:val="009D2EE8"/>
    <w:rsid w:val="009D3167"/>
    <w:rsid w:val="009D33B6"/>
    <w:rsid w:val="009D3755"/>
    <w:rsid w:val="009D3E2F"/>
    <w:rsid w:val="009D4090"/>
    <w:rsid w:val="009D43B6"/>
    <w:rsid w:val="009D4962"/>
    <w:rsid w:val="009D6088"/>
    <w:rsid w:val="009D6690"/>
    <w:rsid w:val="009D724B"/>
    <w:rsid w:val="009D724E"/>
    <w:rsid w:val="009D7614"/>
    <w:rsid w:val="009D76CE"/>
    <w:rsid w:val="009D7D55"/>
    <w:rsid w:val="009E003A"/>
    <w:rsid w:val="009E0D4F"/>
    <w:rsid w:val="009E10CD"/>
    <w:rsid w:val="009E1203"/>
    <w:rsid w:val="009E1472"/>
    <w:rsid w:val="009E1826"/>
    <w:rsid w:val="009E1994"/>
    <w:rsid w:val="009E2623"/>
    <w:rsid w:val="009E2869"/>
    <w:rsid w:val="009E4B35"/>
    <w:rsid w:val="009E4C1D"/>
    <w:rsid w:val="009E51AA"/>
    <w:rsid w:val="009E5BD1"/>
    <w:rsid w:val="009E5BFE"/>
    <w:rsid w:val="009E5EF1"/>
    <w:rsid w:val="009E6376"/>
    <w:rsid w:val="009E6690"/>
    <w:rsid w:val="009E68E5"/>
    <w:rsid w:val="009E6955"/>
    <w:rsid w:val="009E7310"/>
    <w:rsid w:val="009E7D1D"/>
    <w:rsid w:val="009F0530"/>
    <w:rsid w:val="009F0965"/>
    <w:rsid w:val="009F09CF"/>
    <w:rsid w:val="009F0AED"/>
    <w:rsid w:val="009F15EE"/>
    <w:rsid w:val="009F1629"/>
    <w:rsid w:val="009F177C"/>
    <w:rsid w:val="009F198A"/>
    <w:rsid w:val="009F1E3A"/>
    <w:rsid w:val="009F1E3E"/>
    <w:rsid w:val="009F210C"/>
    <w:rsid w:val="009F2199"/>
    <w:rsid w:val="009F2EEF"/>
    <w:rsid w:val="009F313C"/>
    <w:rsid w:val="009F3A60"/>
    <w:rsid w:val="009F3AEE"/>
    <w:rsid w:val="009F3B6B"/>
    <w:rsid w:val="009F41F5"/>
    <w:rsid w:val="009F4676"/>
    <w:rsid w:val="009F4A67"/>
    <w:rsid w:val="009F4AC4"/>
    <w:rsid w:val="009F4D45"/>
    <w:rsid w:val="009F5406"/>
    <w:rsid w:val="009F54D6"/>
    <w:rsid w:val="009F57A9"/>
    <w:rsid w:val="009F5831"/>
    <w:rsid w:val="009F609A"/>
    <w:rsid w:val="009F63BF"/>
    <w:rsid w:val="009F64B1"/>
    <w:rsid w:val="009F66A2"/>
    <w:rsid w:val="009F682F"/>
    <w:rsid w:val="009F6E32"/>
    <w:rsid w:val="009F6EFD"/>
    <w:rsid w:val="009F6FAE"/>
    <w:rsid w:val="009F73DA"/>
    <w:rsid w:val="009F7AEA"/>
    <w:rsid w:val="009F7C86"/>
    <w:rsid w:val="009F7DE8"/>
    <w:rsid w:val="00A00603"/>
    <w:rsid w:val="00A0077D"/>
    <w:rsid w:val="00A00D12"/>
    <w:rsid w:val="00A0112F"/>
    <w:rsid w:val="00A014B6"/>
    <w:rsid w:val="00A01AA9"/>
    <w:rsid w:val="00A01C87"/>
    <w:rsid w:val="00A02060"/>
    <w:rsid w:val="00A0260C"/>
    <w:rsid w:val="00A0281D"/>
    <w:rsid w:val="00A02A41"/>
    <w:rsid w:val="00A0333A"/>
    <w:rsid w:val="00A034E0"/>
    <w:rsid w:val="00A035CB"/>
    <w:rsid w:val="00A03E8B"/>
    <w:rsid w:val="00A04131"/>
    <w:rsid w:val="00A05BF0"/>
    <w:rsid w:val="00A05D94"/>
    <w:rsid w:val="00A05E3D"/>
    <w:rsid w:val="00A0614B"/>
    <w:rsid w:val="00A06173"/>
    <w:rsid w:val="00A06A1B"/>
    <w:rsid w:val="00A06E95"/>
    <w:rsid w:val="00A06F9B"/>
    <w:rsid w:val="00A0745D"/>
    <w:rsid w:val="00A07A3A"/>
    <w:rsid w:val="00A07F0C"/>
    <w:rsid w:val="00A07FEE"/>
    <w:rsid w:val="00A10CDD"/>
    <w:rsid w:val="00A11DFE"/>
    <w:rsid w:val="00A11E76"/>
    <w:rsid w:val="00A1294B"/>
    <w:rsid w:val="00A12FA7"/>
    <w:rsid w:val="00A13192"/>
    <w:rsid w:val="00A131F2"/>
    <w:rsid w:val="00A13865"/>
    <w:rsid w:val="00A13F6F"/>
    <w:rsid w:val="00A140B3"/>
    <w:rsid w:val="00A142D3"/>
    <w:rsid w:val="00A14B6F"/>
    <w:rsid w:val="00A1561E"/>
    <w:rsid w:val="00A15DD4"/>
    <w:rsid w:val="00A161F0"/>
    <w:rsid w:val="00A162A3"/>
    <w:rsid w:val="00A1631F"/>
    <w:rsid w:val="00A16AB8"/>
    <w:rsid w:val="00A16B86"/>
    <w:rsid w:val="00A16F25"/>
    <w:rsid w:val="00A16FA0"/>
    <w:rsid w:val="00A17AE1"/>
    <w:rsid w:val="00A2016A"/>
    <w:rsid w:val="00A2050E"/>
    <w:rsid w:val="00A206CA"/>
    <w:rsid w:val="00A20A93"/>
    <w:rsid w:val="00A20CDF"/>
    <w:rsid w:val="00A21600"/>
    <w:rsid w:val="00A21B11"/>
    <w:rsid w:val="00A21DF6"/>
    <w:rsid w:val="00A22ABE"/>
    <w:rsid w:val="00A22BFF"/>
    <w:rsid w:val="00A238DF"/>
    <w:rsid w:val="00A23AAD"/>
    <w:rsid w:val="00A23CB2"/>
    <w:rsid w:val="00A23FA2"/>
    <w:rsid w:val="00A24761"/>
    <w:rsid w:val="00A25241"/>
    <w:rsid w:val="00A256C6"/>
    <w:rsid w:val="00A25972"/>
    <w:rsid w:val="00A25E84"/>
    <w:rsid w:val="00A26238"/>
    <w:rsid w:val="00A3035D"/>
    <w:rsid w:val="00A30F92"/>
    <w:rsid w:val="00A3124F"/>
    <w:rsid w:val="00A31319"/>
    <w:rsid w:val="00A31373"/>
    <w:rsid w:val="00A31CEF"/>
    <w:rsid w:val="00A3237A"/>
    <w:rsid w:val="00A32CF5"/>
    <w:rsid w:val="00A32FB7"/>
    <w:rsid w:val="00A332E5"/>
    <w:rsid w:val="00A33499"/>
    <w:rsid w:val="00A33613"/>
    <w:rsid w:val="00A345B9"/>
    <w:rsid w:val="00A34CEA"/>
    <w:rsid w:val="00A35B7D"/>
    <w:rsid w:val="00A35BE9"/>
    <w:rsid w:val="00A35EEF"/>
    <w:rsid w:val="00A36116"/>
    <w:rsid w:val="00A36A34"/>
    <w:rsid w:val="00A372A8"/>
    <w:rsid w:val="00A372D7"/>
    <w:rsid w:val="00A376CD"/>
    <w:rsid w:val="00A37EAB"/>
    <w:rsid w:val="00A37FDF"/>
    <w:rsid w:val="00A40331"/>
    <w:rsid w:val="00A40971"/>
    <w:rsid w:val="00A40DB7"/>
    <w:rsid w:val="00A40E2B"/>
    <w:rsid w:val="00A4150A"/>
    <w:rsid w:val="00A41590"/>
    <w:rsid w:val="00A417CC"/>
    <w:rsid w:val="00A42148"/>
    <w:rsid w:val="00A42662"/>
    <w:rsid w:val="00A42866"/>
    <w:rsid w:val="00A42A9B"/>
    <w:rsid w:val="00A42DAB"/>
    <w:rsid w:val="00A43377"/>
    <w:rsid w:val="00A434A0"/>
    <w:rsid w:val="00A43804"/>
    <w:rsid w:val="00A4413B"/>
    <w:rsid w:val="00A44181"/>
    <w:rsid w:val="00A443F1"/>
    <w:rsid w:val="00A452F2"/>
    <w:rsid w:val="00A45714"/>
    <w:rsid w:val="00A45751"/>
    <w:rsid w:val="00A458A5"/>
    <w:rsid w:val="00A45E25"/>
    <w:rsid w:val="00A463E9"/>
    <w:rsid w:val="00A46626"/>
    <w:rsid w:val="00A46699"/>
    <w:rsid w:val="00A46858"/>
    <w:rsid w:val="00A47149"/>
    <w:rsid w:val="00A4734B"/>
    <w:rsid w:val="00A47579"/>
    <w:rsid w:val="00A47685"/>
    <w:rsid w:val="00A4776F"/>
    <w:rsid w:val="00A47D58"/>
    <w:rsid w:val="00A47D60"/>
    <w:rsid w:val="00A50946"/>
    <w:rsid w:val="00A50D5F"/>
    <w:rsid w:val="00A511C0"/>
    <w:rsid w:val="00A512E3"/>
    <w:rsid w:val="00A517DD"/>
    <w:rsid w:val="00A51842"/>
    <w:rsid w:val="00A520D2"/>
    <w:rsid w:val="00A52FFE"/>
    <w:rsid w:val="00A537BF"/>
    <w:rsid w:val="00A54D33"/>
    <w:rsid w:val="00A55095"/>
    <w:rsid w:val="00A55188"/>
    <w:rsid w:val="00A559D5"/>
    <w:rsid w:val="00A5671C"/>
    <w:rsid w:val="00A5685A"/>
    <w:rsid w:val="00A56C5B"/>
    <w:rsid w:val="00A57B1C"/>
    <w:rsid w:val="00A57B59"/>
    <w:rsid w:val="00A604BC"/>
    <w:rsid w:val="00A6058E"/>
    <w:rsid w:val="00A605D1"/>
    <w:rsid w:val="00A60605"/>
    <w:rsid w:val="00A616D2"/>
    <w:rsid w:val="00A62252"/>
    <w:rsid w:val="00A62B69"/>
    <w:rsid w:val="00A6341D"/>
    <w:rsid w:val="00A63BF6"/>
    <w:rsid w:val="00A63CB0"/>
    <w:rsid w:val="00A63DB2"/>
    <w:rsid w:val="00A64635"/>
    <w:rsid w:val="00A64640"/>
    <w:rsid w:val="00A64723"/>
    <w:rsid w:val="00A64B86"/>
    <w:rsid w:val="00A65FFF"/>
    <w:rsid w:val="00A66717"/>
    <w:rsid w:val="00A66954"/>
    <w:rsid w:val="00A669D2"/>
    <w:rsid w:val="00A66D82"/>
    <w:rsid w:val="00A66E36"/>
    <w:rsid w:val="00A66F81"/>
    <w:rsid w:val="00A675FB"/>
    <w:rsid w:val="00A67693"/>
    <w:rsid w:val="00A67947"/>
    <w:rsid w:val="00A706CB"/>
    <w:rsid w:val="00A70EA4"/>
    <w:rsid w:val="00A71189"/>
    <w:rsid w:val="00A714BB"/>
    <w:rsid w:val="00A714F0"/>
    <w:rsid w:val="00A71CA7"/>
    <w:rsid w:val="00A71E75"/>
    <w:rsid w:val="00A7298E"/>
    <w:rsid w:val="00A72F99"/>
    <w:rsid w:val="00A731AD"/>
    <w:rsid w:val="00A73264"/>
    <w:rsid w:val="00A7386D"/>
    <w:rsid w:val="00A73E0D"/>
    <w:rsid w:val="00A74442"/>
    <w:rsid w:val="00A74CFD"/>
    <w:rsid w:val="00A74DF5"/>
    <w:rsid w:val="00A7507D"/>
    <w:rsid w:val="00A75460"/>
    <w:rsid w:val="00A7552A"/>
    <w:rsid w:val="00A75776"/>
    <w:rsid w:val="00A768CB"/>
    <w:rsid w:val="00A76FC4"/>
    <w:rsid w:val="00A773A5"/>
    <w:rsid w:val="00A779C2"/>
    <w:rsid w:val="00A77C86"/>
    <w:rsid w:val="00A8010D"/>
    <w:rsid w:val="00A8016F"/>
    <w:rsid w:val="00A80EC6"/>
    <w:rsid w:val="00A81AB3"/>
    <w:rsid w:val="00A8267E"/>
    <w:rsid w:val="00A82E43"/>
    <w:rsid w:val="00A83655"/>
    <w:rsid w:val="00A84297"/>
    <w:rsid w:val="00A85361"/>
    <w:rsid w:val="00A853F5"/>
    <w:rsid w:val="00A8616C"/>
    <w:rsid w:val="00A86459"/>
    <w:rsid w:val="00A87134"/>
    <w:rsid w:val="00A876E2"/>
    <w:rsid w:val="00A90261"/>
    <w:rsid w:val="00A907D3"/>
    <w:rsid w:val="00A9100A"/>
    <w:rsid w:val="00A91206"/>
    <w:rsid w:val="00A93CA1"/>
    <w:rsid w:val="00A94918"/>
    <w:rsid w:val="00A94A89"/>
    <w:rsid w:val="00A954B6"/>
    <w:rsid w:val="00A956CE"/>
    <w:rsid w:val="00A95ABB"/>
    <w:rsid w:val="00A95BAC"/>
    <w:rsid w:val="00A95DA9"/>
    <w:rsid w:val="00A95E1E"/>
    <w:rsid w:val="00A96955"/>
    <w:rsid w:val="00A979E1"/>
    <w:rsid w:val="00AA000F"/>
    <w:rsid w:val="00AA012D"/>
    <w:rsid w:val="00AA029C"/>
    <w:rsid w:val="00AA0859"/>
    <w:rsid w:val="00AA1331"/>
    <w:rsid w:val="00AA1A4B"/>
    <w:rsid w:val="00AA20C3"/>
    <w:rsid w:val="00AA214D"/>
    <w:rsid w:val="00AA273A"/>
    <w:rsid w:val="00AA27D7"/>
    <w:rsid w:val="00AA2962"/>
    <w:rsid w:val="00AA2B03"/>
    <w:rsid w:val="00AA3A0E"/>
    <w:rsid w:val="00AA3DB5"/>
    <w:rsid w:val="00AA41BE"/>
    <w:rsid w:val="00AA434E"/>
    <w:rsid w:val="00AA4D1B"/>
    <w:rsid w:val="00AA4FC9"/>
    <w:rsid w:val="00AA5307"/>
    <w:rsid w:val="00AA5765"/>
    <w:rsid w:val="00AA59D3"/>
    <w:rsid w:val="00AA5CEC"/>
    <w:rsid w:val="00AA723C"/>
    <w:rsid w:val="00AA730C"/>
    <w:rsid w:val="00AA753A"/>
    <w:rsid w:val="00AB0255"/>
    <w:rsid w:val="00AB1855"/>
    <w:rsid w:val="00AB21DC"/>
    <w:rsid w:val="00AB27C4"/>
    <w:rsid w:val="00AB2B4D"/>
    <w:rsid w:val="00AB2BA1"/>
    <w:rsid w:val="00AB2C0E"/>
    <w:rsid w:val="00AB3C13"/>
    <w:rsid w:val="00AB4089"/>
    <w:rsid w:val="00AB4094"/>
    <w:rsid w:val="00AB48B5"/>
    <w:rsid w:val="00AB5691"/>
    <w:rsid w:val="00AB56B4"/>
    <w:rsid w:val="00AB5A07"/>
    <w:rsid w:val="00AB5A5A"/>
    <w:rsid w:val="00AB5C35"/>
    <w:rsid w:val="00AB6895"/>
    <w:rsid w:val="00AB694C"/>
    <w:rsid w:val="00AB73EC"/>
    <w:rsid w:val="00AC0626"/>
    <w:rsid w:val="00AC0818"/>
    <w:rsid w:val="00AC084D"/>
    <w:rsid w:val="00AC0C6E"/>
    <w:rsid w:val="00AC1C54"/>
    <w:rsid w:val="00AC20D4"/>
    <w:rsid w:val="00AC23C2"/>
    <w:rsid w:val="00AC2A29"/>
    <w:rsid w:val="00AC2B2F"/>
    <w:rsid w:val="00AC2DE0"/>
    <w:rsid w:val="00AC3A2A"/>
    <w:rsid w:val="00AC47DE"/>
    <w:rsid w:val="00AC4975"/>
    <w:rsid w:val="00AC4B7D"/>
    <w:rsid w:val="00AC509A"/>
    <w:rsid w:val="00AC52F0"/>
    <w:rsid w:val="00AC5DE9"/>
    <w:rsid w:val="00AC5E89"/>
    <w:rsid w:val="00AC62C3"/>
    <w:rsid w:val="00AC6406"/>
    <w:rsid w:val="00AC7468"/>
    <w:rsid w:val="00AC7629"/>
    <w:rsid w:val="00AC7B21"/>
    <w:rsid w:val="00AD0CD4"/>
    <w:rsid w:val="00AD0DD1"/>
    <w:rsid w:val="00AD140A"/>
    <w:rsid w:val="00AD22F7"/>
    <w:rsid w:val="00AD2A6C"/>
    <w:rsid w:val="00AD2B39"/>
    <w:rsid w:val="00AD31CE"/>
    <w:rsid w:val="00AD38A6"/>
    <w:rsid w:val="00AD3913"/>
    <w:rsid w:val="00AD460B"/>
    <w:rsid w:val="00AD4826"/>
    <w:rsid w:val="00AD4C13"/>
    <w:rsid w:val="00AD4D1A"/>
    <w:rsid w:val="00AD5619"/>
    <w:rsid w:val="00AD598A"/>
    <w:rsid w:val="00AD59A6"/>
    <w:rsid w:val="00AD6A6A"/>
    <w:rsid w:val="00AD7E3D"/>
    <w:rsid w:val="00AE00C9"/>
    <w:rsid w:val="00AE0110"/>
    <w:rsid w:val="00AE043C"/>
    <w:rsid w:val="00AE0FEB"/>
    <w:rsid w:val="00AE1602"/>
    <w:rsid w:val="00AE1AFC"/>
    <w:rsid w:val="00AE2694"/>
    <w:rsid w:val="00AE2CC7"/>
    <w:rsid w:val="00AE3403"/>
    <w:rsid w:val="00AE37F1"/>
    <w:rsid w:val="00AE3D4D"/>
    <w:rsid w:val="00AE4225"/>
    <w:rsid w:val="00AE4BC5"/>
    <w:rsid w:val="00AE552A"/>
    <w:rsid w:val="00AE58A1"/>
    <w:rsid w:val="00AE5DEA"/>
    <w:rsid w:val="00AE6933"/>
    <w:rsid w:val="00AE6C6D"/>
    <w:rsid w:val="00AE75B8"/>
    <w:rsid w:val="00AE7892"/>
    <w:rsid w:val="00AE78B5"/>
    <w:rsid w:val="00AE7FE2"/>
    <w:rsid w:val="00AF1E67"/>
    <w:rsid w:val="00AF2020"/>
    <w:rsid w:val="00AF2A7C"/>
    <w:rsid w:val="00AF2E1C"/>
    <w:rsid w:val="00AF31D9"/>
    <w:rsid w:val="00AF3452"/>
    <w:rsid w:val="00AF39D5"/>
    <w:rsid w:val="00AF3B5E"/>
    <w:rsid w:val="00AF3B92"/>
    <w:rsid w:val="00AF4267"/>
    <w:rsid w:val="00AF4AD7"/>
    <w:rsid w:val="00AF563D"/>
    <w:rsid w:val="00AF595D"/>
    <w:rsid w:val="00AF604B"/>
    <w:rsid w:val="00AF6081"/>
    <w:rsid w:val="00AF690B"/>
    <w:rsid w:val="00AF6C35"/>
    <w:rsid w:val="00AF7A02"/>
    <w:rsid w:val="00B00830"/>
    <w:rsid w:val="00B00C2E"/>
    <w:rsid w:val="00B0114C"/>
    <w:rsid w:val="00B01CDE"/>
    <w:rsid w:val="00B01E3E"/>
    <w:rsid w:val="00B02B9B"/>
    <w:rsid w:val="00B02C65"/>
    <w:rsid w:val="00B02E71"/>
    <w:rsid w:val="00B03542"/>
    <w:rsid w:val="00B0378E"/>
    <w:rsid w:val="00B04594"/>
    <w:rsid w:val="00B04CDF"/>
    <w:rsid w:val="00B04EC6"/>
    <w:rsid w:val="00B054E7"/>
    <w:rsid w:val="00B0712C"/>
    <w:rsid w:val="00B07E83"/>
    <w:rsid w:val="00B1037D"/>
    <w:rsid w:val="00B104D1"/>
    <w:rsid w:val="00B10576"/>
    <w:rsid w:val="00B1091E"/>
    <w:rsid w:val="00B11609"/>
    <w:rsid w:val="00B11CB9"/>
    <w:rsid w:val="00B11D65"/>
    <w:rsid w:val="00B130A6"/>
    <w:rsid w:val="00B13145"/>
    <w:rsid w:val="00B13626"/>
    <w:rsid w:val="00B137A1"/>
    <w:rsid w:val="00B13C6E"/>
    <w:rsid w:val="00B13D10"/>
    <w:rsid w:val="00B141E4"/>
    <w:rsid w:val="00B14D61"/>
    <w:rsid w:val="00B14FDE"/>
    <w:rsid w:val="00B15319"/>
    <w:rsid w:val="00B157DB"/>
    <w:rsid w:val="00B15A92"/>
    <w:rsid w:val="00B15D07"/>
    <w:rsid w:val="00B15DE4"/>
    <w:rsid w:val="00B16288"/>
    <w:rsid w:val="00B163BB"/>
    <w:rsid w:val="00B16882"/>
    <w:rsid w:val="00B169A1"/>
    <w:rsid w:val="00B16AA2"/>
    <w:rsid w:val="00B16F2B"/>
    <w:rsid w:val="00B16F78"/>
    <w:rsid w:val="00B16FBC"/>
    <w:rsid w:val="00B17807"/>
    <w:rsid w:val="00B20A6E"/>
    <w:rsid w:val="00B20CB2"/>
    <w:rsid w:val="00B20F60"/>
    <w:rsid w:val="00B21C85"/>
    <w:rsid w:val="00B22546"/>
    <w:rsid w:val="00B22EC9"/>
    <w:rsid w:val="00B22F9D"/>
    <w:rsid w:val="00B230EF"/>
    <w:rsid w:val="00B2314E"/>
    <w:rsid w:val="00B2341D"/>
    <w:rsid w:val="00B23EF8"/>
    <w:rsid w:val="00B243CE"/>
    <w:rsid w:val="00B246F9"/>
    <w:rsid w:val="00B24791"/>
    <w:rsid w:val="00B24952"/>
    <w:rsid w:val="00B24B92"/>
    <w:rsid w:val="00B24D6F"/>
    <w:rsid w:val="00B24DAC"/>
    <w:rsid w:val="00B25006"/>
    <w:rsid w:val="00B25B31"/>
    <w:rsid w:val="00B270D0"/>
    <w:rsid w:val="00B27C5C"/>
    <w:rsid w:val="00B27E9D"/>
    <w:rsid w:val="00B27FB4"/>
    <w:rsid w:val="00B30545"/>
    <w:rsid w:val="00B307E3"/>
    <w:rsid w:val="00B30B06"/>
    <w:rsid w:val="00B30C49"/>
    <w:rsid w:val="00B30DA7"/>
    <w:rsid w:val="00B30DCE"/>
    <w:rsid w:val="00B3143C"/>
    <w:rsid w:val="00B315DF"/>
    <w:rsid w:val="00B3201F"/>
    <w:rsid w:val="00B320FE"/>
    <w:rsid w:val="00B32252"/>
    <w:rsid w:val="00B32BA9"/>
    <w:rsid w:val="00B32BDE"/>
    <w:rsid w:val="00B33611"/>
    <w:rsid w:val="00B337CF"/>
    <w:rsid w:val="00B33D8C"/>
    <w:rsid w:val="00B33DA4"/>
    <w:rsid w:val="00B341CF"/>
    <w:rsid w:val="00B348A2"/>
    <w:rsid w:val="00B34EF1"/>
    <w:rsid w:val="00B352A8"/>
    <w:rsid w:val="00B35478"/>
    <w:rsid w:val="00B354E6"/>
    <w:rsid w:val="00B35658"/>
    <w:rsid w:val="00B35C2C"/>
    <w:rsid w:val="00B35E84"/>
    <w:rsid w:val="00B36A90"/>
    <w:rsid w:val="00B36AF0"/>
    <w:rsid w:val="00B36C66"/>
    <w:rsid w:val="00B36EC1"/>
    <w:rsid w:val="00B37059"/>
    <w:rsid w:val="00B370AF"/>
    <w:rsid w:val="00B37CF9"/>
    <w:rsid w:val="00B37E11"/>
    <w:rsid w:val="00B40650"/>
    <w:rsid w:val="00B41A13"/>
    <w:rsid w:val="00B4251E"/>
    <w:rsid w:val="00B425A0"/>
    <w:rsid w:val="00B42A45"/>
    <w:rsid w:val="00B42B11"/>
    <w:rsid w:val="00B43DDA"/>
    <w:rsid w:val="00B43E77"/>
    <w:rsid w:val="00B43F5B"/>
    <w:rsid w:val="00B442FD"/>
    <w:rsid w:val="00B4457A"/>
    <w:rsid w:val="00B4494F"/>
    <w:rsid w:val="00B44DBE"/>
    <w:rsid w:val="00B4582F"/>
    <w:rsid w:val="00B45AF7"/>
    <w:rsid w:val="00B45F9A"/>
    <w:rsid w:val="00B45FC2"/>
    <w:rsid w:val="00B465F8"/>
    <w:rsid w:val="00B46BE6"/>
    <w:rsid w:val="00B46E28"/>
    <w:rsid w:val="00B46F71"/>
    <w:rsid w:val="00B507C8"/>
    <w:rsid w:val="00B51270"/>
    <w:rsid w:val="00B515A0"/>
    <w:rsid w:val="00B51892"/>
    <w:rsid w:val="00B52039"/>
    <w:rsid w:val="00B5237C"/>
    <w:rsid w:val="00B52736"/>
    <w:rsid w:val="00B528C1"/>
    <w:rsid w:val="00B52B0A"/>
    <w:rsid w:val="00B52FA6"/>
    <w:rsid w:val="00B53912"/>
    <w:rsid w:val="00B539CF"/>
    <w:rsid w:val="00B54279"/>
    <w:rsid w:val="00B54405"/>
    <w:rsid w:val="00B547A9"/>
    <w:rsid w:val="00B54AAA"/>
    <w:rsid w:val="00B5572D"/>
    <w:rsid w:val="00B5583D"/>
    <w:rsid w:val="00B558D7"/>
    <w:rsid w:val="00B55CCC"/>
    <w:rsid w:val="00B55F06"/>
    <w:rsid w:val="00B564C6"/>
    <w:rsid w:val="00B567E4"/>
    <w:rsid w:val="00B56885"/>
    <w:rsid w:val="00B56972"/>
    <w:rsid w:val="00B5737D"/>
    <w:rsid w:val="00B575E4"/>
    <w:rsid w:val="00B603B4"/>
    <w:rsid w:val="00B60C6A"/>
    <w:rsid w:val="00B612AA"/>
    <w:rsid w:val="00B612E6"/>
    <w:rsid w:val="00B61466"/>
    <w:rsid w:val="00B61592"/>
    <w:rsid w:val="00B61F1C"/>
    <w:rsid w:val="00B629FA"/>
    <w:rsid w:val="00B637FE"/>
    <w:rsid w:val="00B63844"/>
    <w:rsid w:val="00B63B0A"/>
    <w:rsid w:val="00B6445E"/>
    <w:rsid w:val="00B655F1"/>
    <w:rsid w:val="00B65AC0"/>
    <w:rsid w:val="00B65D2C"/>
    <w:rsid w:val="00B65F44"/>
    <w:rsid w:val="00B6653C"/>
    <w:rsid w:val="00B66DC3"/>
    <w:rsid w:val="00B67323"/>
    <w:rsid w:val="00B67840"/>
    <w:rsid w:val="00B67C73"/>
    <w:rsid w:val="00B703EB"/>
    <w:rsid w:val="00B70549"/>
    <w:rsid w:val="00B7082C"/>
    <w:rsid w:val="00B70E6F"/>
    <w:rsid w:val="00B71729"/>
    <w:rsid w:val="00B71B5D"/>
    <w:rsid w:val="00B71C9D"/>
    <w:rsid w:val="00B72005"/>
    <w:rsid w:val="00B72155"/>
    <w:rsid w:val="00B728EE"/>
    <w:rsid w:val="00B734CA"/>
    <w:rsid w:val="00B73F7E"/>
    <w:rsid w:val="00B74761"/>
    <w:rsid w:val="00B75469"/>
    <w:rsid w:val="00B75553"/>
    <w:rsid w:val="00B7578A"/>
    <w:rsid w:val="00B762F9"/>
    <w:rsid w:val="00B7690A"/>
    <w:rsid w:val="00B76CCF"/>
    <w:rsid w:val="00B76FA5"/>
    <w:rsid w:val="00B77185"/>
    <w:rsid w:val="00B77637"/>
    <w:rsid w:val="00B77E6B"/>
    <w:rsid w:val="00B80AB4"/>
    <w:rsid w:val="00B80CAB"/>
    <w:rsid w:val="00B810C4"/>
    <w:rsid w:val="00B81105"/>
    <w:rsid w:val="00B81CCF"/>
    <w:rsid w:val="00B81E76"/>
    <w:rsid w:val="00B820DB"/>
    <w:rsid w:val="00B825A6"/>
    <w:rsid w:val="00B82707"/>
    <w:rsid w:val="00B82BA8"/>
    <w:rsid w:val="00B82E03"/>
    <w:rsid w:val="00B834A4"/>
    <w:rsid w:val="00B83F46"/>
    <w:rsid w:val="00B8425B"/>
    <w:rsid w:val="00B84560"/>
    <w:rsid w:val="00B8458F"/>
    <w:rsid w:val="00B845C1"/>
    <w:rsid w:val="00B849E7"/>
    <w:rsid w:val="00B8508B"/>
    <w:rsid w:val="00B85475"/>
    <w:rsid w:val="00B856C0"/>
    <w:rsid w:val="00B86490"/>
    <w:rsid w:val="00B86695"/>
    <w:rsid w:val="00B866D8"/>
    <w:rsid w:val="00B86F94"/>
    <w:rsid w:val="00B8791B"/>
    <w:rsid w:val="00B90006"/>
    <w:rsid w:val="00B90121"/>
    <w:rsid w:val="00B90306"/>
    <w:rsid w:val="00B90EB5"/>
    <w:rsid w:val="00B91283"/>
    <w:rsid w:val="00B914A4"/>
    <w:rsid w:val="00B91682"/>
    <w:rsid w:val="00B9168F"/>
    <w:rsid w:val="00B91713"/>
    <w:rsid w:val="00B919B3"/>
    <w:rsid w:val="00B91C46"/>
    <w:rsid w:val="00B91DE7"/>
    <w:rsid w:val="00B91FEB"/>
    <w:rsid w:val="00B920BE"/>
    <w:rsid w:val="00B932F9"/>
    <w:rsid w:val="00B93371"/>
    <w:rsid w:val="00B9339F"/>
    <w:rsid w:val="00B9342F"/>
    <w:rsid w:val="00B93938"/>
    <w:rsid w:val="00B94C75"/>
    <w:rsid w:val="00B9523C"/>
    <w:rsid w:val="00B959CC"/>
    <w:rsid w:val="00B95CE6"/>
    <w:rsid w:val="00B95F73"/>
    <w:rsid w:val="00B96E83"/>
    <w:rsid w:val="00B9725C"/>
    <w:rsid w:val="00B97827"/>
    <w:rsid w:val="00B979EB"/>
    <w:rsid w:val="00BA0812"/>
    <w:rsid w:val="00BA0D4B"/>
    <w:rsid w:val="00BA1087"/>
    <w:rsid w:val="00BA10B5"/>
    <w:rsid w:val="00BA13EA"/>
    <w:rsid w:val="00BA1B9C"/>
    <w:rsid w:val="00BA1D1B"/>
    <w:rsid w:val="00BA1E13"/>
    <w:rsid w:val="00BA1F4D"/>
    <w:rsid w:val="00BA257A"/>
    <w:rsid w:val="00BA2751"/>
    <w:rsid w:val="00BA301F"/>
    <w:rsid w:val="00BA3316"/>
    <w:rsid w:val="00BA33E4"/>
    <w:rsid w:val="00BA3E30"/>
    <w:rsid w:val="00BA3EA6"/>
    <w:rsid w:val="00BA3EC5"/>
    <w:rsid w:val="00BA46FC"/>
    <w:rsid w:val="00BA4773"/>
    <w:rsid w:val="00BA47ED"/>
    <w:rsid w:val="00BA4ACA"/>
    <w:rsid w:val="00BA4B00"/>
    <w:rsid w:val="00BA4C1F"/>
    <w:rsid w:val="00BA4E21"/>
    <w:rsid w:val="00BA4EA4"/>
    <w:rsid w:val="00BA5764"/>
    <w:rsid w:val="00BA70B4"/>
    <w:rsid w:val="00BA7A35"/>
    <w:rsid w:val="00BB051A"/>
    <w:rsid w:val="00BB0BC8"/>
    <w:rsid w:val="00BB0F71"/>
    <w:rsid w:val="00BB1010"/>
    <w:rsid w:val="00BB10DA"/>
    <w:rsid w:val="00BB114C"/>
    <w:rsid w:val="00BB1564"/>
    <w:rsid w:val="00BB16BB"/>
    <w:rsid w:val="00BB1838"/>
    <w:rsid w:val="00BB1B09"/>
    <w:rsid w:val="00BB1F8E"/>
    <w:rsid w:val="00BB26D8"/>
    <w:rsid w:val="00BB2852"/>
    <w:rsid w:val="00BB2AAF"/>
    <w:rsid w:val="00BB33B4"/>
    <w:rsid w:val="00BB36A8"/>
    <w:rsid w:val="00BB3FB8"/>
    <w:rsid w:val="00BB4089"/>
    <w:rsid w:val="00BB40CF"/>
    <w:rsid w:val="00BB4191"/>
    <w:rsid w:val="00BB4C71"/>
    <w:rsid w:val="00BB4E8D"/>
    <w:rsid w:val="00BB4F2C"/>
    <w:rsid w:val="00BB5FE0"/>
    <w:rsid w:val="00BB64D8"/>
    <w:rsid w:val="00BB6EAD"/>
    <w:rsid w:val="00BB7005"/>
    <w:rsid w:val="00BB74ED"/>
    <w:rsid w:val="00BB75ED"/>
    <w:rsid w:val="00BB7CCF"/>
    <w:rsid w:val="00BC005B"/>
    <w:rsid w:val="00BC02DC"/>
    <w:rsid w:val="00BC0491"/>
    <w:rsid w:val="00BC08E0"/>
    <w:rsid w:val="00BC0E2A"/>
    <w:rsid w:val="00BC16D9"/>
    <w:rsid w:val="00BC1F6D"/>
    <w:rsid w:val="00BC20C9"/>
    <w:rsid w:val="00BC22B5"/>
    <w:rsid w:val="00BC236F"/>
    <w:rsid w:val="00BC25A2"/>
    <w:rsid w:val="00BC2A08"/>
    <w:rsid w:val="00BC3371"/>
    <w:rsid w:val="00BC3592"/>
    <w:rsid w:val="00BC3A9A"/>
    <w:rsid w:val="00BC4B72"/>
    <w:rsid w:val="00BC4E9F"/>
    <w:rsid w:val="00BC534B"/>
    <w:rsid w:val="00BC57F5"/>
    <w:rsid w:val="00BC5833"/>
    <w:rsid w:val="00BC60EB"/>
    <w:rsid w:val="00BC686A"/>
    <w:rsid w:val="00BC7385"/>
    <w:rsid w:val="00BC7A25"/>
    <w:rsid w:val="00BC7F1D"/>
    <w:rsid w:val="00BD009A"/>
    <w:rsid w:val="00BD00A4"/>
    <w:rsid w:val="00BD03A0"/>
    <w:rsid w:val="00BD057E"/>
    <w:rsid w:val="00BD0C34"/>
    <w:rsid w:val="00BD11FD"/>
    <w:rsid w:val="00BD12CE"/>
    <w:rsid w:val="00BD199E"/>
    <w:rsid w:val="00BD1A88"/>
    <w:rsid w:val="00BD21B5"/>
    <w:rsid w:val="00BD22F4"/>
    <w:rsid w:val="00BD255A"/>
    <w:rsid w:val="00BD28C4"/>
    <w:rsid w:val="00BD316F"/>
    <w:rsid w:val="00BD3215"/>
    <w:rsid w:val="00BD325C"/>
    <w:rsid w:val="00BD3336"/>
    <w:rsid w:val="00BD34B1"/>
    <w:rsid w:val="00BD45DF"/>
    <w:rsid w:val="00BD51FB"/>
    <w:rsid w:val="00BD5A90"/>
    <w:rsid w:val="00BD674A"/>
    <w:rsid w:val="00BD6886"/>
    <w:rsid w:val="00BD68F8"/>
    <w:rsid w:val="00BD75BC"/>
    <w:rsid w:val="00BD776F"/>
    <w:rsid w:val="00BD781D"/>
    <w:rsid w:val="00BD7CF5"/>
    <w:rsid w:val="00BD7F25"/>
    <w:rsid w:val="00BE02B3"/>
    <w:rsid w:val="00BE0A50"/>
    <w:rsid w:val="00BE0D94"/>
    <w:rsid w:val="00BE121C"/>
    <w:rsid w:val="00BE15F3"/>
    <w:rsid w:val="00BE19CC"/>
    <w:rsid w:val="00BE1B7B"/>
    <w:rsid w:val="00BE1BC6"/>
    <w:rsid w:val="00BE1DCD"/>
    <w:rsid w:val="00BE39C8"/>
    <w:rsid w:val="00BE3B18"/>
    <w:rsid w:val="00BE48EF"/>
    <w:rsid w:val="00BE4911"/>
    <w:rsid w:val="00BE49B7"/>
    <w:rsid w:val="00BE54EA"/>
    <w:rsid w:val="00BE7051"/>
    <w:rsid w:val="00BE794C"/>
    <w:rsid w:val="00BE7BA1"/>
    <w:rsid w:val="00BF0215"/>
    <w:rsid w:val="00BF035D"/>
    <w:rsid w:val="00BF0565"/>
    <w:rsid w:val="00BF06CD"/>
    <w:rsid w:val="00BF0755"/>
    <w:rsid w:val="00BF08D4"/>
    <w:rsid w:val="00BF0A70"/>
    <w:rsid w:val="00BF0F8B"/>
    <w:rsid w:val="00BF252F"/>
    <w:rsid w:val="00BF27BE"/>
    <w:rsid w:val="00BF339D"/>
    <w:rsid w:val="00BF4A8E"/>
    <w:rsid w:val="00BF5138"/>
    <w:rsid w:val="00BF5394"/>
    <w:rsid w:val="00BF5607"/>
    <w:rsid w:val="00BF5802"/>
    <w:rsid w:val="00BF5D4A"/>
    <w:rsid w:val="00BF60E0"/>
    <w:rsid w:val="00BF610D"/>
    <w:rsid w:val="00BF6582"/>
    <w:rsid w:val="00BF72DB"/>
    <w:rsid w:val="00BF75AF"/>
    <w:rsid w:val="00C004F6"/>
    <w:rsid w:val="00C0050C"/>
    <w:rsid w:val="00C00582"/>
    <w:rsid w:val="00C0061B"/>
    <w:rsid w:val="00C00A84"/>
    <w:rsid w:val="00C00AE7"/>
    <w:rsid w:val="00C0236B"/>
    <w:rsid w:val="00C02652"/>
    <w:rsid w:val="00C0266F"/>
    <w:rsid w:val="00C02957"/>
    <w:rsid w:val="00C02C7B"/>
    <w:rsid w:val="00C03014"/>
    <w:rsid w:val="00C03956"/>
    <w:rsid w:val="00C03F56"/>
    <w:rsid w:val="00C0411B"/>
    <w:rsid w:val="00C041B9"/>
    <w:rsid w:val="00C04684"/>
    <w:rsid w:val="00C04BA8"/>
    <w:rsid w:val="00C04CA9"/>
    <w:rsid w:val="00C054CD"/>
    <w:rsid w:val="00C06285"/>
    <w:rsid w:val="00C06A95"/>
    <w:rsid w:val="00C0726E"/>
    <w:rsid w:val="00C07907"/>
    <w:rsid w:val="00C07B76"/>
    <w:rsid w:val="00C103F9"/>
    <w:rsid w:val="00C105E5"/>
    <w:rsid w:val="00C10B70"/>
    <w:rsid w:val="00C113AD"/>
    <w:rsid w:val="00C117C2"/>
    <w:rsid w:val="00C11CAE"/>
    <w:rsid w:val="00C12A52"/>
    <w:rsid w:val="00C1356C"/>
    <w:rsid w:val="00C136A9"/>
    <w:rsid w:val="00C1375E"/>
    <w:rsid w:val="00C13F6D"/>
    <w:rsid w:val="00C1483C"/>
    <w:rsid w:val="00C14B38"/>
    <w:rsid w:val="00C14B59"/>
    <w:rsid w:val="00C14B6F"/>
    <w:rsid w:val="00C15093"/>
    <w:rsid w:val="00C15173"/>
    <w:rsid w:val="00C155D4"/>
    <w:rsid w:val="00C156F3"/>
    <w:rsid w:val="00C157AA"/>
    <w:rsid w:val="00C1589A"/>
    <w:rsid w:val="00C15945"/>
    <w:rsid w:val="00C15EF1"/>
    <w:rsid w:val="00C1611D"/>
    <w:rsid w:val="00C1700A"/>
    <w:rsid w:val="00C1760F"/>
    <w:rsid w:val="00C17B94"/>
    <w:rsid w:val="00C203D8"/>
    <w:rsid w:val="00C2048D"/>
    <w:rsid w:val="00C20496"/>
    <w:rsid w:val="00C204A8"/>
    <w:rsid w:val="00C2090B"/>
    <w:rsid w:val="00C20C7D"/>
    <w:rsid w:val="00C210EF"/>
    <w:rsid w:val="00C21F2A"/>
    <w:rsid w:val="00C221B1"/>
    <w:rsid w:val="00C22EE1"/>
    <w:rsid w:val="00C22FF6"/>
    <w:rsid w:val="00C23082"/>
    <w:rsid w:val="00C2389F"/>
    <w:rsid w:val="00C23B49"/>
    <w:rsid w:val="00C23F71"/>
    <w:rsid w:val="00C2452F"/>
    <w:rsid w:val="00C246C6"/>
    <w:rsid w:val="00C247A1"/>
    <w:rsid w:val="00C24D02"/>
    <w:rsid w:val="00C24ED0"/>
    <w:rsid w:val="00C24F06"/>
    <w:rsid w:val="00C253ED"/>
    <w:rsid w:val="00C25420"/>
    <w:rsid w:val="00C25553"/>
    <w:rsid w:val="00C256DB"/>
    <w:rsid w:val="00C26737"/>
    <w:rsid w:val="00C2718A"/>
    <w:rsid w:val="00C27283"/>
    <w:rsid w:val="00C30217"/>
    <w:rsid w:val="00C30557"/>
    <w:rsid w:val="00C30A70"/>
    <w:rsid w:val="00C3172C"/>
    <w:rsid w:val="00C31A51"/>
    <w:rsid w:val="00C32D11"/>
    <w:rsid w:val="00C336AA"/>
    <w:rsid w:val="00C338F2"/>
    <w:rsid w:val="00C34E50"/>
    <w:rsid w:val="00C35603"/>
    <w:rsid w:val="00C3586B"/>
    <w:rsid w:val="00C35923"/>
    <w:rsid w:val="00C35E60"/>
    <w:rsid w:val="00C36EA4"/>
    <w:rsid w:val="00C373F4"/>
    <w:rsid w:val="00C377F5"/>
    <w:rsid w:val="00C4078E"/>
    <w:rsid w:val="00C40B85"/>
    <w:rsid w:val="00C40E8A"/>
    <w:rsid w:val="00C41123"/>
    <w:rsid w:val="00C41CF4"/>
    <w:rsid w:val="00C41F25"/>
    <w:rsid w:val="00C4231A"/>
    <w:rsid w:val="00C42F95"/>
    <w:rsid w:val="00C43A04"/>
    <w:rsid w:val="00C43B42"/>
    <w:rsid w:val="00C44149"/>
    <w:rsid w:val="00C443D2"/>
    <w:rsid w:val="00C4522F"/>
    <w:rsid w:val="00C45B19"/>
    <w:rsid w:val="00C463EB"/>
    <w:rsid w:val="00C468C7"/>
    <w:rsid w:val="00C46BD3"/>
    <w:rsid w:val="00C46E7B"/>
    <w:rsid w:val="00C50159"/>
    <w:rsid w:val="00C50332"/>
    <w:rsid w:val="00C50A38"/>
    <w:rsid w:val="00C51AAA"/>
    <w:rsid w:val="00C52103"/>
    <w:rsid w:val="00C5290E"/>
    <w:rsid w:val="00C52C50"/>
    <w:rsid w:val="00C53198"/>
    <w:rsid w:val="00C53651"/>
    <w:rsid w:val="00C547AA"/>
    <w:rsid w:val="00C55CDF"/>
    <w:rsid w:val="00C55FBB"/>
    <w:rsid w:val="00C56EE3"/>
    <w:rsid w:val="00C574F0"/>
    <w:rsid w:val="00C576FF"/>
    <w:rsid w:val="00C57B09"/>
    <w:rsid w:val="00C60159"/>
    <w:rsid w:val="00C602BE"/>
    <w:rsid w:val="00C604A9"/>
    <w:rsid w:val="00C604C2"/>
    <w:rsid w:val="00C60F91"/>
    <w:rsid w:val="00C61024"/>
    <w:rsid w:val="00C61997"/>
    <w:rsid w:val="00C61E03"/>
    <w:rsid w:val="00C61FED"/>
    <w:rsid w:val="00C62374"/>
    <w:rsid w:val="00C6279A"/>
    <w:rsid w:val="00C62910"/>
    <w:rsid w:val="00C63003"/>
    <w:rsid w:val="00C63165"/>
    <w:rsid w:val="00C6396F"/>
    <w:rsid w:val="00C63C59"/>
    <w:rsid w:val="00C63EDB"/>
    <w:rsid w:val="00C64776"/>
    <w:rsid w:val="00C648C3"/>
    <w:rsid w:val="00C65582"/>
    <w:rsid w:val="00C6569B"/>
    <w:rsid w:val="00C65AD2"/>
    <w:rsid w:val="00C65BC4"/>
    <w:rsid w:val="00C66973"/>
    <w:rsid w:val="00C669DF"/>
    <w:rsid w:val="00C66CA7"/>
    <w:rsid w:val="00C67618"/>
    <w:rsid w:val="00C67643"/>
    <w:rsid w:val="00C7074B"/>
    <w:rsid w:val="00C7075D"/>
    <w:rsid w:val="00C70A08"/>
    <w:rsid w:val="00C70AAF"/>
    <w:rsid w:val="00C70D26"/>
    <w:rsid w:val="00C70DED"/>
    <w:rsid w:val="00C710D1"/>
    <w:rsid w:val="00C71627"/>
    <w:rsid w:val="00C717B0"/>
    <w:rsid w:val="00C71A2B"/>
    <w:rsid w:val="00C721C5"/>
    <w:rsid w:val="00C72488"/>
    <w:rsid w:val="00C7251F"/>
    <w:rsid w:val="00C72746"/>
    <w:rsid w:val="00C7282A"/>
    <w:rsid w:val="00C72DC0"/>
    <w:rsid w:val="00C730F2"/>
    <w:rsid w:val="00C73150"/>
    <w:rsid w:val="00C73678"/>
    <w:rsid w:val="00C73766"/>
    <w:rsid w:val="00C737EE"/>
    <w:rsid w:val="00C73D99"/>
    <w:rsid w:val="00C73EF8"/>
    <w:rsid w:val="00C74035"/>
    <w:rsid w:val="00C74282"/>
    <w:rsid w:val="00C74547"/>
    <w:rsid w:val="00C74F70"/>
    <w:rsid w:val="00C7539D"/>
    <w:rsid w:val="00C762E9"/>
    <w:rsid w:val="00C766DF"/>
    <w:rsid w:val="00C76F19"/>
    <w:rsid w:val="00C775D3"/>
    <w:rsid w:val="00C779B0"/>
    <w:rsid w:val="00C77E5C"/>
    <w:rsid w:val="00C8014C"/>
    <w:rsid w:val="00C804B6"/>
    <w:rsid w:val="00C808C0"/>
    <w:rsid w:val="00C80E8B"/>
    <w:rsid w:val="00C81145"/>
    <w:rsid w:val="00C811A1"/>
    <w:rsid w:val="00C81F2F"/>
    <w:rsid w:val="00C81FF0"/>
    <w:rsid w:val="00C82D3B"/>
    <w:rsid w:val="00C82F6B"/>
    <w:rsid w:val="00C831B4"/>
    <w:rsid w:val="00C831D7"/>
    <w:rsid w:val="00C84167"/>
    <w:rsid w:val="00C84743"/>
    <w:rsid w:val="00C85507"/>
    <w:rsid w:val="00C859F6"/>
    <w:rsid w:val="00C863D8"/>
    <w:rsid w:val="00C86742"/>
    <w:rsid w:val="00C86C53"/>
    <w:rsid w:val="00C87F1B"/>
    <w:rsid w:val="00C901BE"/>
    <w:rsid w:val="00C9021D"/>
    <w:rsid w:val="00C90607"/>
    <w:rsid w:val="00C90B62"/>
    <w:rsid w:val="00C91A0E"/>
    <w:rsid w:val="00C91ACD"/>
    <w:rsid w:val="00C926B1"/>
    <w:rsid w:val="00C92A1B"/>
    <w:rsid w:val="00C92CD3"/>
    <w:rsid w:val="00C93348"/>
    <w:rsid w:val="00C93420"/>
    <w:rsid w:val="00C93982"/>
    <w:rsid w:val="00C93CBF"/>
    <w:rsid w:val="00C93D0C"/>
    <w:rsid w:val="00C93D83"/>
    <w:rsid w:val="00C9469D"/>
    <w:rsid w:val="00C95181"/>
    <w:rsid w:val="00C951FE"/>
    <w:rsid w:val="00C95204"/>
    <w:rsid w:val="00C960C8"/>
    <w:rsid w:val="00C967AC"/>
    <w:rsid w:val="00C96846"/>
    <w:rsid w:val="00C96B2E"/>
    <w:rsid w:val="00C978CF"/>
    <w:rsid w:val="00C97F47"/>
    <w:rsid w:val="00CA01A0"/>
    <w:rsid w:val="00CA02BB"/>
    <w:rsid w:val="00CA0943"/>
    <w:rsid w:val="00CA0F99"/>
    <w:rsid w:val="00CA1861"/>
    <w:rsid w:val="00CA1E89"/>
    <w:rsid w:val="00CA2500"/>
    <w:rsid w:val="00CA27B6"/>
    <w:rsid w:val="00CA2907"/>
    <w:rsid w:val="00CA2D59"/>
    <w:rsid w:val="00CA3275"/>
    <w:rsid w:val="00CA376B"/>
    <w:rsid w:val="00CA382B"/>
    <w:rsid w:val="00CA382F"/>
    <w:rsid w:val="00CA3A17"/>
    <w:rsid w:val="00CA3F1A"/>
    <w:rsid w:val="00CA47A9"/>
    <w:rsid w:val="00CA4D37"/>
    <w:rsid w:val="00CA5033"/>
    <w:rsid w:val="00CA513D"/>
    <w:rsid w:val="00CA580D"/>
    <w:rsid w:val="00CA5883"/>
    <w:rsid w:val="00CA60DB"/>
    <w:rsid w:val="00CA639F"/>
    <w:rsid w:val="00CA699A"/>
    <w:rsid w:val="00CA6A6D"/>
    <w:rsid w:val="00CA71DF"/>
    <w:rsid w:val="00CA73BC"/>
    <w:rsid w:val="00CA7A3B"/>
    <w:rsid w:val="00CA7BD9"/>
    <w:rsid w:val="00CA7CB2"/>
    <w:rsid w:val="00CB01AC"/>
    <w:rsid w:val="00CB03B5"/>
    <w:rsid w:val="00CB059A"/>
    <w:rsid w:val="00CB0784"/>
    <w:rsid w:val="00CB07FD"/>
    <w:rsid w:val="00CB0BFB"/>
    <w:rsid w:val="00CB12B5"/>
    <w:rsid w:val="00CB14BC"/>
    <w:rsid w:val="00CB14D9"/>
    <w:rsid w:val="00CB199A"/>
    <w:rsid w:val="00CB1A71"/>
    <w:rsid w:val="00CB1AA3"/>
    <w:rsid w:val="00CB210B"/>
    <w:rsid w:val="00CB231B"/>
    <w:rsid w:val="00CB329F"/>
    <w:rsid w:val="00CB39BC"/>
    <w:rsid w:val="00CB3FF6"/>
    <w:rsid w:val="00CB462F"/>
    <w:rsid w:val="00CB506D"/>
    <w:rsid w:val="00CB5368"/>
    <w:rsid w:val="00CB537B"/>
    <w:rsid w:val="00CB5747"/>
    <w:rsid w:val="00CB5AE7"/>
    <w:rsid w:val="00CB5E30"/>
    <w:rsid w:val="00CB5E48"/>
    <w:rsid w:val="00CB61B5"/>
    <w:rsid w:val="00CB6932"/>
    <w:rsid w:val="00CB69DD"/>
    <w:rsid w:val="00CC022A"/>
    <w:rsid w:val="00CC082F"/>
    <w:rsid w:val="00CC1B15"/>
    <w:rsid w:val="00CC1C4B"/>
    <w:rsid w:val="00CC1EE9"/>
    <w:rsid w:val="00CC27A5"/>
    <w:rsid w:val="00CC2A84"/>
    <w:rsid w:val="00CC2C52"/>
    <w:rsid w:val="00CC2E6E"/>
    <w:rsid w:val="00CC3010"/>
    <w:rsid w:val="00CC3246"/>
    <w:rsid w:val="00CC361B"/>
    <w:rsid w:val="00CC379D"/>
    <w:rsid w:val="00CC3E00"/>
    <w:rsid w:val="00CC3F08"/>
    <w:rsid w:val="00CC4509"/>
    <w:rsid w:val="00CC51C0"/>
    <w:rsid w:val="00CC5B2A"/>
    <w:rsid w:val="00CC5B8D"/>
    <w:rsid w:val="00CC6221"/>
    <w:rsid w:val="00CC64D4"/>
    <w:rsid w:val="00CC7930"/>
    <w:rsid w:val="00CC7982"/>
    <w:rsid w:val="00CC7E91"/>
    <w:rsid w:val="00CC7F30"/>
    <w:rsid w:val="00CD0230"/>
    <w:rsid w:val="00CD04B4"/>
    <w:rsid w:val="00CD0717"/>
    <w:rsid w:val="00CD07ED"/>
    <w:rsid w:val="00CD07F5"/>
    <w:rsid w:val="00CD0BD3"/>
    <w:rsid w:val="00CD205B"/>
    <w:rsid w:val="00CD2310"/>
    <w:rsid w:val="00CD24E7"/>
    <w:rsid w:val="00CD27B2"/>
    <w:rsid w:val="00CD27C8"/>
    <w:rsid w:val="00CD2FAC"/>
    <w:rsid w:val="00CD37F4"/>
    <w:rsid w:val="00CD3C7F"/>
    <w:rsid w:val="00CD553D"/>
    <w:rsid w:val="00CD5815"/>
    <w:rsid w:val="00CD5837"/>
    <w:rsid w:val="00CD58AF"/>
    <w:rsid w:val="00CD5992"/>
    <w:rsid w:val="00CD5E53"/>
    <w:rsid w:val="00CD611D"/>
    <w:rsid w:val="00CD6C2E"/>
    <w:rsid w:val="00CD7A45"/>
    <w:rsid w:val="00CE007D"/>
    <w:rsid w:val="00CE0DF8"/>
    <w:rsid w:val="00CE10C5"/>
    <w:rsid w:val="00CE1B95"/>
    <w:rsid w:val="00CE1BE8"/>
    <w:rsid w:val="00CE2605"/>
    <w:rsid w:val="00CE2FB3"/>
    <w:rsid w:val="00CE4302"/>
    <w:rsid w:val="00CE4500"/>
    <w:rsid w:val="00CE4E46"/>
    <w:rsid w:val="00CE5C9D"/>
    <w:rsid w:val="00CE5E9D"/>
    <w:rsid w:val="00CE5FCE"/>
    <w:rsid w:val="00CE6346"/>
    <w:rsid w:val="00CE7483"/>
    <w:rsid w:val="00CE7BF7"/>
    <w:rsid w:val="00CE7EB9"/>
    <w:rsid w:val="00CF01A2"/>
    <w:rsid w:val="00CF063B"/>
    <w:rsid w:val="00CF102E"/>
    <w:rsid w:val="00CF14A8"/>
    <w:rsid w:val="00CF17AA"/>
    <w:rsid w:val="00CF1A71"/>
    <w:rsid w:val="00CF2C3D"/>
    <w:rsid w:val="00CF307E"/>
    <w:rsid w:val="00CF309D"/>
    <w:rsid w:val="00CF33EF"/>
    <w:rsid w:val="00CF3868"/>
    <w:rsid w:val="00CF41F8"/>
    <w:rsid w:val="00CF424A"/>
    <w:rsid w:val="00CF4707"/>
    <w:rsid w:val="00CF4C4E"/>
    <w:rsid w:val="00CF55C8"/>
    <w:rsid w:val="00CF5EAD"/>
    <w:rsid w:val="00CF6569"/>
    <w:rsid w:val="00CF694A"/>
    <w:rsid w:val="00CF69A5"/>
    <w:rsid w:val="00CF6A97"/>
    <w:rsid w:val="00CF731C"/>
    <w:rsid w:val="00CF7C36"/>
    <w:rsid w:val="00CF7D91"/>
    <w:rsid w:val="00D00800"/>
    <w:rsid w:val="00D00883"/>
    <w:rsid w:val="00D00B0E"/>
    <w:rsid w:val="00D00FB7"/>
    <w:rsid w:val="00D0112F"/>
    <w:rsid w:val="00D01666"/>
    <w:rsid w:val="00D02D85"/>
    <w:rsid w:val="00D03B48"/>
    <w:rsid w:val="00D0463B"/>
    <w:rsid w:val="00D0494A"/>
    <w:rsid w:val="00D04D9F"/>
    <w:rsid w:val="00D05D8C"/>
    <w:rsid w:val="00D0680F"/>
    <w:rsid w:val="00D06909"/>
    <w:rsid w:val="00D069BF"/>
    <w:rsid w:val="00D07261"/>
    <w:rsid w:val="00D076F4"/>
    <w:rsid w:val="00D07A31"/>
    <w:rsid w:val="00D07B09"/>
    <w:rsid w:val="00D07EB7"/>
    <w:rsid w:val="00D103B8"/>
    <w:rsid w:val="00D11438"/>
    <w:rsid w:val="00D11442"/>
    <w:rsid w:val="00D11601"/>
    <w:rsid w:val="00D11A4B"/>
    <w:rsid w:val="00D1217C"/>
    <w:rsid w:val="00D12DED"/>
    <w:rsid w:val="00D12E89"/>
    <w:rsid w:val="00D12E8F"/>
    <w:rsid w:val="00D135E3"/>
    <w:rsid w:val="00D14956"/>
    <w:rsid w:val="00D14AB9"/>
    <w:rsid w:val="00D151F3"/>
    <w:rsid w:val="00D1560C"/>
    <w:rsid w:val="00D163A5"/>
    <w:rsid w:val="00D16C86"/>
    <w:rsid w:val="00D16D12"/>
    <w:rsid w:val="00D171EC"/>
    <w:rsid w:val="00D176D5"/>
    <w:rsid w:val="00D1772C"/>
    <w:rsid w:val="00D1782B"/>
    <w:rsid w:val="00D17899"/>
    <w:rsid w:val="00D20714"/>
    <w:rsid w:val="00D20E8A"/>
    <w:rsid w:val="00D2129D"/>
    <w:rsid w:val="00D21AC9"/>
    <w:rsid w:val="00D21DB6"/>
    <w:rsid w:val="00D21F05"/>
    <w:rsid w:val="00D22359"/>
    <w:rsid w:val="00D223D2"/>
    <w:rsid w:val="00D2260B"/>
    <w:rsid w:val="00D22BC4"/>
    <w:rsid w:val="00D22D58"/>
    <w:rsid w:val="00D23150"/>
    <w:rsid w:val="00D23972"/>
    <w:rsid w:val="00D23CC6"/>
    <w:rsid w:val="00D24694"/>
    <w:rsid w:val="00D2483E"/>
    <w:rsid w:val="00D24CEF"/>
    <w:rsid w:val="00D24D0B"/>
    <w:rsid w:val="00D24D4A"/>
    <w:rsid w:val="00D24FF9"/>
    <w:rsid w:val="00D2520C"/>
    <w:rsid w:val="00D25583"/>
    <w:rsid w:val="00D2587C"/>
    <w:rsid w:val="00D25A11"/>
    <w:rsid w:val="00D25F84"/>
    <w:rsid w:val="00D260D7"/>
    <w:rsid w:val="00D265E5"/>
    <w:rsid w:val="00D26967"/>
    <w:rsid w:val="00D272F7"/>
    <w:rsid w:val="00D27672"/>
    <w:rsid w:val="00D276A8"/>
    <w:rsid w:val="00D30187"/>
    <w:rsid w:val="00D31190"/>
    <w:rsid w:val="00D31688"/>
    <w:rsid w:val="00D31BB4"/>
    <w:rsid w:val="00D31CF3"/>
    <w:rsid w:val="00D32248"/>
    <w:rsid w:val="00D3239C"/>
    <w:rsid w:val="00D32683"/>
    <w:rsid w:val="00D326B6"/>
    <w:rsid w:val="00D32CD6"/>
    <w:rsid w:val="00D32FDE"/>
    <w:rsid w:val="00D33965"/>
    <w:rsid w:val="00D33F29"/>
    <w:rsid w:val="00D33FC5"/>
    <w:rsid w:val="00D34556"/>
    <w:rsid w:val="00D3455E"/>
    <w:rsid w:val="00D34E23"/>
    <w:rsid w:val="00D351CF"/>
    <w:rsid w:val="00D3559E"/>
    <w:rsid w:val="00D356FE"/>
    <w:rsid w:val="00D361CD"/>
    <w:rsid w:val="00D368FA"/>
    <w:rsid w:val="00D36C45"/>
    <w:rsid w:val="00D36D25"/>
    <w:rsid w:val="00D37129"/>
    <w:rsid w:val="00D37C18"/>
    <w:rsid w:val="00D40047"/>
    <w:rsid w:val="00D41CF6"/>
    <w:rsid w:val="00D4284E"/>
    <w:rsid w:val="00D42DFF"/>
    <w:rsid w:val="00D42F20"/>
    <w:rsid w:val="00D4303C"/>
    <w:rsid w:val="00D4361D"/>
    <w:rsid w:val="00D437D9"/>
    <w:rsid w:val="00D43972"/>
    <w:rsid w:val="00D43A9A"/>
    <w:rsid w:val="00D43F72"/>
    <w:rsid w:val="00D441C1"/>
    <w:rsid w:val="00D446A0"/>
    <w:rsid w:val="00D44E41"/>
    <w:rsid w:val="00D450E5"/>
    <w:rsid w:val="00D451E5"/>
    <w:rsid w:val="00D45474"/>
    <w:rsid w:val="00D45C14"/>
    <w:rsid w:val="00D46198"/>
    <w:rsid w:val="00D467D0"/>
    <w:rsid w:val="00D478CC"/>
    <w:rsid w:val="00D478D7"/>
    <w:rsid w:val="00D47910"/>
    <w:rsid w:val="00D47B87"/>
    <w:rsid w:val="00D50839"/>
    <w:rsid w:val="00D50F52"/>
    <w:rsid w:val="00D51321"/>
    <w:rsid w:val="00D51415"/>
    <w:rsid w:val="00D523D3"/>
    <w:rsid w:val="00D5338D"/>
    <w:rsid w:val="00D537F1"/>
    <w:rsid w:val="00D54359"/>
    <w:rsid w:val="00D54362"/>
    <w:rsid w:val="00D5449A"/>
    <w:rsid w:val="00D5460D"/>
    <w:rsid w:val="00D54DD1"/>
    <w:rsid w:val="00D54EB8"/>
    <w:rsid w:val="00D5649C"/>
    <w:rsid w:val="00D56942"/>
    <w:rsid w:val="00D56C66"/>
    <w:rsid w:val="00D56E11"/>
    <w:rsid w:val="00D57A87"/>
    <w:rsid w:val="00D57D2D"/>
    <w:rsid w:val="00D600DF"/>
    <w:rsid w:val="00D605A5"/>
    <w:rsid w:val="00D60719"/>
    <w:rsid w:val="00D60ABA"/>
    <w:rsid w:val="00D61744"/>
    <w:rsid w:val="00D6175F"/>
    <w:rsid w:val="00D61E41"/>
    <w:rsid w:val="00D62083"/>
    <w:rsid w:val="00D6254D"/>
    <w:rsid w:val="00D62593"/>
    <w:rsid w:val="00D62B7B"/>
    <w:rsid w:val="00D62C8C"/>
    <w:rsid w:val="00D65111"/>
    <w:rsid w:val="00D653FF"/>
    <w:rsid w:val="00D6549F"/>
    <w:rsid w:val="00D65C17"/>
    <w:rsid w:val="00D65D53"/>
    <w:rsid w:val="00D66253"/>
    <w:rsid w:val="00D6677C"/>
    <w:rsid w:val="00D6684A"/>
    <w:rsid w:val="00D668B7"/>
    <w:rsid w:val="00D66CE8"/>
    <w:rsid w:val="00D66D09"/>
    <w:rsid w:val="00D679DC"/>
    <w:rsid w:val="00D70100"/>
    <w:rsid w:val="00D7077D"/>
    <w:rsid w:val="00D708A5"/>
    <w:rsid w:val="00D722D7"/>
    <w:rsid w:val="00D72356"/>
    <w:rsid w:val="00D726A9"/>
    <w:rsid w:val="00D72D31"/>
    <w:rsid w:val="00D72FEE"/>
    <w:rsid w:val="00D730AB"/>
    <w:rsid w:val="00D73262"/>
    <w:rsid w:val="00D732C2"/>
    <w:rsid w:val="00D733A4"/>
    <w:rsid w:val="00D73B2A"/>
    <w:rsid w:val="00D73E34"/>
    <w:rsid w:val="00D740A7"/>
    <w:rsid w:val="00D74189"/>
    <w:rsid w:val="00D74400"/>
    <w:rsid w:val="00D74A09"/>
    <w:rsid w:val="00D7622D"/>
    <w:rsid w:val="00D76922"/>
    <w:rsid w:val="00D76D44"/>
    <w:rsid w:val="00D77E3B"/>
    <w:rsid w:val="00D77EA6"/>
    <w:rsid w:val="00D80A00"/>
    <w:rsid w:val="00D80CBF"/>
    <w:rsid w:val="00D80E01"/>
    <w:rsid w:val="00D811A1"/>
    <w:rsid w:val="00D811DF"/>
    <w:rsid w:val="00D813F2"/>
    <w:rsid w:val="00D8160C"/>
    <w:rsid w:val="00D81C07"/>
    <w:rsid w:val="00D81E1B"/>
    <w:rsid w:val="00D81F4B"/>
    <w:rsid w:val="00D81FFD"/>
    <w:rsid w:val="00D824B3"/>
    <w:rsid w:val="00D8288C"/>
    <w:rsid w:val="00D82E46"/>
    <w:rsid w:val="00D831D0"/>
    <w:rsid w:val="00D831E5"/>
    <w:rsid w:val="00D84182"/>
    <w:rsid w:val="00D84225"/>
    <w:rsid w:val="00D846F2"/>
    <w:rsid w:val="00D8471A"/>
    <w:rsid w:val="00D84B7B"/>
    <w:rsid w:val="00D84C77"/>
    <w:rsid w:val="00D850C7"/>
    <w:rsid w:val="00D854E1"/>
    <w:rsid w:val="00D86597"/>
    <w:rsid w:val="00D865AE"/>
    <w:rsid w:val="00D86B0B"/>
    <w:rsid w:val="00D86E12"/>
    <w:rsid w:val="00D87716"/>
    <w:rsid w:val="00D8799A"/>
    <w:rsid w:val="00D902D7"/>
    <w:rsid w:val="00D90D8A"/>
    <w:rsid w:val="00D913BD"/>
    <w:rsid w:val="00D913DA"/>
    <w:rsid w:val="00D915E3"/>
    <w:rsid w:val="00D91B40"/>
    <w:rsid w:val="00D92317"/>
    <w:rsid w:val="00D92BB5"/>
    <w:rsid w:val="00D934BD"/>
    <w:rsid w:val="00D93584"/>
    <w:rsid w:val="00D935BF"/>
    <w:rsid w:val="00D938D1"/>
    <w:rsid w:val="00D940F3"/>
    <w:rsid w:val="00D942CC"/>
    <w:rsid w:val="00D94454"/>
    <w:rsid w:val="00D94D12"/>
    <w:rsid w:val="00D94ECE"/>
    <w:rsid w:val="00D954DC"/>
    <w:rsid w:val="00D95BC5"/>
    <w:rsid w:val="00D962EE"/>
    <w:rsid w:val="00D9645A"/>
    <w:rsid w:val="00D96859"/>
    <w:rsid w:val="00D96CA5"/>
    <w:rsid w:val="00D97308"/>
    <w:rsid w:val="00D97470"/>
    <w:rsid w:val="00D9772A"/>
    <w:rsid w:val="00D979EA"/>
    <w:rsid w:val="00D97E23"/>
    <w:rsid w:val="00DA00DB"/>
    <w:rsid w:val="00DA0286"/>
    <w:rsid w:val="00DA0CE5"/>
    <w:rsid w:val="00DA1173"/>
    <w:rsid w:val="00DA2070"/>
    <w:rsid w:val="00DA274D"/>
    <w:rsid w:val="00DA32D9"/>
    <w:rsid w:val="00DA339E"/>
    <w:rsid w:val="00DA3470"/>
    <w:rsid w:val="00DA35D5"/>
    <w:rsid w:val="00DA36BD"/>
    <w:rsid w:val="00DA3C2D"/>
    <w:rsid w:val="00DA418A"/>
    <w:rsid w:val="00DA4D5B"/>
    <w:rsid w:val="00DA5947"/>
    <w:rsid w:val="00DA5C82"/>
    <w:rsid w:val="00DA6006"/>
    <w:rsid w:val="00DA6202"/>
    <w:rsid w:val="00DA677B"/>
    <w:rsid w:val="00DA6A27"/>
    <w:rsid w:val="00DA7D0F"/>
    <w:rsid w:val="00DB03DD"/>
    <w:rsid w:val="00DB0D12"/>
    <w:rsid w:val="00DB16EE"/>
    <w:rsid w:val="00DB20A2"/>
    <w:rsid w:val="00DB3126"/>
    <w:rsid w:val="00DB35E0"/>
    <w:rsid w:val="00DB39DD"/>
    <w:rsid w:val="00DB39E9"/>
    <w:rsid w:val="00DB426C"/>
    <w:rsid w:val="00DB48F6"/>
    <w:rsid w:val="00DB5909"/>
    <w:rsid w:val="00DB5ECE"/>
    <w:rsid w:val="00DB6059"/>
    <w:rsid w:val="00DB6CF9"/>
    <w:rsid w:val="00DB7061"/>
    <w:rsid w:val="00DB7958"/>
    <w:rsid w:val="00DC0578"/>
    <w:rsid w:val="00DC06F3"/>
    <w:rsid w:val="00DC1832"/>
    <w:rsid w:val="00DC1996"/>
    <w:rsid w:val="00DC19FF"/>
    <w:rsid w:val="00DC1F3B"/>
    <w:rsid w:val="00DC2638"/>
    <w:rsid w:val="00DC2B1E"/>
    <w:rsid w:val="00DC2E4F"/>
    <w:rsid w:val="00DC3031"/>
    <w:rsid w:val="00DC3192"/>
    <w:rsid w:val="00DC3271"/>
    <w:rsid w:val="00DC374F"/>
    <w:rsid w:val="00DC3CF0"/>
    <w:rsid w:val="00DC3F30"/>
    <w:rsid w:val="00DC434C"/>
    <w:rsid w:val="00DC476F"/>
    <w:rsid w:val="00DC4E64"/>
    <w:rsid w:val="00DC555B"/>
    <w:rsid w:val="00DC55B7"/>
    <w:rsid w:val="00DC7B2F"/>
    <w:rsid w:val="00DC7DE6"/>
    <w:rsid w:val="00DD1013"/>
    <w:rsid w:val="00DD1AFC"/>
    <w:rsid w:val="00DD1C76"/>
    <w:rsid w:val="00DD1F79"/>
    <w:rsid w:val="00DD227B"/>
    <w:rsid w:val="00DD2322"/>
    <w:rsid w:val="00DD27E5"/>
    <w:rsid w:val="00DD29BB"/>
    <w:rsid w:val="00DD2FE6"/>
    <w:rsid w:val="00DD34B5"/>
    <w:rsid w:val="00DD440D"/>
    <w:rsid w:val="00DD4F03"/>
    <w:rsid w:val="00DE023B"/>
    <w:rsid w:val="00DE083C"/>
    <w:rsid w:val="00DE0E8F"/>
    <w:rsid w:val="00DE1315"/>
    <w:rsid w:val="00DE1A79"/>
    <w:rsid w:val="00DE1C2B"/>
    <w:rsid w:val="00DE247C"/>
    <w:rsid w:val="00DE26F6"/>
    <w:rsid w:val="00DE37BE"/>
    <w:rsid w:val="00DE3DC1"/>
    <w:rsid w:val="00DE3E97"/>
    <w:rsid w:val="00DE4061"/>
    <w:rsid w:val="00DE470E"/>
    <w:rsid w:val="00DE4717"/>
    <w:rsid w:val="00DE4D31"/>
    <w:rsid w:val="00DE4F8E"/>
    <w:rsid w:val="00DE5034"/>
    <w:rsid w:val="00DE5078"/>
    <w:rsid w:val="00DE5B91"/>
    <w:rsid w:val="00DE606B"/>
    <w:rsid w:val="00DE695D"/>
    <w:rsid w:val="00DE6B0C"/>
    <w:rsid w:val="00DE7202"/>
    <w:rsid w:val="00DE743B"/>
    <w:rsid w:val="00DE7DE1"/>
    <w:rsid w:val="00DF0405"/>
    <w:rsid w:val="00DF042B"/>
    <w:rsid w:val="00DF0B0F"/>
    <w:rsid w:val="00DF0B93"/>
    <w:rsid w:val="00DF10B2"/>
    <w:rsid w:val="00DF270C"/>
    <w:rsid w:val="00DF2DDE"/>
    <w:rsid w:val="00DF33A0"/>
    <w:rsid w:val="00DF35DA"/>
    <w:rsid w:val="00DF3D5D"/>
    <w:rsid w:val="00DF466B"/>
    <w:rsid w:val="00DF5AAC"/>
    <w:rsid w:val="00DF5C76"/>
    <w:rsid w:val="00DF5F99"/>
    <w:rsid w:val="00DF6008"/>
    <w:rsid w:val="00DF60B7"/>
    <w:rsid w:val="00DF644B"/>
    <w:rsid w:val="00DF7037"/>
    <w:rsid w:val="00DF7134"/>
    <w:rsid w:val="00DF71A5"/>
    <w:rsid w:val="00E00089"/>
    <w:rsid w:val="00E009FB"/>
    <w:rsid w:val="00E017EB"/>
    <w:rsid w:val="00E01A0B"/>
    <w:rsid w:val="00E01A4D"/>
    <w:rsid w:val="00E01B80"/>
    <w:rsid w:val="00E01E77"/>
    <w:rsid w:val="00E02BD0"/>
    <w:rsid w:val="00E02FBB"/>
    <w:rsid w:val="00E0336E"/>
    <w:rsid w:val="00E03AFF"/>
    <w:rsid w:val="00E03D91"/>
    <w:rsid w:val="00E04222"/>
    <w:rsid w:val="00E046A0"/>
    <w:rsid w:val="00E04701"/>
    <w:rsid w:val="00E04E0F"/>
    <w:rsid w:val="00E05193"/>
    <w:rsid w:val="00E05330"/>
    <w:rsid w:val="00E05D08"/>
    <w:rsid w:val="00E06418"/>
    <w:rsid w:val="00E066FB"/>
    <w:rsid w:val="00E06906"/>
    <w:rsid w:val="00E06F4A"/>
    <w:rsid w:val="00E07056"/>
    <w:rsid w:val="00E07930"/>
    <w:rsid w:val="00E07F92"/>
    <w:rsid w:val="00E10192"/>
    <w:rsid w:val="00E104A6"/>
    <w:rsid w:val="00E107E2"/>
    <w:rsid w:val="00E10808"/>
    <w:rsid w:val="00E10E30"/>
    <w:rsid w:val="00E117ED"/>
    <w:rsid w:val="00E11839"/>
    <w:rsid w:val="00E1196A"/>
    <w:rsid w:val="00E120DE"/>
    <w:rsid w:val="00E1249A"/>
    <w:rsid w:val="00E12A4D"/>
    <w:rsid w:val="00E135DB"/>
    <w:rsid w:val="00E1371F"/>
    <w:rsid w:val="00E139A4"/>
    <w:rsid w:val="00E13D12"/>
    <w:rsid w:val="00E1428E"/>
    <w:rsid w:val="00E1438E"/>
    <w:rsid w:val="00E1484C"/>
    <w:rsid w:val="00E14A7D"/>
    <w:rsid w:val="00E167F0"/>
    <w:rsid w:val="00E16877"/>
    <w:rsid w:val="00E16BE4"/>
    <w:rsid w:val="00E16E12"/>
    <w:rsid w:val="00E20366"/>
    <w:rsid w:val="00E2042F"/>
    <w:rsid w:val="00E2050C"/>
    <w:rsid w:val="00E2058E"/>
    <w:rsid w:val="00E214D0"/>
    <w:rsid w:val="00E21521"/>
    <w:rsid w:val="00E2153B"/>
    <w:rsid w:val="00E228F1"/>
    <w:rsid w:val="00E22B67"/>
    <w:rsid w:val="00E22CC9"/>
    <w:rsid w:val="00E22D5B"/>
    <w:rsid w:val="00E23031"/>
    <w:rsid w:val="00E23B7E"/>
    <w:rsid w:val="00E23BFB"/>
    <w:rsid w:val="00E243DC"/>
    <w:rsid w:val="00E250B1"/>
    <w:rsid w:val="00E25480"/>
    <w:rsid w:val="00E255E1"/>
    <w:rsid w:val="00E263AE"/>
    <w:rsid w:val="00E2724E"/>
    <w:rsid w:val="00E27FB4"/>
    <w:rsid w:val="00E27FE2"/>
    <w:rsid w:val="00E3002D"/>
    <w:rsid w:val="00E3043B"/>
    <w:rsid w:val="00E31E7F"/>
    <w:rsid w:val="00E323C1"/>
    <w:rsid w:val="00E3278E"/>
    <w:rsid w:val="00E32D73"/>
    <w:rsid w:val="00E33038"/>
    <w:rsid w:val="00E330A7"/>
    <w:rsid w:val="00E33699"/>
    <w:rsid w:val="00E34172"/>
    <w:rsid w:val="00E35B97"/>
    <w:rsid w:val="00E35D48"/>
    <w:rsid w:val="00E3603E"/>
    <w:rsid w:val="00E368F8"/>
    <w:rsid w:val="00E37820"/>
    <w:rsid w:val="00E379BA"/>
    <w:rsid w:val="00E40148"/>
    <w:rsid w:val="00E40465"/>
    <w:rsid w:val="00E40B45"/>
    <w:rsid w:val="00E40D9F"/>
    <w:rsid w:val="00E40F61"/>
    <w:rsid w:val="00E41FE4"/>
    <w:rsid w:val="00E4251D"/>
    <w:rsid w:val="00E425DB"/>
    <w:rsid w:val="00E43CBD"/>
    <w:rsid w:val="00E44E2F"/>
    <w:rsid w:val="00E44F0E"/>
    <w:rsid w:val="00E4555F"/>
    <w:rsid w:val="00E455FB"/>
    <w:rsid w:val="00E457B5"/>
    <w:rsid w:val="00E457F6"/>
    <w:rsid w:val="00E47009"/>
    <w:rsid w:val="00E472AB"/>
    <w:rsid w:val="00E47DF5"/>
    <w:rsid w:val="00E503F0"/>
    <w:rsid w:val="00E5052D"/>
    <w:rsid w:val="00E50556"/>
    <w:rsid w:val="00E508E8"/>
    <w:rsid w:val="00E50F15"/>
    <w:rsid w:val="00E50F54"/>
    <w:rsid w:val="00E515BE"/>
    <w:rsid w:val="00E51787"/>
    <w:rsid w:val="00E51A86"/>
    <w:rsid w:val="00E51E07"/>
    <w:rsid w:val="00E51F2A"/>
    <w:rsid w:val="00E5285F"/>
    <w:rsid w:val="00E533AD"/>
    <w:rsid w:val="00E53541"/>
    <w:rsid w:val="00E536C4"/>
    <w:rsid w:val="00E53F6A"/>
    <w:rsid w:val="00E53FAB"/>
    <w:rsid w:val="00E541B1"/>
    <w:rsid w:val="00E54BCB"/>
    <w:rsid w:val="00E54C18"/>
    <w:rsid w:val="00E54DF0"/>
    <w:rsid w:val="00E5511B"/>
    <w:rsid w:val="00E55381"/>
    <w:rsid w:val="00E55CEA"/>
    <w:rsid w:val="00E55F6E"/>
    <w:rsid w:val="00E5638D"/>
    <w:rsid w:val="00E56551"/>
    <w:rsid w:val="00E568E7"/>
    <w:rsid w:val="00E56AF7"/>
    <w:rsid w:val="00E56D1A"/>
    <w:rsid w:val="00E570EC"/>
    <w:rsid w:val="00E5760F"/>
    <w:rsid w:val="00E57BE0"/>
    <w:rsid w:val="00E57CA3"/>
    <w:rsid w:val="00E57F82"/>
    <w:rsid w:val="00E60676"/>
    <w:rsid w:val="00E60C36"/>
    <w:rsid w:val="00E60ED4"/>
    <w:rsid w:val="00E61873"/>
    <w:rsid w:val="00E62349"/>
    <w:rsid w:val="00E62395"/>
    <w:rsid w:val="00E623CC"/>
    <w:rsid w:val="00E625CA"/>
    <w:rsid w:val="00E628CD"/>
    <w:rsid w:val="00E62AC0"/>
    <w:rsid w:val="00E62CB6"/>
    <w:rsid w:val="00E62E60"/>
    <w:rsid w:val="00E6314F"/>
    <w:rsid w:val="00E63173"/>
    <w:rsid w:val="00E63620"/>
    <w:rsid w:val="00E636C8"/>
    <w:rsid w:val="00E636D9"/>
    <w:rsid w:val="00E63E6A"/>
    <w:rsid w:val="00E64094"/>
    <w:rsid w:val="00E65FB4"/>
    <w:rsid w:val="00E66E39"/>
    <w:rsid w:val="00E67D14"/>
    <w:rsid w:val="00E67E17"/>
    <w:rsid w:val="00E67E52"/>
    <w:rsid w:val="00E70521"/>
    <w:rsid w:val="00E71A06"/>
    <w:rsid w:val="00E72619"/>
    <w:rsid w:val="00E72658"/>
    <w:rsid w:val="00E736A6"/>
    <w:rsid w:val="00E73C74"/>
    <w:rsid w:val="00E73FC0"/>
    <w:rsid w:val="00E74434"/>
    <w:rsid w:val="00E7498D"/>
    <w:rsid w:val="00E74BFC"/>
    <w:rsid w:val="00E750F2"/>
    <w:rsid w:val="00E752C7"/>
    <w:rsid w:val="00E75AB3"/>
    <w:rsid w:val="00E75B5F"/>
    <w:rsid w:val="00E75D7A"/>
    <w:rsid w:val="00E760B5"/>
    <w:rsid w:val="00E76307"/>
    <w:rsid w:val="00E76475"/>
    <w:rsid w:val="00E766DB"/>
    <w:rsid w:val="00E768B3"/>
    <w:rsid w:val="00E76A9F"/>
    <w:rsid w:val="00E77473"/>
    <w:rsid w:val="00E7748F"/>
    <w:rsid w:val="00E777BE"/>
    <w:rsid w:val="00E80374"/>
    <w:rsid w:val="00E80638"/>
    <w:rsid w:val="00E807C6"/>
    <w:rsid w:val="00E817B0"/>
    <w:rsid w:val="00E817C6"/>
    <w:rsid w:val="00E81A0E"/>
    <w:rsid w:val="00E81FA3"/>
    <w:rsid w:val="00E824E1"/>
    <w:rsid w:val="00E828EB"/>
    <w:rsid w:val="00E82932"/>
    <w:rsid w:val="00E8293F"/>
    <w:rsid w:val="00E82C49"/>
    <w:rsid w:val="00E82D6B"/>
    <w:rsid w:val="00E83456"/>
    <w:rsid w:val="00E834D9"/>
    <w:rsid w:val="00E85E19"/>
    <w:rsid w:val="00E85FEB"/>
    <w:rsid w:val="00E90A52"/>
    <w:rsid w:val="00E90EA3"/>
    <w:rsid w:val="00E91D02"/>
    <w:rsid w:val="00E927D0"/>
    <w:rsid w:val="00E92859"/>
    <w:rsid w:val="00E934CF"/>
    <w:rsid w:val="00E938A9"/>
    <w:rsid w:val="00E94001"/>
    <w:rsid w:val="00E942BF"/>
    <w:rsid w:val="00E946A8"/>
    <w:rsid w:val="00E94A41"/>
    <w:rsid w:val="00E94CAA"/>
    <w:rsid w:val="00E94F77"/>
    <w:rsid w:val="00E95302"/>
    <w:rsid w:val="00E9559D"/>
    <w:rsid w:val="00E9565A"/>
    <w:rsid w:val="00E96844"/>
    <w:rsid w:val="00E96C2D"/>
    <w:rsid w:val="00E96E05"/>
    <w:rsid w:val="00E96EBC"/>
    <w:rsid w:val="00E96FCD"/>
    <w:rsid w:val="00E970D0"/>
    <w:rsid w:val="00E97144"/>
    <w:rsid w:val="00E975A4"/>
    <w:rsid w:val="00E97613"/>
    <w:rsid w:val="00E97856"/>
    <w:rsid w:val="00E978FF"/>
    <w:rsid w:val="00EA0276"/>
    <w:rsid w:val="00EA08A4"/>
    <w:rsid w:val="00EA0957"/>
    <w:rsid w:val="00EA0CD1"/>
    <w:rsid w:val="00EA0E8E"/>
    <w:rsid w:val="00EA1626"/>
    <w:rsid w:val="00EA16C2"/>
    <w:rsid w:val="00EA398F"/>
    <w:rsid w:val="00EA39CB"/>
    <w:rsid w:val="00EA3A09"/>
    <w:rsid w:val="00EA3B06"/>
    <w:rsid w:val="00EA3B23"/>
    <w:rsid w:val="00EA3CBC"/>
    <w:rsid w:val="00EA4257"/>
    <w:rsid w:val="00EA4393"/>
    <w:rsid w:val="00EA4398"/>
    <w:rsid w:val="00EA4479"/>
    <w:rsid w:val="00EA48AF"/>
    <w:rsid w:val="00EA56A1"/>
    <w:rsid w:val="00EA56DB"/>
    <w:rsid w:val="00EA60CC"/>
    <w:rsid w:val="00EA682F"/>
    <w:rsid w:val="00EA6E63"/>
    <w:rsid w:val="00EA733F"/>
    <w:rsid w:val="00EA73B4"/>
    <w:rsid w:val="00EA7845"/>
    <w:rsid w:val="00EB00A4"/>
    <w:rsid w:val="00EB0609"/>
    <w:rsid w:val="00EB07D5"/>
    <w:rsid w:val="00EB08F5"/>
    <w:rsid w:val="00EB13A2"/>
    <w:rsid w:val="00EB1868"/>
    <w:rsid w:val="00EB18B9"/>
    <w:rsid w:val="00EB1BC9"/>
    <w:rsid w:val="00EB2130"/>
    <w:rsid w:val="00EB30CC"/>
    <w:rsid w:val="00EB36F6"/>
    <w:rsid w:val="00EB3A57"/>
    <w:rsid w:val="00EB3CCD"/>
    <w:rsid w:val="00EB3F12"/>
    <w:rsid w:val="00EB4333"/>
    <w:rsid w:val="00EB441A"/>
    <w:rsid w:val="00EB4450"/>
    <w:rsid w:val="00EB5317"/>
    <w:rsid w:val="00EB668F"/>
    <w:rsid w:val="00EB66FB"/>
    <w:rsid w:val="00EB7357"/>
    <w:rsid w:val="00EC0C81"/>
    <w:rsid w:val="00EC0D54"/>
    <w:rsid w:val="00EC0DEA"/>
    <w:rsid w:val="00EC18F3"/>
    <w:rsid w:val="00EC1C11"/>
    <w:rsid w:val="00EC1C19"/>
    <w:rsid w:val="00EC20A6"/>
    <w:rsid w:val="00EC2570"/>
    <w:rsid w:val="00EC47B2"/>
    <w:rsid w:val="00EC4913"/>
    <w:rsid w:val="00EC4DC0"/>
    <w:rsid w:val="00EC503E"/>
    <w:rsid w:val="00EC5577"/>
    <w:rsid w:val="00EC5B7B"/>
    <w:rsid w:val="00EC6004"/>
    <w:rsid w:val="00EC69F0"/>
    <w:rsid w:val="00EC6E28"/>
    <w:rsid w:val="00EC7258"/>
    <w:rsid w:val="00EC79F5"/>
    <w:rsid w:val="00EC7FE9"/>
    <w:rsid w:val="00ED03A9"/>
    <w:rsid w:val="00ED07F8"/>
    <w:rsid w:val="00ED11C0"/>
    <w:rsid w:val="00ED173D"/>
    <w:rsid w:val="00ED1EA6"/>
    <w:rsid w:val="00ED21E2"/>
    <w:rsid w:val="00ED2ABB"/>
    <w:rsid w:val="00ED2E01"/>
    <w:rsid w:val="00ED36DB"/>
    <w:rsid w:val="00ED37ED"/>
    <w:rsid w:val="00ED38DE"/>
    <w:rsid w:val="00ED4114"/>
    <w:rsid w:val="00ED4B85"/>
    <w:rsid w:val="00ED4F5A"/>
    <w:rsid w:val="00ED5204"/>
    <w:rsid w:val="00ED5238"/>
    <w:rsid w:val="00ED61DD"/>
    <w:rsid w:val="00ED6323"/>
    <w:rsid w:val="00ED66B1"/>
    <w:rsid w:val="00ED689C"/>
    <w:rsid w:val="00ED69FC"/>
    <w:rsid w:val="00ED711C"/>
    <w:rsid w:val="00ED7484"/>
    <w:rsid w:val="00ED7526"/>
    <w:rsid w:val="00ED76C2"/>
    <w:rsid w:val="00ED79E0"/>
    <w:rsid w:val="00ED7A90"/>
    <w:rsid w:val="00EE0E29"/>
    <w:rsid w:val="00EE24A6"/>
    <w:rsid w:val="00EE258D"/>
    <w:rsid w:val="00EE2E92"/>
    <w:rsid w:val="00EE36E9"/>
    <w:rsid w:val="00EE3A58"/>
    <w:rsid w:val="00EE3C7F"/>
    <w:rsid w:val="00EE4383"/>
    <w:rsid w:val="00EE43CC"/>
    <w:rsid w:val="00EE56B7"/>
    <w:rsid w:val="00EE57B1"/>
    <w:rsid w:val="00EE5975"/>
    <w:rsid w:val="00EE5FC0"/>
    <w:rsid w:val="00EE5FDE"/>
    <w:rsid w:val="00EE63AD"/>
    <w:rsid w:val="00EE684F"/>
    <w:rsid w:val="00EE6D46"/>
    <w:rsid w:val="00EE77B3"/>
    <w:rsid w:val="00EF11F5"/>
    <w:rsid w:val="00EF19EE"/>
    <w:rsid w:val="00EF23BD"/>
    <w:rsid w:val="00EF26DF"/>
    <w:rsid w:val="00EF2755"/>
    <w:rsid w:val="00EF296C"/>
    <w:rsid w:val="00EF3190"/>
    <w:rsid w:val="00EF3B6F"/>
    <w:rsid w:val="00EF3B7C"/>
    <w:rsid w:val="00EF3DAA"/>
    <w:rsid w:val="00EF410B"/>
    <w:rsid w:val="00EF4C3F"/>
    <w:rsid w:val="00EF5303"/>
    <w:rsid w:val="00EF5387"/>
    <w:rsid w:val="00EF53C0"/>
    <w:rsid w:val="00EF540E"/>
    <w:rsid w:val="00EF555B"/>
    <w:rsid w:val="00EF583F"/>
    <w:rsid w:val="00EF5AAB"/>
    <w:rsid w:val="00EF62B4"/>
    <w:rsid w:val="00EF6667"/>
    <w:rsid w:val="00EF6889"/>
    <w:rsid w:val="00EF6AA2"/>
    <w:rsid w:val="00EF73C4"/>
    <w:rsid w:val="00EF7A85"/>
    <w:rsid w:val="00F005C7"/>
    <w:rsid w:val="00F008CE"/>
    <w:rsid w:val="00F00A09"/>
    <w:rsid w:val="00F00A61"/>
    <w:rsid w:val="00F00B3D"/>
    <w:rsid w:val="00F00CA4"/>
    <w:rsid w:val="00F016B9"/>
    <w:rsid w:val="00F01708"/>
    <w:rsid w:val="00F01E77"/>
    <w:rsid w:val="00F022FF"/>
    <w:rsid w:val="00F02DBF"/>
    <w:rsid w:val="00F03274"/>
    <w:rsid w:val="00F03BC5"/>
    <w:rsid w:val="00F03D2F"/>
    <w:rsid w:val="00F03D31"/>
    <w:rsid w:val="00F05A07"/>
    <w:rsid w:val="00F05FA7"/>
    <w:rsid w:val="00F060E4"/>
    <w:rsid w:val="00F06526"/>
    <w:rsid w:val="00F0668C"/>
    <w:rsid w:val="00F06DA0"/>
    <w:rsid w:val="00F0757B"/>
    <w:rsid w:val="00F07873"/>
    <w:rsid w:val="00F1000A"/>
    <w:rsid w:val="00F10271"/>
    <w:rsid w:val="00F1060E"/>
    <w:rsid w:val="00F10855"/>
    <w:rsid w:val="00F10B9F"/>
    <w:rsid w:val="00F10F8F"/>
    <w:rsid w:val="00F11262"/>
    <w:rsid w:val="00F1140E"/>
    <w:rsid w:val="00F1179C"/>
    <w:rsid w:val="00F11898"/>
    <w:rsid w:val="00F12B5E"/>
    <w:rsid w:val="00F140B2"/>
    <w:rsid w:val="00F1456A"/>
    <w:rsid w:val="00F14676"/>
    <w:rsid w:val="00F1487C"/>
    <w:rsid w:val="00F15595"/>
    <w:rsid w:val="00F15B8D"/>
    <w:rsid w:val="00F15B9C"/>
    <w:rsid w:val="00F15C9B"/>
    <w:rsid w:val="00F160A6"/>
    <w:rsid w:val="00F16A45"/>
    <w:rsid w:val="00F16FBF"/>
    <w:rsid w:val="00F17233"/>
    <w:rsid w:val="00F175A2"/>
    <w:rsid w:val="00F17656"/>
    <w:rsid w:val="00F1791E"/>
    <w:rsid w:val="00F179FE"/>
    <w:rsid w:val="00F17F6C"/>
    <w:rsid w:val="00F200AA"/>
    <w:rsid w:val="00F20349"/>
    <w:rsid w:val="00F2089C"/>
    <w:rsid w:val="00F20E4E"/>
    <w:rsid w:val="00F21388"/>
    <w:rsid w:val="00F2160E"/>
    <w:rsid w:val="00F21C25"/>
    <w:rsid w:val="00F21D95"/>
    <w:rsid w:val="00F21E0C"/>
    <w:rsid w:val="00F228EC"/>
    <w:rsid w:val="00F2290A"/>
    <w:rsid w:val="00F22938"/>
    <w:rsid w:val="00F23484"/>
    <w:rsid w:val="00F2396D"/>
    <w:rsid w:val="00F23AD2"/>
    <w:rsid w:val="00F23CF9"/>
    <w:rsid w:val="00F24914"/>
    <w:rsid w:val="00F24E8D"/>
    <w:rsid w:val="00F24F51"/>
    <w:rsid w:val="00F25194"/>
    <w:rsid w:val="00F255B2"/>
    <w:rsid w:val="00F258E6"/>
    <w:rsid w:val="00F2724E"/>
    <w:rsid w:val="00F2749A"/>
    <w:rsid w:val="00F27B4C"/>
    <w:rsid w:val="00F27E91"/>
    <w:rsid w:val="00F305B8"/>
    <w:rsid w:val="00F30D4D"/>
    <w:rsid w:val="00F314BB"/>
    <w:rsid w:val="00F32548"/>
    <w:rsid w:val="00F32A39"/>
    <w:rsid w:val="00F32B52"/>
    <w:rsid w:val="00F332EB"/>
    <w:rsid w:val="00F333C3"/>
    <w:rsid w:val="00F33433"/>
    <w:rsid w:val="00F33456"/>
    <w:rsid w:val="00F338A1"/>
    <w:rsid w:val="00F338F6"/>
    <w:rsid w:val="00F3433A"/>
    <w:rsid w:val="00F3451F"/>
    <w:rsid w:val="00F353AF"/>
    <w:rsid w:val="00F36172"/>
    <w:rsid w:val="00F36C02"/>
    <w:rsid w:val="00F37239"/>
    <w:rsid w:val="00F373A0"/>
    <w:rsid w:val="00F37DFE"/>
    <w:rsid w:val="00F402C4"/>
    <w:rsid w:val="00F40900"/>
    <w:rsid w:val="00F4090E"/>
    <w:rsid w:val="00F40D25"/>
    <w:rsid w:val="00F414D5"/>
    <w:rsid w:val="00F4172A"/>
    <w:rsid w:val="00F41E8C"/>
    <w:rsid w:val="00F4207F"/>
    <w:rsid w:val="00F43AFE"/>
    <w:rsid w:val="00F43EA0"/>
    <w:rsid w:val="00F43EBD"/>
    <w:rsid w:val="00F44582"/>
    <w:rsid w:val="00F44941"/>
    <w:rsid w:val="00F449D2"/>
    <w:rsid w:val="00F44CF0"/>
    <w:rsid w:val="00F45635"/>
    <w:rsid w:val="00F46121"/>
    <w:rsid w:val="00F4628B"/>
    <w:rsid w:val="00F47298"/>
    <w:rsid w:val="00F4730B"/>
    <w:rsid w:val="00F4745E"/>
    <w:rsid w:val="00F4780C"/>
    <w:rsid w:val="00F47BEE"/>
    <w:rsid w:val="00F505F0"/>
    <w:rsid w:val="00F506A9"/>
    <w:rsid w:val="00F51412"/>
    <w:rsid w:val="00F51429"/>
    <w:rsid w:val="00F51827"/>
    <w:rsid w:val="00F5284D"/>
    <w:rsid w:val="00F52A19"/>
    <w:rsid w:val="00F52C03"/>
    <w:rsid w:val="00F52E1D"/>
    <w:rsid w:val="00F53512"/>
    <w:rsid w:val="00F53C66"/>
    <w:rsid w:val="00F540DA"/>
    <w:rsid w:val="00F542E7"/>
    <w:rsid w:val="00F544CC"/>
    <w:rsid w:val="00F54A4E"/>
    <w:rsid w:val="00F54F48"/>
    <w:rsid w:val="00F55A3B"/>
    <w:rsid w:val="00F56438"/>
    <w:rsid w:val="00F56B0C"/>
    <w:rsid w:val="00F57359"/>
    <w:rsid w:val="00F573DE"/>
    <w:rsid w:val="00F5746D"/>
    <w:rsid w:val="00F5782E"/>
    <w:rsid w:val="00F601E2"/>
    <w:rsid w:val="00F60450"/>
    <w:rsid w:val="00F608BA"/>
    <w:rsid w:val="00F60AB2"/>
    <w:rsid w:val="00F60F8B"/>
    <w:rsid w:val="00F6107D"/>
    <w:rsid w:val="00F61175"/>
    <w:rsid w:val="00F613F8"/>
    <w:rsid w:val="00F6175C"/>
    <w:rsid w:val="00F617D9"/>
    <w:rsid w:val="00F61BB6"/>
    <w:rsid w:val="00F61DDA"/>
    <w:rsid w:val="00F61F32"/>
    <w:rsid w:val="00F620C3"/>
    <w:rsid w:val="00F635DE"/>
    <w:rsid w:val="00F6438C"/>
    <w:rsid w:val="00F6448A"/>
    <w:rsid w:val="00F64D09"/>
    <w:rsid w:val="00F65B83"/>
    <w:rsid w:val="00F66018"/>
    <w:rsid w:val="00F66447"/>
    <w:rsid w:val="00F670F3"/>
    <w:rsid w:val="00F671BB"/>
    <w:rsid w:val="00F6768A"/>
    <w:rsid w:val="00F67691"/>
    <w:rsid w:val="00F67D87"/>
    <w:rsid w:val="00F67DA9"/>
    <w:rsid w:val="00F701F6"/>
    <w:rsid w:val="00F70933"/>
    <w:rsid w:val="00F70A41"/>
    <w:rsid w:val="00F70BB1"/>
    <w:rsid w:val="00F70C8F"/>
    <w:rsid w:val="00F717D7"/>
    <w:rsid w:val="00F71C7C"/>
    <w:rsid w:val="00F72700"/>
    <w:rsid w:val="00F72B8D"/>
    <w:rsid w:val="00F72C15"/>
    <w:rsid w:val="00F730CA"/>
    <w:rsid w:val="00F737BC"/>
    <w:rsid w:val="00F7423C"/>
    <w:rsid w:val="00F749A5"/>
    <w:rsid w:val="00F74A8A"/>
    <w:rsid w:val="00F74B12"/>
    <w:rsid w:val="00F7504B"/>
    <w:rsid w:val="00F7523C"/>
    <w:rsid w:val="00F75340"/>
    <w:rsid w:val="00F75689"/>
    <w:rsid w:val="00F7590B"/>
    <w:rsid w:val="00F75A13"/>
    <w:rsid w:val="00F760DE"/>
    <w:rsid w:val="00F7623D"/>
    <w:rsid w:val="00F76C0A"/>
    <w:rsid w:val="00F773C9"/>
    <w:rsid w:val="00F77586"/>
    <w:rsid w:val="00F775AC"/>
    <w:rsid w:val="00F8104A"/>
    <w:rsid w:val="00F81386"/>
    <w:rsid w:val="00F82205"/>
    <w:rsid w:val="00F8369A"/>
    <w:rsid w:val="00F83DF3"/>
    <w:rsid w:val="00F85801"/>
    <w:rsid w:val="00F85A98"/>
    <w:rsid w:val="00F85D1F"/>
    <w:rsid w:val="00F85F79"/>
    <w:rsid w:val="00F861A8"/>
    <w:rsid w:val="00F863CD"/>
    <w:rsid w:val="00F8686B"/>
    <w:rsid w:val="00F86D65"/>
    <w:rsid w:val="00F87343"/>
    <w:rsid w:val="00F87E76"/>
    <w:rsid w:val="00F903F0"/>
    <w:rsid w:val="00F90ABA"/>
    <w:rsid w:val="00F90B46"/>
    <w:rsid w:val="00F90CE1"/>
    <w:rsid w:val="00F90EB0"/>
    <w:rsid w:val="00F90EB8"/>
    <w:rsid w:val="00F911BE"/>
    <w:rsid w:val="00F91546"/>
    <w:rsid w:val="00F916E8"/>
    <w:rsid w:val="00F91A71"/>
    <w:rsid w:val="00F91C9D"/>
    <w:rsid w:val="00F92DA7"/>
    <w:rsid w:val="00F93125"/>
    <w:rsid w:val="00F94B0C"/>
    <w:rsid w:val="00F94B17"/>
    <w:rsid w:val="00F94EC6"/>
    <w:rsid w:val="00F95690"/>
    <w:rsid w:val="00F962D2"/>
    <w:rsid w:val="00F96323"/>
    <w:rsid w:val="00F96340"/>
    <w:rsid w:val="00F963DB"/>
    <w:rsid w:val="00F968C1"/>
    <w:rsid w:val="00F96943"/>
    <w:rsid w:val="00F969BD"/>
    <w:rsid w:val="00F971E8"/>
    <w:rsid w:val="00FA0693"/>
    <w:rsid w:val="00FA09E8"/>
    <w:rsid w:val="00FA0E39"/>
    <w:rsid w:val="00FA1967"/>
    <w:rsid w:val="00FA1B7D"/>
    <w:rsid w:val="00FA1C88"/>
    <w:rsid w:val="00FA1F83"/>
    <w:rsid w:val="00FA259F"/>
    <w:rsid w:val="00FA271C"/>
    <w:rsid w:val="00FA29B7"/>
    <w:rsid w:val="00FA2CA6"/>
    <w:rsid w:val="00FA2E52"/>
    <w:rsid w:val="00FA2FA1"/>
    <w:rsid w:val="00FA4881"/>
    <w:rsid w:val="00FA4ACF"/>
    <w:rsid w:val="00FA5380"/>
    <w:rsid w:val="00FA54D9"/>
    <w:rsid w:val="00FA56E1"/>
    <w:rsid w:val="00FA65C6"/>
    <w:rsid w:val="00FA6D7D"/>
    <w:rsid w:val="00FA75B0"/>
    <w:rsid w:val="00FA7790"/>
    <w:rsid w:val="00FA7BCB"/>
    <w:rsid w:val="00FB02E6"/>
    <w:rsid w:val="00FB031C"/>
    <w:rsid w:val="00FB14CE"/>
    <w:rsid w:val="00FB15DB"/>
    <w:rsid w:val="00FB19E2"/>
    <w:rsid w:val="00FB1EEB"/>
    <w:rsid w:val="00FB2206"/>
    <w:rsid w:val="00FB2366"/>
    <w:rsid w:val="00FB2794"/>
    <w:rsid w:val="00FB28F1"/>
    <w:rsid w:val="00FB2BED"/>
    <w:rsid w:val="00FB2FA0"/>
    <w:rsid w:val="00FB36A7"/>
    <w:rsid w:val="00FB3975"/>
    <w:rsid w:val="00FB3CA1"/>
    <w:rsid w:val="00FB4CA3"/>
    <w:rsid w:val="00FB55B5"/>
    <w:rsid w:val="00FB5B54"/>
    <w:rsid w:val="00FB5E9F"/>
    <w:rsid w:val="00FB6690"/>
    <w:rsid w:val="00FB6761"/>
    <w:rsid w:val="00FB6CE1"/>
    <w:rsid w:val="00FB7837"/>
    <w:rsid w:val="00FC0C3A"/>
    <w:rsid w:val="00FC162B"/>
    <w:rsid w:val="00FC17A7"/>
    <w:rsid w:val="00FC1D56"/>
    <w:rsid w:val="00FC1EFD"/>
    <w:rsid w:val="00FC2069"/>
    <w:rsid w:val="00FC25D9"/>
    <w:rsid w:val="00FC2C0D"/>
    <w:rsid w:val="00FC33E1"/>
    <w:rsid w:val="00FC351D"/>
    <w:rsid w:val="00FC3800"/>
    <w:rsid w:val="00FC3B33"/>
    <w:rsid w:val="00FC3BF9"/>
    <w:rsid w:val="00FC41B8"/>
    <w:rsid w:val="00FC432C"/>
    <w:rsid w:val="00FC5270"/>
    <w:rsid w:val="00FC52CB"/>
    <w:rsid w:val="00FC5749"/>
    <w:rsid w:val="00FC5843"/>
    <w:rsid w:val="00FC5D99"/>
    <w:rsid w:val="00FC602B"/>
    <w:rsid w:val="00FC7E75"/>
    <w:rsid w:val="00FD0359"/>
    <w:rsid w:val="00FD25EF"/>
    <w:rsid w:val="00FD2A90"/>
    <w:rsid w:val="00FD2DFD"/>
    <w:rsid w:val="00FD30E1"/>
    <w:rsid w:val="00FD32FB"/>
    <w:rsid w:val="00FD41B7"/>
    <w:rsid w:val="00FD4388"/>
    <w:rsid w:val="00FD49F0"/>
    <w:rsid w:val="00FD4CEB"/>
    <w:rsid w:val="00FD4EED"/>
    <w:rsid w:val="00FD5398"/>
    <w:rsid w:val="00FD5582"/>
    <w:rsid w:val="00FD63A8"/>
    <w:rsid w:val="00FD6637"/>
    <w:rsid w:val="00FD720E"/>
    <w:rsid w:val="00FD74AE"/>
    <w:rsid w:val="00FD794E"/>
    <w:rsid w:val="00FE044B"/>
    <w:rsid w:val="00FE191D"/>
    <w:rsid w:val="00FE22D5"/>
    <w:rsid w:val="00FE2538"/>
    <w:rsid w:val="00FE2AF2"/>
    <w:rsid w:val="00FE306E"/>
    <w:rsid w:val="00FE3B8D"/>
    <w:rsid w:val="00FE4351"/>
    <w:rsid w:val="00FE4AC1"/>
    <w:rsid w:val="00FE4D4F"/>
    <w:rsid w:val="00FE4DBB"/>
    <w:rsid w:val="00FE547F"/>
    <w:rsid w:val="00FE5A23"/>
    <w:rsid w:val="00FE6429"/>
    <w:rsid w:val="00FE6B9D"/>
    <w:rsid w:val="00FE7041"/>
    <w:rsid w:val="00FE7997"/>
    <w:rsid w:val="00FE7DCA"/>
    <w:rsid w:val="00FE7EBB"/>
    <w:rsid w:val="00FE7EF2"/>
    <w:rsid w:val="00FF0D52"/>
    <w:rsid w:val="00FF17AE"/>
    <w:rsid w:val="00FF1865"/>
    <w:rsid w:val="00FF27DD"/>
    <w:rsid w:val="00FF2823"/>
    <w:rsid w:val="00FF2A54"/>
    <w:rsid w:val="00FF2EE1"/>
    <w:rsid w:val="00FF4689"/>
    <w:rsid w:val="00FF46C2"/>
    <w:rsid w:val="00FF4960"/>
    <w:rsid w:val="00FF5296"/>
    <w:rsid w:val="00FF55DE"/>
    <w:rsid w:val="00FF56D7"/>
    <w:rsid w:val="00FF574A"/>
    <w:rsid w:val="00FF6539"/>
    <w:rsid w:val="00FF6C31"/>
    <w:rsid w:val="00FF775A"/>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60224"/>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C4C"/>
    <w:pPr>
      <w:widowControl w:val="0"/>
      <w:jc w:val="both"/>
    </w:pPr>
    <w:rPr>
      <w:rFonts w:ascii="ＭＳ ゴシック" w:eastAsia="ＭＳ ゴシック"/>
      <w:sz w:val="24"/>
    </w:rPr>
  </w:style>
  <w:style w:type="paragraph" w:styleId="1">
    <w:name w:val="heading 1"/>
    <w:basedOn w:val="a"/>
    <w:next w:val="a"/>
    <w:link w:val="10"/>
    <w:uiPriority w:val="9"/>
    <w:qFormat/>
    <w:rsid w:val="00BD199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No Spacing"/>
    <w:uiPriority w:val="1"/>
    <w:qFormat/>
    <w:rsid w:val="008A7DD3"/>
    <w:pPr>
      <w:widowControl w:val="0"/>
      <w:jc w:val="both"/>
    </w:pPr>
    <w:rPr>
      <w:rFonts w:ascii="ＭＳ ゴシック" w:eastAsia="ＭＳ ゴシック"/>
      <w:sz w:val="24"/>
    </w:rPr>
  </w:style>
  <w:style w:type="character" w:customStyle="1" w:styleId="10">
    <w:name w:val="見出し 1 (文字)"/>
    <w:basedOn w:val="a0"/>
    <w:link w:val="1"/>
    <w:uiPriority w:val="9"/>
    <w:rsid w:val="00BD199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4228641">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236239">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74710592">
      <w:bodyDiv w:val="1"/>
      <w:marLeft w:val="60"/>
      <w:marRight w:val="60"/>
      <w:marTop w:val="60"/>
      <w:marBottom w:val="60"/>
      <w:divBdr>
        <w:top w:val="none" w:sz="0" w:space="0" w:color="auto"/>
        <w:left w:val="none" w:sz="0" w:space="0" w:color="auto"/>
        <w:bottom w:val="none" w:sz="0" w:space="0" w:color="auto"/>
        <w:right w:val="none" w:sz="0" w:space="0" w:color="auto"/>
      </w:divBdr>
      <w:divsChild>
        <w:div w:id="507792715">
          <w:marLeft w:val="0"/>
          <w:marRight w:val="0"/>
          <w:marTop w:val="0"/>
          <w:marBottom w:val="0"/>
          <w:divBdr>
            <w:top w:val="none" w:sz="0" w:space="0" w:color="auto"/>
            <w:left w:val="none" w:sz="0" w:space="0" w:color="auto"/>
            <w:bottom w:val="none" w:sz="0" w:space="0" w:color="auto"/>
            <w:right w:val="none" w:sz="0" w:space="0" w:color="auto"/>
          </w:divBdr>
          <w:divsChild>
            <w:div w:id="519583915">
              <w:marLeft w:val="0"/>
              <w:marRight w:val="0"/>
              <w:marTop w:val="0"/>
              <w:marBottom w:val="0"/>
              <w:divBdr>
                <w:top w:val="none" w:sz="0" w:space="0" w:color="auto"/>
                <w:left w:val="none" w:sz="0" w:space="0" w:color="auto"/>
                <w:bottom w:val="none" w:sz="0" w:space="0" w:color="auto"/>
                <w:right w:val="none" w:sz="0" w:space="0" w:color="auto"/>
              </w:divBdr>
              <w:divsChild>
                <w:div w:id="1568496530">
                  <w:marLeft w:val="0"/>
                  <w:marRight w:val="0"/>
                  <w:marTop w:val="0"/>
                  <w:marBottom w:val="0"/>
                  <w:divBdr>
                    <w:top w:val="none" w:sz="0" w:space="0" w:color="auto"/>
                    <w:left w:val="none" w:sz="0" w:space="0" w:color="auto"/>
                    <w:bottom w:val="none" w:sz="0" w:space="0" w:color="auto"/>
                    <w:right w:val="none" w:sz="0" w:space="0" w:color="auto"/>
                  </w:divBdr>
                  <w:divsChild>
                    <w:div w:id="143359168">
                      <w:marLeft w:val="0"/>
                      <w:marRight w:val="0"/>
                      <w:marTop w:val="0"/>
                      <w:marBottom w:val="0"/>
                      <w:divBdr>
                        <w:top w:val="none" w:sz="0" w:space="0" w:color="auto"/>
                        <w:left w:val="none" w:sz="0" w:space="0" w:color="auto"/>
                        <w:bottom w:val="none" w:sz="0" w:space="0" w:color="auto"/>
                        <w:right w:val="none" w:sz="0" w:space="0" w:color="auto"/>
                      </w:divBdr>
                      <w:divsChild>
                        <w:div w:id="707491612">
                          <w:marLeft w:val="0"/>
                          <w:marRight w:val="0"/>
                          <w:marTop w:val="0"/>
                          <w:marBottom w:val="0"/>
                          <w:divBdr>
                            <w:top w:val="none" w:sz="0" w:space="0" w:color="auto"/>
                            <w:left w:val="none" w:sz="0" w:space="0" w:color="auto"/>
                            <w:bottom w:val="none" w:sz="0" w:space="0" w:color="auto"/>
                            <w:right w:val="none" w:sz="0" w:space="0" w:color="auto"/>
                          </w:divBdr>
                        </w:div>
                      </w:divsChild>
                    </w:div>
                    <w:div w:id="1599366166">
                      <w:marLeft w:val="0"/>
                      <w:marRight w:val="0"/>
                      <w:marTop w:val="0"/>
                      <w:marBottom w:val="0"/>
                      <w:divBdr>
                        <w:top w:val="none" w:sz="0" w:space="0" w:color="auto"/>
                        <w:left w:val="none" w:sz="0" w:space="0" w:color="auto"/>
                        <w:bottom w:val="none" w:sz="0" w:space="0" w:color="auto"/>
                        <w:right w:val="none" w:sz="0" w:space="0" w:color="auto"/>
                      </w:divBdr>
                      <w:divsChild>
                        <w:div w:id="2087720767">
                          <w:marLeft w:val="0"/>
                          <w:marRight w:val="0"/>
                          <w:marTop w:val="0"/>
                          <w:marBottom w:val="0"/>
                          <w:divBdr>
                            <w:top w:val="none" w:sz="0" w:space="0" w:color="auto"/>
                            <w:left w:val="none" w:sz="0" w:space="0" w:color="auto"/>
                            <w:bottom w:val="none" w:sz="0" w:space="0" w:color="auto"/>
                            <w:right w:val="none" w:sz="0" w:space="0" w:color="auto"/>
                          </w:divBdr>
                        </w:div>
                      </w:divsChild>
                    </w:div>
                    <w:div w:id="1163544605">
                      <w:marLeft w:val="0"/>
                      <w:marRight w:val="0"/>
                      <w:marTop w:val="0"/>
                      <w:marBottom w:val="0"/>
                      <w:divBdr>
                        <w:top w:val="none" w:sz="0" w:space="0" w:color="auto"/>
                        <w:left w:val="none" w:sz="0" w:space="0" w:color="auto"/>
                        <w:bottom w:val="none" w:sz="0" w:space="0" w:color="auto"/>
                        <w:right w:val="none" w:sz="0" w:space="0" w:color="auto"/>
                      </w:divBdr>
                      <w:divsChild>
                        <w:div w:id="1128158456">
                          <w:marLeft w:val="0"/>
                          <w:marRight w:val="0"/>
                          <w:marTop w:val="0"/>
                          <w:marBottom w:val="0"/>
                          <w:divBdr>
                            <w:top w:val="none" w:sz="0" w:space="0" w:color="auto"/>
                            <w:left w:val="none" w:sz="0" w:space="0" w:color="auto"/>
                            <w:bottom w:val="none" w:sz="0" w:space="0" w:color="auto"/>
                            <w:right w:val="none" w:sz="0" w:space="0" w:color="auto"/>
                          </w:divBdr>
                        </w:div>
                      </w:divsChild>
                    </w:div>
                    <w:div w:id="621156385">
                      <w:marLeft w:val="0"/>
                      <w:marRight w:val="0"/>
                      <w:marTop w:val="0"/>
                      <w:marBottom w:val="0"/>
                      <w:divBdr>
                        <w:top w:val="none" w:sz="0" w:space="0" w:color="auto"/>
                        <w:left w:val="none" w:sz="0" w:space="0" w:color="auto"/>
                        <w:bottom w:val="none" w:sz="0" w:space="0" w:color="auto"/>
                        <w:right w:val="none" w:sz="0" w:space="0" w:color="auto"/>
                      </w:divBdr>
                      <w:divsChild>
                        <w:div w:id="554859132">
                          <w:marLeft w:val="0"/>
                          <w:marRight w:val="0"/>
                          <w:marTop w:val="0"/>
                          <w:marBottom w:val="0"/>
                          <w:divBdr>
                            <w:top w:val="none" w:sz="0" w:space="0" w:color="auto"/>
                            <w:left w:val="none" w:sz="0" w:space="0" w:color="auto"/>
                            <w:bottom w:val="none" w:sz="0" w:space="0" w:color="auto"/>
                            <w:right w:val="none" w:sz="0" w:space="0" w:color="auto"/>
                          </w:divBdr>
                        </w:div>
                      </w:divsChild>
                    </w:div>
                    <w:div w:id="580453592">
                      <w:marLeft w:val="0"/>
                      <w:marRight w:val="0"/>
                      <w:marTop w:val="0"/>
                      <w:marBottom w:val="0"/>
                      <w:divBdr>
                        <w:top w:val="none" w:sz="0" w:space="0" w:color="auto"/>
                        <w:left w:val="none" w:sz="0" w:space="0" w:color="auto"/>
                        <w:bottom w:val="none" w:sz="0" w:space="0" w:color="auto"/>
                        <w:right w:val="none" w:sz="0" w:space="0" w:color="auto"/>
                      </w:divBdr>
                      <w:divsChild>
                        <w:div w:id="697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5147926">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59122267">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0401648">
      <w:bodyDiv w:val="1"/>
      <w:marLeft w:val="60"/>
      <w:marRight w:val="60"/>
      <w:marTop w:val="60"/>
      <w:marBottom w:val="60"/>
      <w:divBdr>
        <w:top w:val="none" w:sz="0" w:space="0" w:color="auto"/>
        <w:left w:val="none" w:sz="0" w:space="0" w:color="auto"/>
        <w:bottom w:val="none" w:sz="0" w:space="0" w:color="auto"/>
        <w:right w:val="none" w:sz="0" w:space="0" w:color="auto"/>
      </w:divBdr>
      <w:divsChild>
        <w:div w:id="1256790267">
          <w:marLeft w:val="0"/>
          <w:marRight w:val="0"/>
          <w:marTop w:val="0"/>
          <w:marBottom w:val="0"/>
          <w:divBdr>
            <w:top w:val="none" w:sz="0" w:space="0" w:color="auto"/>
            <w:left w:val="none" w:sz="0" w:space="0" w:color="auto"/>
            <w:bottom w:val="none" w:sz="0" w:space="0" w:color="auto"/>
            <w:right w:val="none" w:sz="0" w:space="0" w:color="auto"/>
          </w:divBdr>
          <w:divsChild>
            <w:div w:id="284773200">
              <w:marLeft w:val="0"/>
              <w:marRight w:val="0"/>
              <w:marTop w:val="0"/>
              <w:marBottom w:val="0"/>
              <w:divBdr>
                <w:top w:val="none" w:sz="0" w:space="0" w:color="auto"/>
                <w:left w:val="none" w:sz="0" w:space="0" w:color="auto"/>
                <w:bottom w:val="none" w:sz="0" w:space="0" w:color="auto"/>
                <w:right w:val="none" w:sz="0" w:space="0" w:color="auto"/>
              </w:divBdr>
              <w:divsChild>
                <w:div w:id="1214151155">
                  <w:marLeft w:val="0"/>
                  <w:marRight w:val="0"/>
                  <w:marTop w:val="0"/>
                  <w:marBottom w:val="0"/>
                  <w:divBdr>
                    <w:top w:val="none" w:sz="0" w:space="0" w:color="auto"/>
                    <w:left w:val="none" w:sz="0" w:space="0" w:color="auto"/>
                    <w:bottom w:val="none" w:sz="0" w:space="0" w:color="auto"/>
                    <w:right w:val="none" w:sz="0" w:space="0" w:color="auto"/>
                  </w:divBdr>
                  <w:divsChild>
                    <w:div w:id="2022706530">
                      <w:marLeft w:val="0"/>
                      <w:marRight w:val="0"/>
                      <w:marTop w:val="0"/>
                      <w:marBottom w:val="0"/>
                      <w:divBdr>
                        <w:top w:val="none" w:sz="0" w:space="0" w:color="auto"/>
                        <w:left w:val="none" w:sz="0" w:space="0" w:color="auto"/>
                        <w:bottom w:val="none" w:sz="0" w:space="0" w:color="auto"/>
                        <w:right w:val="none" w:sz="0" w:space="0" w:color="auto"/>
                      </w:divBdr>
                      <w:divsChild>
                        <w:div w:id="420954186">
                          <w:marLeft w:val="0"/>
                          <w:marRight w:val="0"/>
                          <w:marTop w:val="0"/>
                          <w:marBottom w:val="0"/>
                          <w:divBdr>
                            <w:top w:val="none" w:sz="0" w:space="0" w:color="auto"/>
                            <w:left w:val="none" w:sz="0" w:space="0" w:color="auto"/>
                            <w:bottom w:val="none" w:sz="0" w:space="0" w:color="auto"/>
                            <w:right w:val="none" w:sz="0" w:space="0" w:color="auto"/>
                          </w:divBdr>
                        </w:div>
                      </w:divsChild>
                    </w:div>
                    <w:div w:id="541287378">
                      <w:marLeft w:val="0"/>
                      <w:marRight w:val="0"/>
                      <w:marTop w:val="0"/>
                      <w:marBottom w:val="0"/>
                      <w:divBdr>
                        <w:top w:val="none" w:sz="0" w:space="0" w:color="auto"/>
                        <w:left w:val="none" w:sz="0" w:space="0" w:color="auto"/>
                        <w:bottom w:val="none" w:sz="0" w:space="0" w:color="auto"/>
                        <w:right w:val="none" w:sz="0" w:space="0" w:color="auto"/>
                      </w:divBdr>
                      <w:divsChild>
                        <w:div w:id="28186910">
                          <w:marLeft w:val="0"/>
                          <w:marRight w:val="0"/>
                          <w:marTop w:val="0"/>
                          <w:marBottom w:val="0"/>
                          <w:divBdr>
                            <w:top w:val="none" w:sz="0" w:space="0" w:color="auto"/>
                            <w:left w:val="none" w:sz="0" w:space="0" w:color="auto"/>
                            <w:bottom w:val="none" w:sz="0" w:space="0" w:color="auto"/>
                            <w:right w:val="none" w:sz="0" w:space="0" w:color="auto"/>
                          </w:divBdr>
                        </w:div>
                      </w:divsChild>
                    </w:div>
                    <w:div w:id="606667446">
                      <w:marLeft w:val="0"/>
                      <w:marRight w:val="0"/>
                      <w:marTop w:val="0"/>
                      <w:marBottom w:val="0"/>
                      <w:divBdr>
                        <w:top w:val="none" w:sz="0" w:space="0" w:color="auto"/>
                        <w:left w:val="none" w:sz="0" w:space="0" w:color="auto"/>
                        <w:bottom w:val="none" w:sz="0" w:space="0" w:color="auto"/>
                        <w:right w:val="none" w:sz="0" w:space="0" w:color="auto"/>
                      </w:divBdr>
                      <w:divsChild>
                        <w:div w:id="61563361">
                          <w:marLeft w:val="0"/>
                          <w:marRight w:val="0"/>
                          <w:marTop w:val="0"/>
                          <w:marBottom w:val="0"/>
                          <w:divBdr>
                            <w:top w:val="none" w:sz="0" w:space="0" w:color="auto"/>
                            <w:left w:val="none" w:sz="0" w:space="0" w:color="auto"/>
                            <w:bottom w:val="none" w:sz="0" w:space="0" w:color="auto"/>
                            <w:right w:val="none" w:sz="0" w:space="0" w:color="auto"/>
                          </w:divBdr>
                        </w:div>
                      </w:divsChild>
                    </w:div>
                    <w:div w:id="117069685">
                      <w:marLeft w:val="0"/>
                      <w:marRight w:val="0"/>
                      <w:marTop w:val="0"/>
                      <w:marBottom w:val="0"/>
                      <w:divBdr>
                        <w:top w:val="none" w:sz="0" w:space="0" w:color="auto"/>
                        <w:left w:val="none" w:sz="0" w:space="0" w:color="auto"/>
                        <w:bottom w:val="none" w:sz="0" w:space="0" w:color="auto"/>
                        <w:right w:val="none" w:sz="0" w:space="0" w:color="auto"/>
                      </w:divBdr>
                      <w:divsChild>
                        <w:div w:id="338852943">
                          <w:marLeft w:val="0"/>
                          <w:marRight w:val="0"/>
                          <w:marTop w:val="0"/>
                          <w:marBottom w:val="0"/>
                          <w:divBdr>
                            <w:top w:val="none" w:sz="0" w:space="0" w:color="auto"/>
                            <w:left w:val="none" w:sz="0" w:space="0" w:color="auto"/>
                            <w:bottom w:val="none" w:sz="0" w:space="0" w:color="auto"/>
                            <w:right w:val="none" w:sz="0" w:space="0" w:color="auto"/>
                          </w:divBdr>
                        </w:div>
                      </w:divsChild>
                    </w:div>
                    <w:div w:id="9837995">
                      <w:marLeft w:val="0"/>
                      <w:marRight w:val="0"/>
                      <w:marTop w:val="0"/>
                      <w:marBottom w:val="0"/>
                      <w:divBdr>
                        <w:top w:val="none" w:sz="0" w:space="0" w:color="auto"/>
                        <w:left w:val="none" w:sz="0" w:space="0" w:color="auto"/>
                        <w:bottom w:val="none" w:sz="0" w:space="0" w:color="auto"/>
                        <w:right w:val="none" w:sz="0" w:space="0" w:color="auto"/>
                      </w:divBdr>
                      <w:divsChild>
                        <w:div w:id="12110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60383042">
      <w:bodyDiv w:val="1"/>
      <w:marLeft w:val="0"/>
      <w:marRight w:val="0"/>
      <w:marTop w:val="0"/>
      <w:marBottom w:val="0"/>
      <w:divBdr>
        <w:top w:val="none" w:sz="0" w:space="0" w:color="auto"/>
        <w:left w:val="none" w:sz="0" w:space="0" w:color="auto"/>
        <w:bottom w:val="none" w:sz="0" w:space="0" w:color="auto"/>
        <w:right w:val="none" w:sz="0" w:space="0" w:color="auto"/>
      </w:divBdr>
    </w:div>
    <w:div w:id="1667398855">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661715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3326215">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2365948">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3A52-DECE-44EB-98B3-64F5A0FD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57</Pages>
  <Words>15470</Words>
  <Characters>88180</Characters>
  <Application>Microsoft Office Word</Application>
  <DocSecurity>0</DocSecurity>
  <Lines>734</Lines>
  <Paragraphs>206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河上　愛</dc:creator>
  <cp:lastModifiedBy>白石　賢司</cp:lastModifiedBy>
  <cp:revision>564</cp:revision>
  <cp:lastPrinted>2024-12-04T09:09:00Z</cp:lastPrinted>
  <dcterms:created xsi:type="dcterms:W3CDTF">2021-12-01T01:47:00Z</dcterms:created>
  <dcterms:modified xsi:type="dcterms:W3CDTF">2024-12-04T09:12:00Z</dcterms:modified>
</cp:coreProperties>
</file>